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77B2" w:rsidRPr="007D78D5">
      <w:pPr>
        <w:pStyle w:val="Heading1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>NÁRODNÁ RADA SLOVENSKEJ REPUBLIKY</w:t>
      </w:r>
    </w:p>
    <w:p w:rsidR="009077B2" w:rsidRPr="007D78D5">
      <w:pPr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>___________________________________________________________________________</w:t>
      </w:r>
    </w:p>
    <w:p w:rsidR="009077B2" w:rsidRPr="007D78D5">
      <w:pPr>
        <w:rPr>
          <w:rFonts w:ascii="Times New Roman" w:hAnsi="Times New Roman" w:cs="Times New Roman"/>
        </w:rPr>
      </w:pPr>
    </w:p>
    <w:p w:rsidR="009077B2" w:rsidRPr="007D78D5">
      <w:pPr>
        <w:pStyle w:val="Heading2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>I</w:t>
      </w:r>
      <w:r w:rsidRPr="007D78D5" w:rsidR="00335044">
        <w:rPr>
          <w:rFonts w:ascii="Times New Roman" w:hAnsi="Times New Roman" w:cs="Times New Roman"/>
        </w:rPr>
        <w:t>V</w:t>
      </w:r>
      <w:r w:rsidRPr="007D78D5">
        <w:rPr>
          <w:rFonts w:ascii="Times New Roman" w:hAnsi="Times New Roman" w:cs="Times New Roman"/>
        </w:rPr>
        <w:t>. volebné obdobie</w:t>
      </w:r>
    </w:p>
    <w:p w:rsidR="009077B2" w:rsidRPr="007D78D5">
      <w:pPr>
        <w:rPr>
          <w:rFonts w:ascii="Times New Roman" w:hAnsi="Times New Roman" w:cs="Times New Roman"/>
        </w:rPr>
      </w:pPr>
    </w:p>
    <w:p w:rsidR="009077B2" w:rsidRPr="007D78D5">
      <w:pPr>
        <w:rPr>
          <w:rFonts w:ascii="Times New Roman" w:hAnsi="Times New Roman" w:cs="Times New Roman"/>
        </w:rPr>
      </w:pPr>
    </w:p>
    <w:p w:rsidR="009077B2" w:rsidRPr="007D78D5">
      <w:pPr>
        <w:rPr>
          <w:rFonts w:ascii="Times New Roman" w:hAnsi="Times New Roman" w:cs="Times New Roman"/>
        </w:rPr>
      </w:pPr>
    </w:p>
    <w:p w:rsidR="009077B2" w:rsidRPr="007D78D5">
      <w:pPr>
        <w:rPr>
          <w:rFonts w:ascii="Times New Roman" w:hAnsi="Times New Roman" w:cs="Times New Roman"/>
        </w:rPr>
      </w:pPr>
    </w:p>
    <w:p w:rsidR="009077B2" w:rsidRPr="007D78D5">
      <w:pPr>
        <w:rPr>
          <w:rFonts w:ascii="Times New Roman" w:hAnsi="Times New Roman" w:cs="Times New Roman"/>
        </w:rPr>
      </w:pPr>
      <w:r w:rsidR="00417737">
        <w:rPr>
          <w:rFonts w:ascii="Times New Roman" w:hAnsi="Times New Roman" w:cs="Times New Roman"/>
        </w:rPr>
        <w:t xml:space="preserve">Číslo: </w:t>
      </w:r>
      <w:r w:rsidR="00DF471E">
        <w:rPr>
          <w:rFonts w:ascii="Times New Roman" w:hAnsi="Times New Roman" w:cs="Times New Roman"/>
        </w:rPr>
        <w:t>13</w:t>
      </w:r>
      <w:r w:rsidRPr="007D78D5" w:rsidR="00BE743E">
        <w:rPr>
          <w:rFonts w:ascii="Times New Roman" w:hAnsi="Times New Roman" w:cs="Times New Roman"/>
        </w:rPr>
        <w:t>7</w:t>
      </w:r>
      <w:r w:rsidR="00DF471E">
        <w:rPr>
          <w:rFonts w:ascii="Times New Roman" w:hAnsi="Times New Roman" w:cs="Times New Roman"/>
        </w:rPr>
        <w:t>9</w:t>
      </w:r>
      <w:r w:rsidRPr="007D78D5">
        <w:rPr>
          <w:rFonts w:ascii="Times New Roman" w:hAnsi="Times New Roman" w:cs="Times New Roman"/>
        </w:rPr>
        <w:t>/200</w:t>
      </w:r>
      <w:r w:rsidR="00DF471E">
        <w:rPr>
          <w:rFonts w:ascii="Times New Roman" w:hAnsi="Times New Roman" w:cs="Times New Roman"/>
        </w:rPr>
        <w:t>9</w:t>
      </w:r>
    </w:p>
    <w:p w:rsidR="009077B2" w:rsidRPr="007D78D5">
      <w:pPr>
        <w:rPr>
          <w:rFonts w:ascii="Times New Roman" w:hAnsi="Times New Roman" w:cs="Times New Roman"/>
        </w:rPr>
      </w:pPr>
    </w:p>
    <w:p w:rsidR="00A25DC5" w:rsidRPr="007D78D5">
      <w:pPr>
        <w:rPr>
          <w:rFonts w:ascii="Times New Roman" w:hAnsi="Times New Roman" w:cs="Times New Roman"/>
        </w:rPr>
      </w:pPr>
    </w:p>
    <w:p w:rsidR="00A25DC5" w:rsidRPr="007D78D5">
      <w:pPr>
        <w:rPr>
          <w:rFonts w:ascii="Times New Roman" w:hAnsi="Times New Roman" w:cs="Times New Roman"/>
        </w:rPr>
      </w:pPr>
    </w:p>
    <w:p w:rsidR="009077B2" w:rsidRPr="003E2D7F">
      <w:pPr>
        <w:rPr>
          <w:rFonts w:ascii="Times New Roman" w:hAnsi="Times New Roman" w:cs="Times New Roman"/>
          <w:i/>
        </w:rPr>
      </w:pPr>
    </w:p>
    <w:p w:rsidR="009077B2" w:rsidRPr="007D78D5">
      <w:pPr>
        <w:rPr>
          <w:rFonts w:ascii="Times New Roman" w:hAnsi="Times New Roman" w:cs="Times New Roman"/>
        </w:rPr>
      </w:pPr>
    </w:p>
    <w:p w:rsidR="009077B2" w:rsidRPr="007D78D5">
      <w:pPr>
        <w:rPr>
          <w:rFonts w:ascii="Times New Roman" w:hAnsi="Times New Roman" w:cs="Times New Roman"/>
        </w:rPr>
      </w:pPr>
    </w:p>
    <w:p w:rsidR="009077B2" w:rsidRPr="007D78D5">
      <w:pPr>
        <w:jc w:val="center"/>
        <w:rPr>
          <w:rFonts w:ascii="Times New Roman" w:hAnsi="Times New Roman" w:cs="Times New Roman"/>
          <w:b/>
          <w:sz w:val="32"/>
        </w:rPr>
      </w:pPr>
      <w:r w:rsidR="00417737">
        <w:rPr>
          <w:rFonts w:ascii="Times New Roman" w:hAnsi="Times New Roman" w:cs="Times New Roman"/>
          <w:b/>
          <w:sz w:val="32"/>
        </w:rPr>
        <w:t>1</w:t>
      </w:r>
      <w:r w:rsidR="00DF471E">
        <w:rPr>
          <w:rFonts w:ascii="Times New Roman" w:hAnsi="Times New Roman" w:cs="Times New Roman"/>
          <w:b/>
          <w:sz w:val="32"/>
        </w:rPr>
        <w:t>149a</w:t>
      </w:r>
    </w:p>
    <w:p w:rsidR="009077B2" w:rsidRPr="007D78D5">
      <w:pPr>
        <w:rPr>
          <w:rFonts w:ascii="Times New Roman" w:hAnsi="Times New Roman" w:cs="Times New Roman"/>
        </w:rPr>
      </w:pPr>
    </w:p>
    <w:p w:rsidR="009077B2" w:rsidRPr="007D78D5">
      <w:pPr>
        <w:rPr>
          <w:rFonts w:ascii="Times New Roman" w:hAnsi="Times New Roman" w:cs="Times New Roman"/>
        </w:rPr>
      </w:pPr>
    </w:p>
    <w:p w:rsidR="009077B2" w:rsidRPr="007D78D5">
      <w:pPr>
        <w:pStyle w:val="Heading1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>Spoločná správa</w:t>
      </w:r>
    </w:p>
    <w:p w:rsidR="009077B2" w:rsidRPr="007D78D5">
      <w:pPr>
        <w:rPr>
          <w:rFonts w:ascii="Times New Roman" w:hAnsi="Times New Roman" w:cs="Times New Roman"/>
        </w:rPr>
      </w:pPr>
    </w:p>
    <w:p w:rsidR="00A25DC5" w:rsidRPr="007D78D5">
      <w:pPr>
        <w:pStyle w:val="BodyText"/>
        <w:rPr>
          <w:rFonts w:ascii="Times New Roman" w:hAnsi="Times New Roman" w:cs="Times New Roman"/>
          <w:b/>
        </w:rPr>
      </w:pPr>
    </w:p>
    <w:p w:rsidR="009077B2" w:rsidRPr="007D78D5">
      <w:pPr>
        <w:pStyle w:val="BodyText"/>
        <w:rPr>
          <w:rFonts w:ascii="Times New Roman" w:hAnsi="Times New Roman" w:cs="Times New Roman"/>
          <w:b/>
        </w:rPr>
      </w:pPr>
      <w:r w:rsidRPr="007D78D5">
        <w:rPr>
          <w:rFonts w:ascii="Times New Roman" w:hAnsi="Times New Roman" w:cs="Times New Roman"/>
          <w:b/>
        </w:rPr>
        <w:t xml:space="preserve">výborov Národnej rady Slovenskej republiky o prerokovaní </w:t>
      </w:r>
      <w:r w:rsidR="00DF471E">
        <w:rPr>
          <w:rFonts w:ascii="Times New Roman" w:hAnsi="Times New Roman" w:cs="Times New Roman"/>
          <w:b/>
        </w:rPr>
        <w:t>vládneho návrhu</w:t>
      </w:r>
      <w:r w:rsidR="00DF471E">
        <w:rPr>
          <w:rFonts w:ascii="Times New Roman" w:hAnsi="Times New Roman" w:cs="Times New Roman"/>
          <w:b/>
        </w:rPr>
        <w:t xml:space="preserve"> </w:t>
      </w:r>
      <w:r w:rsidRPr="007D78D5">
        <w:rPr>
          <w:rFonts w:ascii="Times New Roman" w:hAnsi="Times New Roman" w:cs="Times New Roman"/>
          <w:b/>
        </w:rPr>
        <w:t xml:space="preserve">zákona, ktorým sa mení a dopĺňa zákon č. </w:t>
      </w:r>
      <w:r w:rsidRPr="007D78D5" w:rsidR="00BE743E">
        <w:rPr>
          <w:rFonts w:ascii="Times New Roman" w:hAnsi="Times New Roman" w:cs="Times New Roman"/>
          <w:b/>
        </w:rPr>
        <w:t>308</w:t>
      </w:r>
      <w:r w:rsidRPr="007D78D5">
        <w:rPr>
          <w:rFonts w:ascii="Times New Roman" w:hAnsi="Times New Roman" w:cs="Times New Roman"/>
          <w:b/>
        </w:rPr>
        <w:t>/200</w:t>
      </w:r>
      <w:r w:rsidRPr="007D78D5" w:rsidR="00BE743E">
        <w:rPr>
          <w:rFonts w:ascii="Times New Roman" w:hAnsi="Times New Roman" w:cs="Times New Roman"/>
          <w:b/>
        </w:rPr>
        <w:t>0</w:t>
      </w:r>
      <w:r w:rsidRPr="007D78D5">
        <w:rPr>
          <w:rFonts w:ascii="Times New Roman" w:hAnsi="Times New Roman" w:cs="Times New Roman"/>
          <w:b/>
        </w:rPr>
        <w:t xml:space="preserve"> Z. z. o</w:t>
      </w:r>
      <w:r w:rsidRPr="007D78D5" w:rsidR="00BE743E">
        <w:rPr>
          <w:rFonts w:ascii="Times New Roman" w:hAnsi="Times New Roman" w:cs="Times New Roman"/>
          <w:b/>
        </w:rPr>
        <w:t> vysielaní a retransmisii a o zmene zákona č. 195/2000 Z. z. o telekomunikáciách v znení neskorších predpisov</w:t>
      </w:r>
      <w:r w:rsidRPr="007D78D5">
        <w:rPr>
          <w:rFonts w:ascii="Times New Roman" w:hAnsi="Times New Roman" w:cs="Times New Roman"/>
          <w:b/>
        </w:rPr>
        <w:t xml:space="preserve"> </w:t>
      </w:r>
      <w:r w:rsidR="00C44451">
        <w:rPr>
          <w:rFonts w:ascii="Times New Roman" w:hAnsi="Times New Roman" w:cs="Times New Roman"/>
          <w:b/>
        </w:rPr>
        <w:t xml:space="preserve">a o zmene </w:t>
      </w:r>
      <w:r w:rsidR="00DF471E">
        <w:rPr>
          <w:rFonts w:ascii="Times New Roman" w:hAnsi="Times New Roman" w:cs="Times New Roman"/>
          <w:b/>
        </w:rPr>
        <w:t xml:space="preserve">a doplnení niektorých zákonov </w:t>
      </w:r>
      <w:r w:rsidRPr="007D78D5">
        <w:rPr>
          <w:rFonts w:ascii="Times New Roman" w:hAnsi="Times New Roman" w:cs="Times New Roman"/>
          <w:b/>
        </w:rPr>
        <w:t xml:space="preserve">(tlač </w:t>
      </w:r>
      <w:r w:rsidR="00DF471E">
        <w:rPr>
          <w:rFonts w:ascii="Times New Roman" w:hAnsi="Times New Roman" w:cs="Times New Roman"/>
          <w:b/>
        </w:rPr>
        <w:t>1</w:t>
      </w:r>
      <w:r w:rsidR="00417737">
        <w:rPr>
          <w:rFonts w:ascii="Times New Roman" w:hAnsi="Times New Roman" w:cs="Times New Roman"/>
          <w:b/>
        </w:rPr>
        <w:t>1</w:t>
      </w:r>
      <w:r w:rsidR="00DF471E">
        <w:rPr>
          <w:rFonts w:ascii="Times New Roman" w:hAnsi="Times New Roman" w:cs="Times New Roman"/>
          <w:b/>
        </w:rPr>
        <w:t>49</w:t>
      </w:r>
      <w:r w:rsidRPr="007D78D5">
        <w:rPr>
          <w:rFonts w:ascii="Times New Roman" w:hAnsi="Times New Roman" w:cs="Times New Roman"/>
          <w:b/>
        </w:rPr>
        <w:t xml:space="preserve">)  </w:t>
      </w:r>
      <w:r w:rsidRPr="007D78D5" w:rsidR="00335044">
        <w:rPr>
          <w:rFonts w:ascii="Times New Roman" w:hAnsi="Times New Roman" w:cs="Times New Roman"/>
          <w:b/>
        </w:rPr>
        <w:t>v</w:t>
      </w:r>
      <w:r w:rsidRPr="007D78D5">
        <w:rPr>
          <w:rFonts w:ascii="Times New Roman" w:hAnsi="Times New Roman" w:cs="Times New Roman"/>
          <w:b/>
        </w:rPr>
        <w:t xml:space="preserve"> druh</w:t>
      </w:r>
      <w:r w:rsidRPr="007D78D5" w:rsidR="00335044">
        <w:rPr>
          <w:rFonts w:ascii="Times New Roman" w:hAnsi="Times New Roman" w:cs="Times New Roman"/>
          <w:b/>
        </w:rPr>
        <w:t>om</w:t>
      </w:r>
      <w:r w:rsidRPr="007D78D5">
        <w:rPr>
          <w:rFonts w:ascii="Times New Roman" w:hAnsi="Times New Roman" w:cs="Times New Roman"/>
          <w:b/>
        </w:rPr>
        <w:t xml:space="preserve"> čítan</w:t>
      </w:r>
      <w:r w:rsidRPr="007D78D5" w:rsidR="00335044">
        <w:rPr>
          <w:rFonts w:ascii="Times New Roman" w:hAnsi="Times New Roman" w:cs="Times New Roman"/>
          <w:b/>
        </w:rPr>
        <w:t>í</w:t>
      </w:r>
    </w:p>
    <w:p w:rsidR="009077B2" w:rsidRPr="007D78D5">
      <w:pPr>
        <w:jc w:val="both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>___________________</w:t>
      </w:r>
      <w:r w:rsidRPr="007D78D5">
        <w:rPr>
          <w:rFonts w:ascii="Times New Roman" w:hAnsi="Times New Roman" w:cs="Times New Roman"/>
        </w:rPr>
        <w:t>________________________________________________________</w:t>
      </w:r>
    </w:p>
    <w:p w:rsidR="009077B2" w:rsidRPr="007D78D5">
      <w:pPr>
        <w:jc w:val="both"/>
        <w:rPr>
          <w:rFonts w:ascii="Times New Roman" w:hAnsi="Times New Roman" w:cs="Times New Roman"/>
        </w:rPr>
      </w:pPr>
    </w:p>
    <w:p w:rsidR="009077B2" w:rsidRPr="007D78D5">
      <w:pPr>
        <w:jc w:val="both"/>
        <w:rPr>
          <w:rFonts w:ascii="Times New Roman" w:hAnsi="Times New Roman" w:cs="Times New Roman"/>
        </w:rPr>
      </w:pPr>
    </w:p>
    <w:p w:rsidR="00A25DC5" w:rsidRPr="007D78D5">
      <w:pPr>
        <w:jc w:val="both"/>
        <w:rPr>
          <w:rFonts w:ascii="Times New Roman" w:hAnsi="Times New Roman" w:cs="Times New Roman"/>
        </w:rPr>
      </w:pPr>
    </w:p>
    <w:p w:rsidR="009077B2" w:rsidRPr="007D78D5">
      <w:pPr>
        <w:jc w:val="both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ab/>
        <w:t xml:space="preserve">Výbor Národnej rady Slovenskej republiky pre kultúru a médiá ako gestorský výbor podáva Národnej rade Slovenskej republiky </w:t>
      </w:r>
      <w:r w:rsidRPr="007D78D5" w:rsidR="00335044">
        <w:rPr>
          <w:rFonts w:ascii="Times New Roman" w:hAnsi="Times New Roman" w:cs="Times New Roman"/>
        </w:rPr>
        <w:t>v súlade s</w:t>
      </w:r>
      <w:r w:rsidRPr="007D78D5">
        <w:rPr>
          <w:rFonts w:ascii="Times New Roman" w:hAnsi="Times New Roman" w:cs="Times New Roman"/>
        </w:rPr>
        <w:t xml:space="preserve"> § 79 ods. 1 zákona Národnej rady Slovenskej republiky č. 350/1996 Z. z. o rokovacom poriadku Národnej rady Slovenskej republiky v znení neskorších predpisov spoločnú</w:t>
      </w:r>
      <w:r w:rsidRPr="007D78D5" w:rsidR="00335044">
        <w:rPr>
          <w:rFonts w:ascii="Times New Roman" w:hAnsi="Times New Roman" w:cs="Times New Roman"/>
        </w:rPr>
        <w:t xml:space="preserve"> </w:t>
      </w:r>
      <w:r w:rsidRPr="007D78D5">
        <w:rPr>
          <w:rFonts w:ascii="Times New Roman" w:hAnsi="Times New Roman" w:cs="Times New Roman"/>
        </w:rPr>
        <w:t>správu výborov</w:t>
      </w:r>
      <w:r w:rsidRPr="007D78D5" w:rsidR="00335044">
        <w:rPr>
          <w:rFonts w:ascii="Times New Roman" w:hAnsi="Times New Roman" w:cs="Times New Roman"/>
          <w:b/>
        </w:rPr>
        <w:t xml:space="preserve"> </w:t>
      </w:r>
      <w:r w:rsidRPr="007D78D5">
        <w:rPr>
          <w:rFonts w:ascii="Times New Roman" w:hAnsi="Times New Roman" w:cs="Times New Roman"/>
        </w:rPr>
        <w:t>Národnej rady Slovenskej republiky:</w:t>
      </w:r>
    </w:p>
    <w:p w:rsidR="009077B2" w:rsidRPr="007D78D5">
      <w:pPr>
        <w:jc w:val="both"/>
        <w:rPr>
          <w:rFonts w:ascii="Times New Roman" w:hAnsi="Times New Roman" w:cs="Times New Roman"/>
        </w:rPr>
      </w:pPr>
    </w:p>
    <w:p w:rsidR="009077B2" w:rsidRPr="007D78D5">
      <w:pPr>
        <w:jc w:val="both"/>
        <w:rPr>
          <w:rFonts w:ascii="Times New Roman" w:hAnsi="Times New Roman" w:cs="Times New Roman"/>
        </w:rPr>
      </w:pPr>
    </w:p>
    <w:p w:rsidR="009077B2" w:rsidRPr="007D78D5">
      <w:pPr>
        <w:jc w:val="center"/>
        <w:rPr>
          <w:rFonts w:ascii="Times New Roman" w:hAnsi="Times New Roman" w:cs="Times New Roman"/>
          <w:b/>
        </w:rPr>
      </w:pPr>
      <w:r w:rsidRPr="007D78D5">
        <w:rPr>
          <w:rFonts w:ascii="Times New Roman" w:hAnsi="Times New Roman" w:cs="Times New Roman"/>
          <w:b/>
        </w:rPr>
        <w:t>I.</w:t>
      </w:r>
    </w:p>
    <w:p w:rsidR="009077B2" w:rsidRPr="007D78D5">
      <w:pPr>
        <w:jc w:val="both"/>
        <w:rPr>
          <w:rFonts w:ascii="Times New Roman" w:hAnsi="Times New Roman" w:cs="Times New Roman"/>
        </w:rPr>
      </w:pPr>
    </w:p>
    <w:p w:rsidR="009077B2" w:rsidRPr="007D78D5">
      <w:pPr>
        <w:jc w:val="both"/>
        <w:rPr>
          <w:rFonts w:ascii="Times New Roman" w:hAnsi="Times New Roman" w:cs="Times New Roman"/>
        </w:rPr>
      </w:pPr>
    </w:p>
    <w:p w:rsidR="009077B2" w:rsidRPr="007D78D5">
      <w:pPr>
        <w:ind w:firstLine="708"/>
        <w:jc w:val="both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 xml:space="preserve">Národná rada Slovenskej republiky uznesením </w:t>
      </w:r>
      <w:r w:rsidRPr="007D78D5" w:rsidR="007841EB">
        <w:rPr>
          <w:rFonts w:ascii="Times New Roman" w:hAnsi="Times New Roman" w:cs="Times New Roman"/>
        </w:rPr>
        <w:t xml:space="preserve">č. </w:t>
      </w:r>
      <w:r w:rsidR="00382A88">
        <w:rPr>
          <w:rFonts w:ascii="Times New Roman" w:hAnsi="Times New Roman" w:cs="Times New Roman"/>
        </w:rPr>
        <w:t>15</w:t>
      </w:r>
      <w:r w:rsidR="00417737">
        <w:rPr>
          <w:rFonts w:ascii="Times New Roman" w:hAnsi="Times New Roman" w:cs="Times New Roman"/>
        </w:rPr>
        <w:t>8</w:t>
      </w:r>
      <w:r w:rsidR="00382A88">
        <w:rPr>
          <w:rFonts w:ascii="Times New Roman" w:hAnsi="Times New Roman" w:cs="Times New Roman"/>
        </w:rPr>
        <w:t>9</w:t>
      </w:r>
      <w:r w:rsidRPr="007D78D5" w:rsidR="007841EB">
        <w:rPr>
          <w:rFonts w:ascii="Times New Roman" w:hAnsi="Times New Roman" w:cs="Times New Roman"/>
        </w:rPr>
        <w:t xml:space="preserve"> </w:t>
      </w:r>
      <w:r w:rsidRPr="007D78D5">
        <w:rPr>
          <w:rFonts w:ascii="Times New Roman" w:hAnsi="Times New Roman" w:cs="Times New Roman"/>
        </w:rPr>
        <w:t>z  </w:t>
      </w:r>
      <w:r w:rsidR="00382A88">
        <w:rPr>
          <w:rFonts w:ascii="Times New Roman" w:hAnsi="Times New Roman" w:cs="Times New Roman"/>
        </w:rPr>
        <w:t>8</w:t>
      </w:r>
      <w:r w:rsidRPr="007D78D5">
        <w:rPr>
          <w:rFonts w:ascii="Times New Roman" w:hAnsi="Times New Roman" w:cs="Times New Roman"/>
        </w:rPr>
        <w:t xml:space="preserve">. </w:t>
      </w:r>
      <w:r w:rsidR="00382A88">
        <w:rPr>
          <w:rFonts w:ascii="Times New Roman" w:hAnsi="Times New Roman" w:cs="Times New Roman"/>
        </w:rPr>
        <w:t>septembra</w:t>
      </w:r>
      <w:r w:rsidRPr="007D78D5">
        <w:rPr>
          <w:rFonts w:ascii="Times New Roman" w:hAnsi="Times New Roman" w:cs="Times New Roman"/>
        </w:rPr>
        <w:t xml:space="preserve"> 200</w:t>
      </w:r>
      <w:r w:rsidR="00382A88">
        <w:rPr>
          <w:rFonts w:ascii="Times New Roman" w:hAnsi="Times New Roman" w:cs="Times New Roman"/>
        </w:rPr>
        <w:t>9</w:t>
      </w:r>
      <w:r w:rsidRPr="007D78D5">
        <w:rPr>
          <w:rFonts w:ascii="Times New Roman" w:hAnsi="Times New Roman" w:cs="Times New Roman"/>
        </w:rPr>
        <w:t xml:space="preserve"> pridelila </w:t>
      </w:r>
      <w:r w:rsidR="00DF471E">
        <w:rPr>
          <w:rFonts w:ascii="Times New Roman" w:hAnsi="Times New Roman" w:cs="Times New Roman"/>
        </w:rPr>
        <w:t>vládny náv</w:t>
      </w:r>
      <w:r w:rsidR="00DF471E">
        <w:rPr>
          <w:rFonts w:ascii="Times New Roman" w:hAnsi="Times New Roman" w:cs="Times New Roman"/>
        </w:rPr>
        <w:t xml:space="preserve">rh </w:t>
      </w:r>
      <w:r w:rsidRPr="007D78D5">
        <w:rPr>
          <w:rFonts w:ascii="Times New Roman" w:hAnsi="Times New Roman" w:cs="Times New Roman"/>
        </w:rPr>
        <w:t>zákona, ktorým sa mení a dopĺňa zákon č.</w:t>
      </w:r>
      <w:r w:rsidRPr="007D78D5" w:rsidR="007841EB">
        <w:rPr>
          <w:rFonts w:ascii="Times New Roman" w:hAnsi="Times New Roman" w:cs="Times New Roman"/>
        </w:rPr>
        <w:t xml:space="preserve"> </w:t>
      </w:r>
      <w:r w:rsidRPr="007D78D5" w:rsidR="00BE743E">
        <w:rPr>
          <w:rFonts w:ascii="Times New Roman" w:hAnsi="Times New Roman" w:cs="Times New Roman"/>
        </w:rPr>
        <w:t>308</w:t>
      </w:r>
      <w:r w:rsidRPr="007D78D5">
        <w:rPr>
          <w:rFonts w:ascii="Times New Roman" w:hAnsi="Times New Roman" w:cs="Times New Roman"/>
        </w:rPr>
        <w:t>/200</w:t>
      </w:r>
      <w:r w:rsidRPr="007D78D5" w:rsidR="00BE743E">
        <w:rPr>
          <w:rFonts w:ascii="Times New Roman" w:hAnsi="Times New Roman" w:cs="Times New Roman"/>
        </w:rPr>
        <w:t>0</w:t>
      </w:r>
      <w:r w:rsidRPr="007D78D5">
        <w:rPr>
          <w:rFonts w:ascii="Times New Roman" w:hAnsi="Times New Roman" w:cs="Times New Roman"/>
        </w:rPr>
        <w:t xml:space="preserve"> Z. z. o</w:t>
      </w:r>
      <w:r w:rsidRPr="007D78D5" w:rsidR="00BE743E">
        <w:rPr>
          <w:rFonts w:ascii="Times New Roman" w:hAnsi="Times New Roman" w:cs="Times New Roman"/>
        </w:rPr>
        <w:t> vysielaní a retransmisii a o zmene zákona č. 195/2000 Z. z. o telekomunikáciách v znení neskorších predpisov</w:t>
      </w:r>
      <w:r w:rsidRPr="007D78D5">
        <w:rPr>
          <w:rFonts w:ascii="Times New Roman" w:hAnsi="Times New Roman" w:cs="Times New Roman"/>
        </w:rPr>
        <w:t xml:space="preserve"> </w:t>
      </w:r>
      <w:r w:rsidR="00DF471E">
        <w:rPr>
          <w:rFonts w:ascii="Times New Roman" w:hAnsi="Times New Roman" w:cs="Times New Roman"/>
        </w:rPr>
        <w:t>a o zmene a doplnení niektorých zákonov</w:t>
      </w:r>
      <w:r w:rsidRPr="007D78D5">
        <w:rPr>
          <w:rFonts w:ascii="Times New Roman" w:hAnsi="Times New Roman" w:cs="Times New Roman"/>
        </w:rPr>
        <w:t xml:space="preserve"> (tlač </w:t>
      </w:r>
      <w:r w:rsidR="00417737">
        <w:rPr>
          <w:rFonts w:ascii="Times New Roman" w:hAnsi="Times New Roman" w:cs="Times New Roman"/>
        </w:rPr>
        <w:t>1</w:t>
      </w:r>
      <w:r w:rsidR="00DF471E">
        <w:rPr>
          <w:rFonts w:ascii="Times New Roman" w:hAnsi="Times New Roman" w:cs="Times New Roman"/>
        </w:rPr>
        <w:t>149</w:t>
      </w:r>
      <w:r w:rsidRPr="007D78D5">
        <w:rPr>
          <w:rFonts w:ascii="Times New Roman" w:hAnsi="Times New Roman" w:cs="Times New Roman"/>
        </w:rPr>
        <w:t>) na prerokovanie týmto výborom:</w:t>
      </w:r>
    </w:p>
    <w:p w:rsidR="009077B2" w:rsidRPr="007D78D5">
      <w:pPr>
        <w:jc w:val="both"/>
        <w:rPr>
          <w:rFonts w:ascii="Times New Roman" w:hAnsi="Times New Roman" w:cs="Times New Roman"/>
        </w:rPr>
      </w:pPr>
    </w:p>
    <w:p w:rsidR="009077B2">
      <w:pPr>
        <w:jc w:val="both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>Ús</w:t>
      </w:r>
      <w:r w:rsidRPr="007D78D5">
        <w:rPr>
          <w:rFonts w:ascii="Times New Roman" w:hAnsi="Times New Roman" w:cs="Times New Roman"/>
        </w:rPr>
        <w:t>tavnoprávnemu výboru Národnej rady Slovenskej republiky</w:t>
      </w:r>
      <w:r w:rsidR="00382A88">
        <w:rPr>
          <w:rFonts w:ascii="Times New Roman" w:hAnsi="Times New Roman" w:cs="Times New Roman"/>
        </w:rPr>
        <w:t xml:space="preserve">, </w:t>
      </w:r>
    </w:p>
    <w:p w:rsidR="00382A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hospodársku politiku,</w:t>
      </w:r>
    </w:p>
    <w:p w:rsidR="00382A88" w:rsidRPr="007D78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Výboru Národnej rady Slovenskej republiky pre ľudské práva, národnosti a postavenie žien  </w:t>
      </w:r>
    </w:p>
    <w:p w:rsidR="009077B2" w:rsidRPr="007D78D5" w:rsidP="00382A88">
      <w:pPr>
        <w:jc w:val="both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>a</w:t>
      </w:r>
    </w:p>
    <w:p w:rsidR="009077B2">
      <w:pPr>
        <w:jc w:val="both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>Výboru Národnej rady S</w:t>
      </w:r>
      <w:r w:rsidRPr="007D78D5" w:rsidR="007841EB">
        <w:rPr>
          <w:rFonts w:ascii="Times New Roman" w:hAnsi="Times New Roman" w:cs="Times New Roman"/>
        </w:rPr>
        <w:t>lovenskej repub</w:t>
      </w:r>
      <w:r w:rsidRPr="007D78D5" w:rsidR="007841EB">
        <w:rPr>
          <w:rFonts w:ascii="Times New Roman" w:hAnsi="Times New Roman" w:cs="Times New Roman"/>
        </w:rPr>
        <w:t>liky</w:t>
      </w:r>
      <w:r w:rsidRPr="007D78D5">
        <w:rPr>
          <w:rFonts w:ascii="Times New Roman" w:hAnsi="Times New Roman" w:cs="Times New Roman"/>
        </w:rPr>
        <w:t xml:space="preserve"> </w:t>
      </w:r>
      <w:r w:rsidRPr="007D78D5" w:rsidR="007F3374">
        <w:rPr>
          <w:rFonts w:ascii="Times New Roman" w:hAnsi="Times New Roman" w:cs="Times New Roman"/>
        </w:rPr>
        <w:t xml:space="preserve">pre </w:t>
      </w:r>
      <w:r w:rsidRPr="007D78D5">
        <w:rPr>
          <w:rFonts w:ascii="Times New Roman" w:hAnsi="Times New Roman" w:cs="Times New Roman"/>
        </w:rPr>
        <w:t>kultúru a médiá.</w:t>
      </w:r>
    </w:p>
    <w:p w:rsidR="009077B2" w:rsidRPr="007D78D5" w:rsidP="00A25DC5">
      <w:pPr>
        <w:ind w:left="3540" w:firstLine="708"/>
        <w:rPr>
          <w:rFonts w:ascii="Times New Roman" w:hAnsi="Times New Roman" w:cs="Times New Roman"/>
          <w:b/>
        </w:rPr>
      </w:pPr>
      <w:r w:rsidRPr="007D78D5" w:rsidR="00A25DC5">
        <w:rPr>
          <w:rFonts w:ascii="Times New Roman" w:hAnsi="Times New Roman" w:cs="Times New Roman"/>
          <w:b/>
        </w:rPr>
        <w:t xml:space="preserve">   </w:t>
      </w:r>
      <w:r w:rsidRPr="007D78D5">
        <w:rPr>
          <w:rFonts w:ascii="Times New Roman" w:hAnsi="Times New Roman" w:cs="Times New Roman"/>
          <w:b/>
        </w:rPr>
        <w:t>II.</w:t>
      </w:r>
    </w:p>
    <w:p w:rsidR="009077B2" w:rsidRPr="007D78D5">
      <w:pPr>
        <w:jc w:val="both"/>
        <w:rPr>
          <w:rFonts w:ascii="Times New Roman" w:hAnsi="Times New Roman" w:cs="Times New Roman"/>
        </w:rPr>
      </w:pPr>
    </w:p>
    <w:p w:rsidR="00A25DC5" w:rsidRPr="007D78D5">
      <w:pPr>
        <w:jc w:val="both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ab/>
      </w:r>
    </w:p>
    <w:p w:rsidR="009077B2" w:rsidRPr="007D78D5" w:rsidP="00A25DC5">
      <w:pPr>
        <w:ind w:firstLine="708"/>
        <w:jc w:val="both"/>
        <w:rPr>
          <w:rFonts w:ascii="Times New Roman" w:hAnsi="Times New Roman" w:cs="Times New Roman"/>
        </w:rPr>
      </w:pPr>
      <w:r w:rsidRPr="007D78D5" w:rsidR="00A25DC5">
        <w:rPr>
          <w:rFonts w:ascii="Times New Roman" w:hAnsi="Times New Roman" w:cs="Times New Roman"/>
        </w:rPr>
        <w:t xml:space="preserve">Poslanci Národnej rady Slovenskej republiky, ktorí nie sú členmi výborov, ktorým bol návrh zákona pridelený, neoznámili v určenej lehote gestorskému výboru žiadne stanovisko k predmetnému návrhu zákona (§ 75 ods. 2 zákona Národnej rady Slovenskej republiky č. 350/1996 Z. </w:t>
      </w:r>
      <w:r w:rsidRPr="007D78D5" w:rsidR="00C0066C">
        <w:rPr>
          <w:rFonts w:ascii="Times New Roman" w:hAnsi="Times New Roman" w:cs="Times New Roman"/>
        </w:rPr>
        <w:t>z</w:t>
      </w:r>
      <w:r w:rsidRPr="007D78D5" w:rsidR="00A25DC5">
        <w:rPr>
          <w:rFonts w:ascii="Times New Roman" w:hAnsi="Times New Roman" w:cs="Times New Roman"/>
        </w:rPr>
        <w:t>. o rokovacom poriadku Národnej rady Slovenskej republiky v znení neskorších predpisov).</w:t>
      </w:r>
    </w:p>
    <w:p w:rsidR="009077B2" w:rsidRPr="007D78D5">
      <w:pPr>
        <w:jc w:val="both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ab/>
      </w:r>
    </w:p>
    <w:p w:rsidR="00620264" w:rsidP="00A25DC5">
      <w:pPr>
        <w:jc w:val="center"/>
        <w:rPr>
          <w:rFonts w:ascii="Times New Roman" w:hAnsi="Times New Roman" w:cs="Times New Roman"/>
          <w:b/>
        </w:rPr>
      </w:pPr>
    </w:p>
    <w:p w:rsidR="009077B2" w:rsidRPr="007D78D5" w:rsidP="00A25DC5">
      <w:pPr>
        <w:jc w:val="center"/>
        <w:rPr>
          <w:rFonts w:ascii="Times New Roman" w:hAnsi="Times New Roman" w:cs="Times New Roman"/>
          <w:b/>
        </w:rPr>
      </w:pPr>
      <w:r w:rsidRPr="007D78D5">
        <w:rPr>
          <w:rFonts w:ascii="Times New Roman" w:hAnsi="Times New Roman" w:cs="Times New Roman"/>
          <w:b/>
        </w:rPr>
        <w:t>III.</w:t>
      </w:r>
    </w:p>
    <w:p w:rsidR="009077B2" w:rsidRPr="007D78D5">
      <w:pPr>
        <w:jc w:val="both"/>
        <w:rPr>
          <w:rFonts w:ascii="Times New Roman" w:hAnsi="Times New Roman" w:cs="Times New Roman"/>
        </w:rPr>
      </w:pPr>
    </w:p>
    <w:p w:rsidR="009077B2" w:rsidRPr="007D78D5">
      <w:pPr>
        <w:jc w:val="both"/>
        <w:rPr>
          <w:rFonts w:ascii="Times New Roman" w:hAnsi="Times New Roman" w:cs="Times New Roman"/>
        </w:rPr>
      </w:pPr>
    </w:p>
    <w:p w:rsidR="000152F2" w:rsidRPr="007D78D5">
      <w:pPr>
        <w:jc w:val="both"/>
        <w:rPr>
          <w:rFonts w:ascii="Times New Roman" w:hAnsi="Times New Roman" w:cs="Times New Roman"/>
        </w:rPr>
      </w:pPr>
      <w:r w:rsidRPr="007D78D5" w:rsidR="009077B2">
        <w:rPr>
          <w:rFonts w:ascii="Times New Roman" w:hAnsi="Times New Roman" w:cs="Times New Roman"/>
        </w:rPr>
        <w:tab/>
      </w:r>
      <w:r w:rsidR="00E4600E">
        <w:rPr>
          <w:rFonts w:ascii="Times New Roman" w:hAnsi="Times New Roman" w:cs="Times New Roman"/>
        </w:rPr>
        <w:t>Vládny</w:t>
      </w:r>
      <w:r w:rsidRPr="007D78D5" w:rsidR="00777B0E">
        <w:rPr>
          <w:rFonts w:ascii="Times New Roman" w:hAnsi="Times New Roman" w:cs="Times New Roman"/>
        </w:rPr>
        <w:t xml:space="preserve"> návrh zákona odporučili schváliť</w:t>
      </w:r>
      <w:r w:rsidRPr="007D78D5">
        <w:rPr>
          <w:rFonts w:ascii="Times New Roman" w:hAnsi="Times New Roman" w:cs="Times New Roman"/>
        </w:rPr>
        <w:t>:</w:t>
      </w:r>
    </w:p>
    <w:p w:rsidR="000152F2" w:rsidRPr="007D78D5">
      <w:pPr>
        <w:jc w:val="both"/>
        <w:rPr>
          <w:rFonts w:ascii="Times New Roman" w:hAnsi="Times New Roman" w:cs="Times New Roman"/>
        </w:rPr>
      </w:pPr>
    </w:p>
    <w:p w:rsidR="00777B0E" w:rsidP="000152F2">
      <w:pPr>
        <w:ind w:firstLine="708"/>
        <w:jc w:val="both"/>
        <w:rPr>
          <w:rFonts w:ascii="Times New Roman" w:hAnsi="Times New Roman" w:cs="Times New Roman"/>
        </w:rPr>
      </w:pPr>
      <w:r w:rsidRPr="007D78D5" w:rsidR="009077B2">
        <w:rPr>
          <w:rFonts w:ascii="Times New Roman" w:hAnsi="Times New Roman" w:cs="Times New Roman"/>
        </w:rPr>
        <w:t xml:space="preserve">Ústavnoprávny výbor Národnej rady Slovenskej republiky </w:t>
      </w:r>
      <w:r w:rsidR="00C508F4">
        <w:rPr>
          <w:rFonts w:ascii="Times New Roman" w:hAnsi="Times New Roman" w:cs="Times New Roman"/>
        </w:rPr>
        <w:t xml:space="preserve"> uznesením č. </w:t>
      </w:r>
      <w:r w:rsidR="00382A88">
        <w:rPr>
          <w:rFonts w:ascii="Times New Roman" w:hAnsi="Times New Roman" w:cs="Times New Roman"/>
        </w:rPr>
        <w:t>716</w:t>
      </w:r>
      <w:r w:rsidR="00C508F4">
        <w:rPr>
          <w:rFonts w:ascii="Times New Roman" w:hAnsi="Times New Roman" w:cs="Times New Roman"/>
        </w:rPr>
        <w:t xml:space="preserve">  </w:t>
      </w:r>
      <w:r w:rsidRPr="007D78D5">
        <w:rPr>
          <w:rFonts w:ascii="Times New Roman" w:hAnsi="Times New Roman" w:cs="Times New Roman"/>
        </w:rPr>
        <w:t>z  </w:t>
      </w:r>
      <w:r w:rsidR="00417737">
        <w:rPr>
          <w:rFonts w:ascii="Times New Roman" w:hAnsi="Times New Roman" w:cs="Times New Roman"/>
        </w:rPr>
        <w:t>1</w:t>
      </w:r>
      <w:r w:rsidR="00382A88">
        <w:rPr>
          <w:rFonts w:ascii="Times New Roman" w:hAnsi="Times New Roman" w:cs="Times New Roman"/>
        </w:rPr>
        <w:t>3</w:t>
      </w:r>
      <w:r w:rsidRPr="007D78D5">
        <w:rPr>
          <w:rFonts w:ascii="Times New Roman" w:hAnsi="Times New Roman" w:cs="Times New Roman"/>
        </w:rPr>
        <w:t xml:space="preserve">. </w:t>
      </w:r>
      <w:r w:rsidR="00382A88">
        <w:rPr>
          <w:rFonts w:ascii="Times New Roman" w:hAnsi="Times New Roman" w:cs="Times New Roman"/>
        </w:rPr>
        <w:t>októbra</w:t>
      </w:r>
      <w:r w:rsidR="00417737">
        <w:rPr>
          <w:rFonts w:ascii="Times New Roman" w:hAnsi="Times New Roman" w:cs="Times New Roman"/>
        </w:rPr>
        <w:t xml:space="preserve"> </w:t>
      </w:r>
      <w:r w:rsidR="00382A88">
        <w:rPr>
          <w:rFonts w:ascii="Times New Roman" w:hAnsi="Times New Roman" w:cs="Times New Roman"/>
        </w:rPr>
        <w:t xml:space="preserve"> </w:t>
      </w:r>
      <w:r w:rsidR="00417737">
        <w:rPr>
          <w:rFonts w:ascii="Times New Roman" w:hAnsi="Times New Roman" w:cs="Times New Roman"/>
        </w:rPr>
        <w:t>200</w:t>
      </w:r>
      <w:r w:rsidR="00382A88">
        <w:rPr>
          <w:rFonts w:ascii="Times New Roman" w:hAnsi="Times New Roman" w:cs="Times New Roman"/>
        </w:rPr>
        <w:t>9</w:t>
      </w:r>
      <w:r w:rsidR="00D63DD8">
        <w:rPr>
          <w:rFonts w:ascii="Times New Roman" w:hAnsi="Times New Roman" w:cs="Times New Roman"/>
        </w:rPr>
        <w:t>,</w:t>
      </w:r>
    </w:p>
    <w:p w:rsidR="00382A88" w:rsidP="000152F2">
      <w:pPr>
        <w:ind w:firstLine="708"/>
        <w:jc w:val="both"/>
        <w:rPr>
          <w:rFonts w:ascii="Times New Roman" w:hAnsi="Times New Roman" w:cs="Times New Roman"/>
        </w:rPr>
      </w:pPr>
    </w:p>
    <w:p w:rsidR="00777B0E" w:rsidP="000152F2">
      <w:pPr>
        <w:ind w:firstLine="708"/>
        <w:jc w:val="both"/>
        <w:rPr>
          <w:rFonts w:ascii="Times New Roman" w:hAnsi="Times New Roman" w:cs="Times New Roman"/>
        </w:rPr>
      </w:pPr>
      <w:r w:rsidR="00382A88">
        <w:rPr>
          <w:rFonts w:ascii="Times New Roman" w:hAnsi="Times New Roman" w:cs="Times New Roman"/>
        </w:rPr>
        <w:t>Výbor Národnej rady Slovenskej republiky pre hospodársku politiku uznesením č. 578 zo 6. októbra  2009</w:t>
      </w:r>
      <w:r w:rsidR="00620264">
        <w:rPr>
          <w:rFonts w:ascii="Times New Roman" w:hAnsi="Times New Roman" w:cs="Times New Roman"/>
        </w:rPr>
        <w:t xml:space="preserve"> so zmenami a doplnkami</w:t>
      </w:r>
      <w:r w:rsidR="00382A88">
        <w:rPr>
          <w:rFonts w:ascii="Times New Roman" w:hAnsi="Times New Roman" w:cs="Times New Roman"/>
        </w:rPr>
        <w:t xml:space="preserve">, </w:t>
      </w:r>
    </w:p>
    <w:p w:rsidR="00382A88" w:rsidRPr="007D78D5" w:rsidP="000152F2">
      <w:pPr>
        <w:ind w:firstLine="708"/>
        <w:jc w:val="both"/>
        <w:rPr>
          <w:rFonts w:ascii="Times New Roman" w:hAnsi="Times New Roman" w:cs="Times New Roman"/>
        </w:rPr>
      </w:pPr>
    </w:p>
    <w:p w:rsidR="00777B0E">
      <w:pPr>
        <w:ind w:firstLine="708"/>
        <w:jc w:val="both"/>
        <w:rPr>
          <w:rFonts w:ascii="Times New Roman" w:hAnsi="Times New Roman" w:cs="Times New Roman"/>
        </w:rPr>
      </w:pPr>
      <w:r w:rsidRPr="007D78D5" w:rsidR="009077B2">
        <w:rPr>
          <w:rFonts w:ascii="Times New Roman" w:hAnsi="Times New Roman" w:cs="Times New Roman"/>
        </w:rPr>
        <w:t xml:space="preserve">Výbor Národnej rady </w:t>
      </w:r>
      <w:r w:rsidRPr="00C508F4" w:rsidR="00C508F4">
        <w:rPr>
          <w:rFonts w:ascii="Times New Roman" w:hAnsi="Times New Roman" w:cs="Times New Roman"/>
        </w:rPr>
        <w:t xml:space="preserve">Slovenskej republiky </w:t>
      </w:r>
      <w:r w:rsidRPr="007D78D5" w:rsidR="009077B2">
        <w:rPr>
          <w:rFonts w:ascii="Times New Roman" w:hAnsi="Times New Roman" w:cs="Times New Roman"/>
        </w:rPr>
        <w:t xml:space="preserve"> pre kultúru a médiá </w:t>
      </w:r>
      <w:r w:rsidRPr="007D78D5">
        <w:rPr>
          <w:rFonts w:ascii="Times New Roman" w:hAnsi="Times New Roman" w:cs="Times New Roman"/>
        </w:rPr>
        <w:t>uznesením</w:t>
      </w:r>
      <w:r w:rsidRPr="007D78D5" w:rsidR="009827E0">
        <w:rPr>
          <w:rFonts w:ascii="Times New Roman" w:hAnsi="Times New Roman" w:cs="Times New Roman"/>
        </w:rPr>
        <w:t xml:space="preserve"> </w:t>
      </w:r>
      <w:r w:rsidRPr="007D78D5">
        <w:rPr>
          <w:rFonts w:ascii="Times New Roman" w:hAnsi="Times New Roman" w:cs="Times New Roman"/>
        </w:rPr>
        <w:t xml:space="preserve"> č. </w:t>
      </w:r>
      <w:r w:rsidR="00382A88">
        <w:rPr>
          <w:rFonts w:ascii="Times New Roman" w:hAnsi="Times New Roman" w:cs="Times New Roman"/>
        </w:rPr>
        <w:t>226</w:t>
      </w:r>
      <w:r w:rsidRPr="007D78D5">
        <w:rPr>
          <w:rFonts w:ascii="Times New Roman" w:hAnsi="Times New Roman" w:cs="Times New Roman"/>
        </w:rPr>
        <w:t xml:space="preserve"> </w:t>
      </w:r>
      <w:r w:rsidRPr="007D78D5" w:rsidR="009827E0">
        <w:rPr>
          <w:rFonts w:ascii="Times New Roman" w:hAnsi="Times New Roman" w:cs="Times New Roman"/>
        </w:rPr>
        <w:t xml:space="preserve"> </w:t>
      </w:r>
      <w:r w:rsidRPr="007D78D5" w:rsidR="00DD6165">
        <w:rPr>
          <w:rFonts w:ascii="Times New Roman" w:hAnsi="Times New Roman" w:cs="Times New Roman"/>
        </w:rPr>
        <w:t>z</w:t>
      </w:r>
      <w:r w:rsidR="00382A88">
        <w:rPr>
          <w:rFonts w:ascii="Times New Roman" w:hAnsi="Times New Roman" w:cs="Times New Roman"/>
        </w:rPr>
        <w:t>o</w:t>
      </w:r>
      <w:r w:rsidRPr="007D78D5">
        <w:rPr>
          <w:rFonts w:ascii="Times New Roman" w:hAnsi="Times New Roman" w:cs="Times New Roman"/>
        </w:rPr>
        <w:t> </w:t>
      </w:r>
      <w:r w:rsidRPr="007D78D5" w:rsidR="009827E0">
        <w:rPr>
          <w:rFonts w:ascii="Times New Roman" w:hAnsi="Times New Roman" w:cs="Times New Roman"/>
        </w:rPr>
        <w:t xml:space="preserve"> </w:t>
      </w:r>
      <w:r w:rsidR="00417737">
        <w:rPr>
          <w:rFonts w:ascii="Times New Roman" w:hAnsi="Times New Roman" w:cs="Times New Roman"/>
        </w:rPr>
        <w:t>1</w:t>
      </w:r>
      <w:r w:rsidR="00382A88">
        <w:rPr>
          <w:rFonts w:ascii="Times New Roman" w:hAnsi="Times New Roman" w:cs="Times New Roman"/>
        </w:rPr>
        <w:t>6</w:t>
      </w:r>
      <w:r w:rsidRPr="007D78D5">
        <w:rPr>
          <w:rFonts w:ascii="Times New Roman" w:hAnsi="Times New Roman" w:cs="Times New Roman"/>
        </w:rPr>
        <w:t xml:space="preserve">. </w:t>
      </w:r>
      <w:r w:rsidR="00382A88">
        <w:rPr>
          <w:rFonts w:ascii="Times New Roman" w:hAnsi="Times New Roman" w:cs="Times New Roman"/>
        </w:rPr>
        <w:t>ok</w:t>
      </w:r>
      <w:r w:rsidR="00382A88">
        <w:rPr>
          <w:rFonts w:ascii="Times New Roman" w:hAnsi="Times New Roman" w:cs="Times New Roman"/>
        </w:rPr>
        <w:t>tóbr</w:t>
      </w:r>
      <w:r w:rsidR="00417737">
        <w:rPr>
          <w:rFonts w:ascii="Times New Roman" w:hAnsi="Times New Roman" w:cs="Times New Roman"/>
        </w:rPr>
        <w:t>a  200</w:t>
      </w:r>
      <w:r w:rsidR="00382A88">
        <w:rPr>
          <w:rFonts w:ascii="Times New Roman" w:hAnsi="Times New Roman" w:cs="Times New Roman"/>
        </w:rPr>
        <w:t>9</w:t>
      </w:r>
      <w:r w:rsidR="00620264">
        <w:rPr>
          <w:rFonts w:ascii="Times New Roman" w:hAnsi="Times New Roman" w:cs="Times New Roman"/>
        </w:rPr>
        <w:t xml:space="preserve"> so zmenami a doplnkami.</w:t>
      </w:r>
    </w:p>
    <w:p w:rsidR="00382A88">
      <w:pPr>
        <w:ind w:firstLine="708"/>
        <w:jc w:val="both"/>
        <w:rPr>
          <w:rFonts w:ascii="Times New Roman" w:hAnsi="Times New Roman" w:cs="Times New Roman"/>
        </w:rPr>
      </w:pPr>
    </w:p>
    <w:p w:rsidR="00382A88" w:rsidRPr="007D78D5">
      <w:pPr>
        <w:ind w:firstLine="708"/>
        <w:jc w:val="both"/>
        <w:rPr>
          <w:rFonts w:ascii="Times New Roman" w:hAnsi="Times New Roman" w:cs="Times New Roman"/>
        </w:rPr>
      </w:pPr>
      <w:r w:rsidR="00620264">
        <w:rPr>
          <w:rFonts w:ascii="Times New Roman" w:hAnsi="Times New Roman" w:cs="Times New Roman"/>
        </w:rPr>
        <w:t>Výbor Národnej rady Slo</w:t>
      </w:r>
      <w:r>
        <w:rPr>
          <w:rFonts w:ascii="Times New Roman" w:hAnsi="Times New Roman" w:cs="Times New Roman"/>
        </w:rPr>
        <w:t>venskej republiky pre ľudské práva, národnosti a postavenie žien</w:t>
      </w:r>
      <w:r w:rsidR="00620264">
        <w:rPr>
          <w:rFonts w:ascii="Times New Roman" w:hAnsi="Times New Roman" w:cs="Times New Roman"/>
        </w:rPr>
        <w:t xml:space="preserve"> neprijal platné uznesenie, nakoľko návrh uznesenia nezískal podporu potrebnej nadpolovičnej väčšiny prítomných členov výboru podľa § 52 ods. 4 zákona č. 350/1996 Z. z. o rokovacom poriadku Národnej rady Slovenskej republiky v znení neskorších predpisov.</w:t>
      </w:r>
    </w:p>
    <w:p w:rsidR="00AE659A">
      <w:pPr>
        <w:ind w:firstLine="708"/>
        <w:jc w:val="both"/>
        <w:rPr>
          <w:rFonts w:ascii="Times New Roman" w:hAnsi="Times New Roman" w:cs="Times New Roman"/>
        </w:rPr>
      </w:pPr>
    </w:p>
    <w:p w:rsidR="00620264" w:rsidRPr="007D78D5">
      <w:pPr>
        <w:ind w:firstLine="708"/>
        <w:jc w:val="both"/>
        <w:rPr>
          <w:rFonts w:ascii="Times New Roman" w:hAnsi="Times New Roman" w:cs="Times New Roman"/>
        </w:rPr>
      </w:pPr>
    </w:p>
    <w:p w:rsidR="009077B2" w:rsidRPr="007D78D5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  <w:b/>
        </w:rPr>
      </w:pPr>
      <w:r w:rsidRPr="007D78D5" w:rsidR="009827E0">
        <w:rPr>
          <w:rFonts w:ascii="Times New Roman" w:hAnsi="Times New Roman" w:cs="Times New Roman"/>
          <w:b/>
        </w:rPr>
        <w:t>IV.</w:t>
      </w:r>
    </w:p>
    <w:p w:rsidR="009077B2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</w:rPr>
      </w:pPr>
    </w:p>
    <w:p w:rsidR="009077B2" w:rsidRPr="007D78D5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</w:rPr>
      </w:pPr>
    </w:p>
    <w:p w:rsidR="009077B2" w:rsidRPr="007D78D5" w:rsidP="00417737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 w:rsidRPr="007D78D5" w:rsidR="009827E0">
        <w:rPr>
          <w:rFonts w:ascii="Times New Roman" w:hAnsi="Times New Roman" w:cs="Times New Roman"/>
        </w:rPr>
        <w:tab/>
        <w:t xml:space="preserve">Výbory Národnej rady Slovenskej republiky, ktoré predmetný </w:t>
      </w:r>
      <w:r w:rsidR="0014636A">
        <w:rPr>
          <w:rFonts w:ascii="Times New Roman" w:hAnsi="Times New Roman" w:cs="Times New Roman"/>
        </w:rPr>
        <w:t>vládny</w:t>
      </w:r>
      <w:r w:rsidRPr="007D78D5" w:rsidR="000100EB">
        <w:rPr>
          <w:rFonts w:ascii="Times New Roman" w:hAnsi="Times New Roman" w:cs="Times New Roman"/>
        </w:rPr>
        <w:t xml:space="preserve"> návrh zákona prerokova</w:t>
      </w:r>
      <w:r w:rsidRPr="007D78D5" w:rsidR="009827E0">
        <w:rPr>
          <w:rFonts w:ascii="Times New Roman" w:hAnsi="Times New Roman" w:cs="Times New Roman"/>
        </w:rPr>
        <w:t>li</w:t>
      </w:r>
      <w:r w:rsidR="00D63DD8">
        <w:rPr>
          <w:rFonts w:ascii="Times New Roman" w:hAnsi="Times New Roman" w:cs="Times New Roman"/>
        </w:rPr>
        <w:t>,</w:t>
      </w:r>
      <w:r w:rsidRPr="007D78D5" w:rsidR="009827E0">
        <w:rPr>
          <w:rFonts w:ascii="Times New Roman" w:hAnsi="Times New Roman" w:cs="Times New Roman"/>
        </w:rPr>
        <w:t xml:space="preserve"> prijali</w:t>
      </w:r>
      <w:r w:rsidRPr="007D78D5" w:rsidR="000100EB">
        <w:rPr>
          <w:rFonts w:ascii="Times New Roman" w:hAnsi="Times New Roman" w:cs="Times New Roman"/>
        </w:rPr>
        <w:t xml:space="preserve"> tieto  </w:t>
      </w:r>
      <w:r w:rsidRPr="007D78D5" w:rsidR="000100EB">
        <w:rPr>
          <w:rFonts w:ascii="Times New Roman" w:hAnsi="Times New Roman" w:cs="Times New Roman"/>
          <w:b/>
        </w:rPr>
        <w:t>pozmeňujúce  a  doplňujúce  návrhy:</w:t>
      </w:r>
    </w:p>
    <w:p w:rsidR="000100EB" w:rsidP="009827E0">
      <w:pPr>
        <w:tabs>
          <w:tab w:val="left" w:pos="709"/>
          <w:tab w:val="left" w:pos="1021"/>
        </w:tabs>
        <w:rPr>
          <w:rFonts w:ascii="Times New Roman" w:hAnsi="Times New Roman" w:cs="Times New Roman"/>
          <w:b/>
        </w:rPr>
      </w:pPr>
    </w:p>
    <w:p w:rsidR="009D537D" w:rsidRPr="00DF664B" w:rsidP="009D537D">
      <w:pPr>
        <w:pStyle w:val="BodyTextIndent"/>
        <w:numPr>
          <w:ilvl w:val="0"/>
          <w:numId w:val="12"/>
        </w:numPr>
        <w:tabs>
          <w:tab w:val="left" w:pos="360"/>
          <w:tab w:val="clear" w:pos="709"/>
          <w:tab w:val="clear" w:pos="1021"/>
        </w:tabs>
        <w:rPr>
          <w:rFonts w:cs="Times New Roman"/>
        </w:rPr>
      </w:pPr>
      <w:r w:rsidRPr="00DF664B">
        <w:rPr>
          <w:rFonts w:cs="Times New Roman"/>
        </w:rPr>
        <w:t>V čl. I, 4. bode sa v poznámk</w:t>
      </w:r>
      <w:r>
        <w:rPr>
          <w:rFonts w:cs="Times New Roman"/>
        </w:rPr>
        <w:t>e</w:t>
      </w:r>
      <w:r w:rsidRPr="00DF664B">
        <w:rPr>
          <w:rFonts w:cs="Times New Roman"/>
        </w:rPr>
        <w:t xml:space="preserve"> pod čiarou k odkazu 3aa vypúšťajú slová „o elektronických komunikáciách“.</w:t>
      </w:r>
    </w:p>
    <w:p w:rsidR="009D537D" w:rsidP="009D537D">
      <w:pPr>
        <w:pStyle w:val="BodyTextIndent"/>
        <w:ind w:left="3540"/>
        <w:rPr>
          <w:rFonts w:cs="Times New Roman"/>
        </w:rPr>
      </w:pPr>
    </w:p>
    <w:p w:rsidR="009D537D" w:rsidRPr="00DF664B" w:rsidP="009D537D">
      <w:pPr>
        <w:pStyle w:val="BodyTextIndent"/>
        <w:ind w:left="3540"/>
        <w:rPr>
          <w:rFonts w:cs="Times New Roman"/>
        </w:rPr>
      </w:pPr>
      <w:r w:rsidRPr="00DF664B">
        <w:rPr>
          <w:rFonts w:cs="Times New Roman"/>
        </w:rPr>
        <w:t>Legislatívno-technická úprava; úplná citácia uvedeného zákona je už obsiahnutá v poznámke pod čiarou k odkazu 3a.</w:t>
      </w:r>
    </w:p>
    <w:p w:rsidR="009D537D" w:rsidP="009D537D">
      <w:pPr>
        <w:pStyle w:val="BodyTextIndent"/>
        <w:ind w:left="3540"/>
        <w:rPr>
          <w:rFonts w:cs="Times New Roman"/>
        </w:rPr>
      </w:pP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</w:t>
      </w:r>
      <w:r>
        <w:rPr>
          <w:rFonts w:ascii="Times New Roman" w:hAnsi="Times New Roman" w:cs="Times New Roman"/>
        </w:rPr>
        <w:t xml:space="preserve"> hospodársku politiku</w:t>
      </w: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7D78D5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 SR</w:t>
      </w:r>
      <w:r w:rsidRPr="007D78D5">
        <w:rPr>
          <w:rFonts w:ascii="Times New Roman" w:hAnsi="Times New Roman" w:cs="Times New Roman"/>
        </w:rPr>
        <w:t xml:space="preserve"> pre k</w:t>
      </w:r>
      <w:r>
        <w:rPr>
          <w:rFonts w:ascii="Times New Roman" w:hAnsi="Times New Roman" w:cs="Times New Roman"/>
        </w:rPr>
        <w:t>ultúru a médiá</w:t>
      </w:r>
    </w:p>
    <w:p w:rsidR="009D537D" w:rsidP="009D537D">
      <w:pPr>
        <w:pStyle w:val="BodyTextIndent"/>
        <w:ind w:left="3540"/>
        <w:rPr>
          <w:rFonts w:cs="Times New Roman"/>
        </w:rPr>
      </w:pPr>
    </w:p>
    <w:p w:rsidR="002F6F35" w:rsidRPr="002F6F35" w:rsidP="009D537D">
      <w:pPr>
        <w:pStyle w:val="BodyTextIndent"/>
        <w:ind w:left="3540"/>
        <w:rPr>
          <w:rFonts w:ascii="Times New Roman" w:hAnsi="Times New Roman" w:cs="Times New Roman"/>
          <w:b/>
        </w:rPr>
      </w:pPr>
      <w:r w:rsidRPr="002F6F35">
        <w:rPr>
          <w:rFonts w:ascii="Times New Roman" w:hAnsi="Times New Roman" w:cs="Times New Roman"/>
          <w:b/>
        </w:rPr>
        <w:tab/>
        <w:tab/>
        <w:t>Gestorský výbor odporúča schváliť</w:t>
      </w:r>
    </w:p>
    <w:p w:rsidR="002F6F35" w:rsidRPr="00DF664B" w:rsidP="009D537D">
      <w:pPr>
        <w:pStyle w:val="BodyTextIndent"/>
        <w:ind w:left="3540"/>
        <w:rPr>
          <w:rFonts w:cs="Times New Roman"/>
        </w:rPr>
      </w:pPr>
    </w:p>
    <w:p w:rsidR="009D537D" w:rsidRPr="00DF664B" w:rsidP="009D537D">
      <w:pPr>
        <w:pStyle w:val="BodyTextIndent"/>
        <w:numPr>
          <w:ilvl w:val="0"/>
          <w:numId w:val="12"/>
        </w:numPr>
        <w:tabs>
          <w:tab w:val="left" w:pos="360"/>
          <w:tab w:val="clear" w:pos="709"/>
          <w:tab w:val="clear" w:pos="1021"/>
        </w:tabs>
        <w:rPr>
          <w:rFonts w:cs="Times New Roman"/>
        </w:rPr>
      </w:pPr>
      <w:r w:rsidRPr="00DF664B">
        <w:rPr>
          <w:rFonts w:cs="Times New Roman"/>
        </w:rPr>
        <w:t>V čl. I, 20. bode sa v § 5 ods. 2 písm. i) slovo „zostavuje“ nahrádza slovom „zostavovať“ a slovo „pred</w:t>
      </w:r>
      <w:r>
        <w:rPr>
          <w:rFonts w:cs="Times New Roman"/>
        </w:rPr>
        <w:t>klad</w:t>
      </w:r>
      <w:r w:rsidRPr="00DF664B">
        <w:rPr>
          <w:rFonts w:cs="Times New Roman"/>
        </w:rPr>
        <w:t>á“ nahrádza slovom „predkladať“ a v § 5 ods. 2 písm. j) sa slovo „poskytuje“ nahrádza slovom „poskytovať“.</w:t>
      </w:r>
    </w:p>
    <w:p w:rsidR="009D537D" w:rsidRPr="00DF664B" w:rsidP="009D537D">
      <w:pPr>
        <w:pStyle w:val="BodyTextIndent"/>
        <w:rPr>
          <w:rFonts w:cs="Times New Roman"/>
        </w:rPr>
      </w:pPr>
    </w:p>
    <w:p w:rsidR="009D537D" w:rsidRPr="00DF664B" w:rsidP="009D537D">
      <w:pPr>
        <w:pStyle w:val="BodyTextIndent"/>
        <w:ind w:left="3540"/>
        <w:rPr>
          <w:rFonts w:cs="Times New Roman"/>
        </w:rPr>
      </w:pPr>
      <w:r w:rsidRPr="00DF664B">
        <w:rPr>
          <w:rFonts w:cs="Times New Roman"/>
        </w:rPr>
        <w:t xml:space="preserve">Gramatická úprava v nadväznosti na platné znenie zákona. </w:t>
      </w:r>
    </w:p>
    <w:p w:rsidR="009D537D" w:rsidP="009D537D">
      <w:pPr>
        <w:jc w:val="both"/>
        <w:rPr>
          <w:rFonts w:cs="Times New Roman"/>
          <w:b/>
          <w:color w:val="000000"/>
        </w:rPr>
      </w:pP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hospodársku politiku</w:t>
      </w: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7D78D5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 SR</w:t>
      </w:r>
      <w:r w:rsidRPr="007D78D5">
        <w:rPr>
          <w:rFonts w:ascii="Times New Roman" w:hAnsi="Times New Roman" w:cs="Times New Roman"/>
        </w:rPr>
        <w:t xml:space="preserve"> pre k</w:t>
      </w:r>
      <w:r>
        <w:rPr>
          <w:rFonts w:ascii="Times New Roman" w:hAnsi="Times New Roman" w:cs="Times New Roman"/>
        </w:rPr>
        <w:t>ultúru a médiá</w:t>
      </w:r>
    </w:p>
    <w:p w:rsidR="009D537D" w:rsidP="009D537D">
      <w:pPr>
        <w:jc w:val="both"/>
        <w:rPr>
          <w:rFonts w:cs="Times New Roman"/>
          <w:b/>
          <w:color w:val="000000"/>
        </w:rPr>
      </w:pPr>
    </w:p>
    <w:p w:rsidR="002F6F35" w:rsidRPr="002F6F35" w:rsidP="002F6F35">
      <w:pPr>
        <w:pStyle w:val="BodyTextIndent"/>
        <w:ind w:left="3540"/>
        <w:rPr>
          <w:rFonts w:ascii="Times New Roman" w:hAnsi="Times New Roman" w:cs="Times New Roman"/>
          <w:b/>
        </w:rPr>
      </w:pPr>
      <w:r w:rsidRPr="002F6F35">
        <w:rPr>
          <w:rFonts w:ascii="Times New Roman" w:hAnsi="Times New Roman" w:cs="Times New Roman"/>
          <w:b/>
        </w:rPr>
        <w:tab/>
        <w:tab/>
        <w:t>Gestorský výbor odporúča schváliť</w:t>
      </w:r>
    </w:p>
    <w:p w:rsidR="002F6F35" w:rsidRPr="00DF664B" w:rsidP="002F6F35">
      <w:pPr>
        <w:pStyle w:val="BodyTextIndent"/>
        <w:ind w:left="3540"/>
        <w:rPr>
          <w:rFonts w:cs="Times New Roman"/>
        </w:rPr>
      </w:pPr>
    </w:p>
    <w:p w:rsidR="009D537D" w:rsidP="009D537D">
      <w:pPr>
        <w:numPr>
          <w:ilvl w:val="0"/>
          <w:numId w:val="12"/>
        </w:numPr>
        <w:tabs>
          <w:tab w:val="left" w:pos="360"/>
        </w:tabs>
        <w:jc w:val="both"/>
        <w:rPr>
          <w:rFonts w:cs="Times New Roman"/>
          <w:bCs/>
          <w:color w:val="000000"/>
        </w:rPr>
      </w:pPr>
      <w:r w:rsidRPr="00C72B31">
        <w:rPr>
          <w:rFonts w:cs="Times New Roman"/>
          <w:bCs/>
          <w:color w:val="000000"/>
        </w:rPr>
        <w:t xml:space="preserve">V </w:t>
      </w:r>
      <w:r>
        <w:rPr>
          <w:rFonts w:cs="Times New Roman"/>
        </w:rPr>
        <w:t>č</w:t>
      </w:r>
      <w:r w:rsidRPr="00C72B31">
        <w:rPr>
          <w:rFonts w:cs="Times New Roman"/>
        </w:rPr>
        <w:t>l. I,</w:t>
      </w:r>
      <w:r w:rsidRPr="00C72B31">
        <w:rPr>
          <w:rFonts w:cs="Times New Roman"/>
          <w:color w:val="000000"/>
        </w:rPr>
        <w:t xml:space="preserve"> 76. bod</w:t>
      </w:r>
      <w:r w:rsidRPr="00C72B31">
        <w:rPr>
          <w:rFonts w:cs="Times New Roman"/>
        </w:rPr>
        <w:t xml:space="preserve"> sa v</w:t>
      </w:r>
      <w:r>
        <w:rPr>
          <w:rFonts w:cs="Times New Roman"/>
          <w:b/>
        </w:rPr>
        <w:t xml:space="preserve"> </w:t>
      </w:r>
      <w:r w:rsidRPr="00EE0F6B">
        <w:rPr>
          <w:rFonts w:cs="Times New Roman"/>
          <w:bCs/>
          <w:color w:val="000000"/>
        </w:rPr>
        <w:t>§ 31a ods. 1</w:t>
      </w:r>
      <w:r>
        <w:rPr>
          <w:rFonts w:cs="Times New Roman"/>
          <w:bCs/>
          <w:color w:val="000000"/>
        </w:rPr>
        <w:t xml:space="preserve"> písm</w:t>
      </w:r>
      <w:r>
        <w:rPr>
          <w:rFonts w:cs="Times New Roman"/>
          <w:bCs/>
          <w:color w:val="000000"/>
        </w:rPr>
        <w:t xml:space="preserve">. a) </w:t>
      </w:r>
      <w:r w:rsidRPr="00EE0F6B">
        <w:rPr>
          <w:rFonts w:cs="Times New Roman"/>
          <w:bCs/>
          <w:color w:val="000000"/>
        </w:rPr>
        <w:t xml:space="preserve"> za slová „</w:t>
      </w:r>
      <w:r>
        <w:rPr>
          <w:rFonts w:cs="Times New Roman"/>
          <w:bCs/>
        </w:rPr>
        <w:t>alebo program sprevádza</w:t>
      </w:r>
      <w:r w:rsidRPr="00EE0F6B">
        <w:rPr>
          <w:rFonts w:cs="Times New Roman"/>
          <w:bCs/>
          <w:color w:val="000000"/>
        </w:rPr>
        <w:t xml:space="preserve">“ </w:t>
      </w:r>
      <w:r>
        <w:rPr>
          <w:rFonts w:cs="Times New Roman"/>
          <w:bCs/>
          <w:color w:val="000000"/>
        </w:rPr>
        <w:t>vkladajú</w:t>
      </w:r>
    </w:p>
    <w:p w:rsidR="009D537D" w:rsidRPr="00C72B31" w:rsidP="009D537D">
      <w:pPr>
        <w:ind w:left="360"/>
        <w:jc w:val="both"/>
        <w:rPr>
          <w:rFonts w:cs="Times New Roman"/>
          <w:b/>
        </w:rPr>
      </w:pPr>
      <w:r>
        <w:rPr>
          <w:rFonts w:cs="Times New Roman"/>
          <w:bCs/>
          <w:color w:val="000000"/>
        </w:rPr>
        <w:t>slová „</w:t>
      </w:r>
      <w:r w:rsidRPr="00EE0F6B">
        <w:rPr>
          <w:rFonts w:cs="Times New Roman"/>
          <w:bCs/>
          <w:color w:val="000000"/>
        </w:rPr>
        <w:t>za odplatu alebo za podobnú protihodn</w:t>
      </w:r>
      <w:r>
        <w:rPr>
          <w:rFonts w:cs="Times New Roman"/>
          <w:bCs/>
          <w:color w:val="000000"/>
        </w:rPr>
        <w:t>otu alebo na účely vlastnej propagácie“.</w:t>
      </w:r>
    </w:p>
    <w:p w:rsidR="009D537D" w:rsidP="009D537D">
      <w:pPr>
        <w:ind w:firstLine="360"/>
        <w:jc w:val="both"/>
        <w:rPr>
          <w:rFonts w:cs="Times New Roman"/>
          <w:bCs/>
          <w:color w:val="000000"/>
        </w:rPr>
      </w:pPr>
    </w:p>
    <w:p w:rsidR="009D537D" w:rsidP="009D537D">
      <w:pPr>
        <w:ind w:left="360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V záujme náležitej transpozície smernice sa navrhuje do definície mediálnej komerčnej komunikácie doplniť, že je poskytovaná ako súčasť programu alebo program sprevádza </w:t>
      </w:r>
      <w:r w:rsidRPr="00EE0F6B">
        <w:rPr>
          <w:rFonts w:cs="Times New Roman"/>
          <w:bCs/>
          <w:color w:val="000000"/>
        </w:rPr>
        <w:t>za odplatu alebo za podobnú protihodnotu alebo na účely</w:t>
      </w:r>
      <w:r>
        <w:rPr>
          <w:rFonts w:cs="Times New Roman"/>
          <w:bCs/>
          <w:color w:val="000000"/>
        </w:rPr>
        <w:t xml:space="preserve"> vlastnej</w:t>
      </w:r>
      <w:r w:rsidRPr="00EE0F6B">
        <w:rPr>
          <w:rFonts w:cs="Times New Roman"/>
          <w:bCs/>
          <w:color w:val="000000"/>
        </w:rPr>
        <w:t xml:space="preserve"> propagácie</w:t>
      </w:r>
      <w:r>
        <w:rPr>
          <w:rFonts w:cs="Times New Roman"/>
          <w:bCs/>
          <w:color w:val="000000"/>
        </w:rPr>
        <w:t>.</w:t>
      </w:r>
    </w:p>
    <w:p w:rsidR="009D537D" w:rsidP="009D537D">
      <w:pPr>
        <w:pStyle w:val="BodyTextIndent"/>
        <w:ind w:left="0"/>
        <w:rPr>
          <w:rFonts w:cs="Times New Roman"/>
        </w:rPr>
      </w:pP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7D78D5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 SR</w:t>
      </w:r>
      <w:r w:rsidRPr="007D78D5">
        <w:rPr>
          <w:rFonts w:ascii="Times New Roman" w:hAnsi="Times New Roman" w:cs="Times New Roman"/>
        </w:rPr>
        <w:t xml:space="preserve"> pre k</w:t>
      </w:r>
      <w:r>
        <w:rPr>
          <w:rFonts w:ascii="Times New Roman" w:hAnsi="Times New Roman" w:cs="Times New Roman"/>
        </w:rPr>
        <w:t>ultúru a médiá</w:t>
      </w:r>
    </w:p>
    <w:p w:rsidR="002F6F35" w:rsidP="009D537D">
      <w:pPr>
        <w:ind w:left="4248"/>
        <w:jc w:val="both"/>
        <w:rPr>
          <w:rFonts w:ascii="Times New Roman" w:hAnsi="Times New Roman" w:cs="Times New Roman"/>
        </w:rPr>
      </w:pPr>
    </w:p>
    <w:p w:rsidR="002F6F35" w:rsidRPr="002F6F35" w:rsidP="002F6F35">
      <w:pPr>
        <w:pStyle w:val="BodyTextIndent"/>
        <w:ind w:left="3540"/>
        <w:rPr>
          <w:rFonts w:ascii="Times New Roman" w:hAnsi="Times New Roman" w:cs="Times New Roman"/>
          <w:b/>
        </w:rPr>
      </w:pPr>
      <w:r w:rsidRPr="002F6F35">
        <w:rPr>
          <w:rFonts w:ascii="Times New Roman" w:hAnsi="Times New Roman" w:cs="Times New Roman"/>
          <w:b/>
        </w:rPr>
        <w:tab/>
        <w:tab/>
        <w:t>Gestorský výbor odporúča schváliť</w:t>
      </w:r>
    </w:p>
    <w:p w:rsidR="002F6F35" w:rsidRPr="00DF664B" w:rsidP="002F6F35">
      <w:pPr>
        <w:pStyle w:val="BodyTextIndent"/>
        <w:ind w:left="3540"/>
        <w:rPr>
          <w:rFonts w:cs="Times New Roman"/>
        </w:rPr>
      </w:pPr>
    </w:p>
    <w:p w:rsidR="009D537D" w:rsidRPr="00DF664B" w:rsidP="009D537D">
      <w:pPr>
        <w:pStyle w:val="BodyTextIndent"/>
        <w:numPr>
          <w:ilvl w:val="0"/>
          <w:numId w:val="12"/>
        </w:numPr>
        <w:tabs>
          <w:tab w:val="left" w:pos="360"/>
          <w:tab w:val="clear" w:pos="709"/>
          <w:tab w:val="clear" w:pos="1021"/>
        </w:tabs>
        <w:rPr>
          <w:rFonts w:cs="Times New Roman"/>
        </w:rPr>
      </w:pPr>
      <w:r w:rsidRPr="00DF664B">
        <w:rPr>
          <w:rFonts w:cs="Times New Roman"/>
        </w:rPr>
        <w:t>V čl. I, 76. bode sa v § 31a ods. 10 slová „na základe zdra</w:t>
      </w:r>
      <w:r w:rsidRPr="00DF664B">
        <w:rPr>
          <w:rFonts w:cs="Times New Roman"/>
        </w:rPr>
        <w:t>votného poistenia“ nahrádzajú slovami „na základe verejného zdravotného poistenia“.</w:t>
      </w:r>
    </w:p>
    <w:p w:rsidR="009D537D" w:rsidRPr="00DF664B" w:rsidP="009D537D">
      <w:pPr>
        <w:pStyle w:val="BodyTextIndent"/>
        <w:rPr>
          <w:rFonts w:cs="Times New Roman"/>
        </w:rPr>
      </w:pPr>
    </w:p>
    <w:p w:rsidR="009D537D" w:rsidRPr="00DF664B" w:rsidP="009D537D">
      <w:pPr>
        <w:pStyle w:val="BodyTextIndent"/>
        <w:ind w:left="3540"/>
        <w:rPr>
          <w:rFonts w:cs="Times New Roman"/>
        </w:rPr>
      </w:pPr>
      <w:r w:rsidRPr="00DF664B">
        <w:rPr>
          <w:rFonts w:cs="Times New Roman"/>
        </w:rPr>
        <w:t>Zosúladenie terminológie so zákonom č. 577/2004 Z. z. o rozsahu zdravotnej starostlivosti uhrádzanej na základe verejného zdravotného poistenia a o úhradách za služby súvi</w:t>
      </w:r>
      <w:r w:rsidRPr="00DF664B">
        <w:rPr>
          <w:rFonts w:cs="Times New Roman"/>
        </w:rPr>
        <w:t xml:space="preserve">siace s poskytovaním zdravotnej starostlivosti v znení neskorších predpisov. </w:t>
      </w:r>
    </w:p>
    <w:p w:rsidR="009D537D" w:rsidP="009D537D">
      <w:pPr>
        <w:pStyle w:val="BodyTextIndent"/>
        <w:ind w:left="3540"/>
        <w:rPr>
          <w:rFonts w:cs="Times New Roman"/>
        </w:rPr>
      </w:pP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hospodársku politiku</w:t>
      </w: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7D78D5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 SR</w:t>
      </w:r>
      <w:r w:rsidRPr="007D78D5">
        <w:rPr>
          <w:rFonts w:ascii="Times New Roman" w:hAnsi="Times New Roman" w:cs="Times New Roman"/>
        </w:rPr>
        <w:t xml:space="preserve"> pre k</w:t>
      </w:r>
      <w:r>
        <w:rPr>
          <w:rFonts w:ascii="Times New Roman" w:hAnsi="Times New Roman" w:cs="Times New Roman"/>
        </w:rPr>
        <w:t>ultúru a médiá</w:t>
      </w:r>
    </w:p>
    <w:p w:rsidR="002F6F35" w:rsidP="002F6F35">
      <w:pPr>
        <w:pStyle w:val="BodyTextIndent"/>
        <w:ind w:left="3540"/>
        <w:rPr>
          <w:rFonts w:ascii="Times New Roman" w:hAnsi="Times New Roman" w:cs="Times New Roman"/>
          <w:b/>
        </w:rPr>
      </w:pPr>
    </w:p>
    <w:p w:rsidR="002F6F35" w:rsidRPr="002F6F35" w:rsidP="002F6F35">
      <w:pPr>
        <w:pStyle w:val="BodyTextIndent"/>
        <w:ind w:left="3540"/>
        <w:rPr>
          <w:rFonts w:ascii="Times New Roman" w:hAnsi="Times New Roman" w:cs="Times New Roman"/>
          <w:b/>
        </w:rPr>
      </w:pPr>
      <w:r w:rsidRPr="002F6F35">
        <w:rPr>
          <w:rFonts w:ascii="Times New Roman" w:hAnsi="Times New Roman" w:cs="Times New Roman"/>
          <w:b/>
        </w:rPr>
        <w:tab/>
        <w:tab/>
        <w:t>Gestorský výbor odporúča schváliť</w:t>
      </w:r>
    </w:p>
    <w:p w:rsidR="009D537D" w:rsidP="009D537D">
      <w:pPr>
        <w:pStyle w:val="BodyTextIndent"/>
        <w:ind w:left="3540"/>
        <w:rPr>
          <w:rFonts w:cs="Times New Roman"/>
        </w:rPr>
      </w:pPr>
    </w:p>
    <w:p w:rsidR="009D537D" w:rsidP="00773ABC">
      <w:pPr>
        <w:numPr>
          <w:ilvl w:val="0"/>
          <w:numId w:val="12"/>
        </w:numPr>
        <w:tabs>
          <w:tab w:val="clear" w:pos="360"/>
        </w:tabs>
        <w:jc w:val="both"/>
        <w:rPr>
          <w:rFonts w:cs="Times New Roman"/>
        </w:rPr>
      </w:pPr>
      <w:r w:rsidR="00773ABC">
        <w:rPr>
          <w:rFonts w:cs="Times New Roman"/>
        </w:rPr>
        <w:t xml:space="preserve"> </w:t>
      </w:r>
      <w:r>
        <w:rPr>
          <w:rFonts w:cs="Times New Roman"/>
        </w:rPr>
        <w:t>V čl. I, 86. bod znie:</w:t>
      </w:r>
    </w:p>
    <w:p w:rsidR="009D537D" w:rsidP="00773ABC">
      <w:pPr>
        <w:ind w:left="284" w:firstLine="142"/>
        <w:jc w:val="both"/>
        <w:rPr>
          <w:rFonts w:ascii="TimesNewRomanPSMT" w:hAnsi="TimesNewRomanPSMT" w:cs="TimesNewRomanPSMT"/>
        </w:rPr>
      </w:pPr>
      <w:r>
        <w:rPr>
          <w:rFonts w:cs="Times New Roman"/>
        </w:rPr>
        <w:t>„86. V § 33 odsek 1 znie</w:t>
      </w:r>
      <w:r>
        <w:rPr>
          <w:rFonts w:ascii="TimesNewRomanPSMT" w:hAnsi="TimesNewRomanPSMT" w:cs="TimesNewRomanPSMT"/>
        </w:rPr>
        <w:t>:</w:t>
      </w:r>
    </w:p>
    <w:p w:rsidR="009D537D" w:rsidP="00773ABC">
      <w:pPr>
        <w:tabs>
          <w:tab w:val="left" w:pos="360"/>
        </w:tabs>
        <w:ind w:left="426"/>
        <w:jc w:val="both"/>
        <w:rPr>
          <w:rFonts w:cs="Times New Roman"/>
        </w:rPr>
      </w:pPr>
      <w:r>
        <w:rPr>
          <w:rFonts w:ascii="TimesNewRomanPSMT" w:hAnsi="TimesNewRomanPSMT" w:cs="TimesNewRomanPSMT"/>
        </w:rPr>
        <w:t>„</w:t>
      </w:r>
      <w:r>
        <w:rPr>
          <w:rFonts w:cs="Times New Roman"/>
        </w:rPr>
        <w:t>(1)</w:t>
      </w:r>
      <w:r w:rsidRPr="00152C21">
        <w:rPr>
          <w:rFonts w:ascii="ms sans serif" w:hAnsi="ms sans serif" w:cs="Times New Roman"/>
          <w:color w:val="000000"/>
          <w:sz w:val="20"/>
        </w:rPr>
        <w:t xml:space="preserve"> </w:t>
      </w:r>
      <w:r w:rsidRPr="00152C21">
        <w:rPr>
          <w:rFonts w:cs="Times New Roman"/>
          <w:color w:val="000000"/>
        </w:rPr>
        <w:t>Vysielanie rekl</w:t>
      </w:r>
      <w:r w:rsidRPr="00152C21">
        <w:rPr>
          <w:rFonts w:cs="Times New Roman"/>
          <w:color w:val="000000"/>
        </w:rPr>
        <w:t>amy a telenákupu na alkoholické nápoje okrem piva</w:t>
      </w:r>
      <w:r>
        <w:rPr>
          <w:rFonts w:cs="Times New Roman"/>
          <w:color w:val="000000"/>
        </w:rPr>
        <w:t xml:space="preserve"> a vína</w:t>
      </w:r>
      <w:r w:rsidRPr="00152C21">
        <w:rPr>
          <w:rFonts w:cs="Times New Roman"/>
          <w:color w:val="000000"/>
        </w:rPr>
        <w:t xml:space="preserve"> v čase od 6.00 h do 22.00 h sa zakazuje.</w:t>
      </w:r>
      <w:r>
        <w:rPr>
          <w:rFonts w:cs="Times New Roman"/>
          <w:color w:val="000000"/>
        </w:rPr>
        <w:t xml:space="preserve"> </w:t>
      </w:r>
      <w:r w:rsidRPr="00152C21">
        <w:rPr>
          <w:rFonts w:cs="Times New Roman"/>
          <w:color w:val="000000"/>
        </w:rPr>
        <w:t xml:space="preserve">Vysielanie reklamy a telenákupu na </w:t>
      </w:r>
      <w:r>
        <w:rPr>
          <w:rFonts w:cs="Times New Roman"/>
          <w:color w:val="000000"/>
        </w:rPr>
        <w:t>víno v čase od 6.00 h do 20</w:t>
      </w:r>
      <w:r w:rsidRPr="00152C21">
        <w:rPr>
          <w:rFonts w:cs="Times New Roman"/>
          <w:color w:val="000000"/>
        </w:rPr>
        <w:t>.00 h sa zakazuje.</w:t>
      </w:r>
      <w:r w:rsidRPr="00152C21">
        <w:rPr>
          <w:rFonts w:cs="Times New Roman"/>
        </w:rPr>
        <w:t>“.</w:t>
      </w:r>
      <w:r>
        <w:rPr>
          <w:rFonts w:cs="Times New Roman"/>
        </w:rPr>
        <w:t>“.</w:t>
      </w:r>
    </w:p>
    <w:p w:rsidR="009D537D" w:rsidP="009D537D">
      <w:pPr>
        <w:tabs>
          <w:tab w:val="left" w:pos="360"/>
        </w:tabs>
        <w:jc w:val="both"/>
        <w:rPr>
          <w:rFonts w:cs="Times New Roman"/>
        </w:rPr>
      </w:pPr>
    </w:p>
    <w:p w:rsidR="009D537D" w:rsidP="009D537D">
      <w:pPr>
        <w:tabs>
          <w:tab w:val="left" w:pos="360"/>
        </w:tabs>
        <w:ind w:left="3540"/>
        <w:jc w:val="both"/>
        <w:rPr>
          <w:rFonts w:cs="Times New Roman"/>
        </w:rPr>
      </w:pPr>
      <w:r>
        <w:rPr>
          <w:rFonts w:cs="Times New Roman"/>
        </w:rPr>
        <w:t xml:space="preserve">Nakoľko navrhovaná právna úprava, v súlade s ktorou by bolo možné reklamu a telenákup na alkoholické nápoje (okrem piva) vysielať v čase od 20.00 h. do 6.00 h., by mohla ohroziť psychický a fyzický vývin maloletých, navrhuje sa nasledujúca úprava </w:t>
      </w:r>
      <w:r w:rsidRPr="00B93122">
        <w:rPr>
          <w:rFonts w:cs="Times New Roman"/>
        </w:rPr>
        <w:t>časové</w:t>
      </w:r>
      <w:r>
        <w:rPr>
          <w:rFonts w:cs="Times New Roman"/>
        </w:rPr>
        <w:t>ho</w:t>
      </w:r>
      <w:r w:rsidRPr="00B93122">
        <w:rPr>
          <w:rFonts w:cs="Times New Roman"/>
        </w:rPr>
        <w:t xml:space="preserve"> obmedzeni</w:t>
      </w:r>
      <w:r>
        <w:rPr>
          <w:rFonts w:cs="Times New Roman"/>
        </w:rPr>
        <w:t>a</w:t>
      </w:r>
      <w:r w:rsidRPr="00B93122">
        <w:rPr>
          <w:rFonts w:cs="Times New Roman"/>
        </w:rPr>
        <w:t xml:space="preserve"> vysielania reklamy a telenákupu na alkoholické nápoje</w:t>
      </w:r>
      <w:r>
        <w:rPr>
          <w:rFonts w:cs="Times New Roman"/>
        </w:rPr>
        <w:t>:</w:t>
      </w:r>
    </w:p>
    <w:p w:rsidR="009D537D" w:rsidP="009D537D">
      <w:pPr>
        <w:numPr>
          <w:ilvl w:val="0"/>
          <w:numId w:val="13"/>
        </w:numPr>
        <w:tabs>
          <w:tab w:val="left" w:pos="360"/>
          <w:tab w:val="clear" w:pos="720"/>
          <w:tab w:val="left" w:pos="4260"/>
        </w:tabs>
        <w:ind w:left="4260"/>
        <w:jc w:val="both"/>
        <w:rPr>
          <w:rFonts w:cs="Times New Roman"/>
        </w:rPr>
      </w:pPr>
      <w:r>
        <w:rPr>
          <w:rFonts w:cs="Times New Roman"/>
        </w:rPr>
        <w:t xml:space="preserve">vysielanie reklamy a telenákupu na pivo ostáva časovo neobmedzené, </w:t>
      </w:r>
    </w:p>
    <w:p w:rsidR="009D537D" w:rsidRPr="008158D4" w:rsidP="009D537D">
      <w:pPr>
        <w:numPr>
          <w:ilvl w:val="0"/>
          <w:numId w:val="13"/>
        </w:numPr>
        <w:tabs>
          <w:tab w:val="left" w:pos="360"/>
          <w:tab w:val="clear" w:pos="720"/>
          <w:tab w:val="left" w:pos="4260"/>
        </w:tabs>
        <w:ind w:left="4260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vysielanie reklamy a telenákupu na víno bude </w:t>
      </w:r>
      <w:r w:rsidRPr="00B93122">
        <w:rPr>
          <w:rFonts w:cs="Times New Roman"/>
        </w:rPr>
        <w:t>časové</w:t>
      </w:r>
      <w:r>
        <w:rPr>
          <w:rFonts w:cs="Times New Roman"/>
        </w:rPr>
        <w:t>ho</w:t>
      </w:r>
      <w:r w:rsidRPr="00B93122">
        <w:rPr>
          <w:rFonts w:cs="Times New Roman"/>
        </w:rPr>
        <w:t xml:space="preserve"> obmedzeni</w:t>
      </w:r>
      <w:r>
        <w:rPr>
          <w:rFonts w:cs="Times New Roman"/>
        </w:rPr>
        <w:t>e na dobu od</w:t>
      </w:r>
      <w:r w:rsidRPr="00B93122">
        <w:rPr>
          <w:rFonts w:cs="Times New Roman"/>
        </w:rPr>
        <w:t xml:space="preserve"> 6.00 h </w:t>
      </w:r>
      <w:r>
        <w:rPr>
          <w:rFonts w:cs="Times New Roman"/>
        </w:rPr>
        <w:t>do</w:t>
      </w:r>
      <w:r w:rsidRPr="00B93122">
        <w:rPr>
          <w:rFonts w:cs="Times New Roman"/>
        </w:rPr>
        <w:t xml:space="preserve"> 2</w:t>
      </w:r>
      <w:r>
        <w:rPr>
          <w:rFonts w:cs="Times New Roman"/>
        </w:rPr>
        <w:t>0</w:t>
      </w:r>
      <w:r w:rsidRPr="00B93122">
        <w:rPr>
          <w:rFonts w:cs="Times New Roman"/>
        </w:rPr>
        <w:t>.00 h</w:t>
      </w:r>
      <w:r>
        <w:rPr>
          <w:rFonts w:cs="Times New Roman"/>
        </w:rPr>
        <w:t xml:space="preserve">. Takúto úpravu možno považovať za dostatočnú, keďže víno je podobne ako pivo nápoj s pomerne nízkym </w:t>
      </w:r>
      <w:r w:rsidRPr="00407005">
        <w:rPr>
          <w:rFonts w:cs="Times New Roman"/>
        </w:rPr>
        <w:t>objemov</w:t>
      </w:r>
      <w:r>
        <w:rPr>
          <w:rFonts w:cs="Times New Roman"/>
        </w:rPr>
        <w:t>ým</w:t>
      </w:r>
      <w:r w:rsidRPr="00407005">
        <w:rPr>
          <w:rFonts w:cs="Times New Roman"/>
        </w:rPr>
        <w:t xml:space="preserve"> percent</w:t>
      </w:r>
      <w:r>
        <w:rPr>
          <w:rFonts w:cs="Times New Roman"/>
        </w:rPr>
        <w:t>om</w:t>
      </w:r>
      <w:r w:rsidRPr="00407005">
        <w:rPr>
          <w:rFonts w:cs="Times New Roman"/>
        </w:rPr>
        <w:t xml:space="preserve"> alkoholu</w:t>
      </w:r>
      <w:r>
        <w:rPr>
          <w:rFonts w:cs="Times New Roman"/>
        </w:rPr>
        <w:t xml:space="preserve">. Navrhovaná právna úprava tak zlepší možnosti propagácie slovenských </w:t>
      </w:r>
      <w:r w:rsidRPr="00084153">
        <w:rPr>
          <w:rFonts w:cs="Times New Roman"/>
        </w:rPr>
        <w:t>vinárskych produktov</w:t>
      </w:r>
      <w:r>
        <w:rPr>
          <w:rFonts w:cs="Times New Roman"/>
        </w:rPr>
        <w:t xml:space="preserve"> za účelom podpory vinárstva ako významnej súčasti slovenského pôdohospo-dárstva,</w:t>
      </w:r>
    </w:p>
    <w:p w:rsidR="009D537D" w:rsidP="009D537D">
      <w:pPr>
        <w:numPr>
          <w:ilvl w:val="0"/>
          <w:numId w:val="13"/>
        </w:numPr>
        <w:tabs>
          <w:tab w:val="left" w:pos="360"/>
          <w:tab w:val="clear" w:pos="720"/>
          <w:tab w:val="left" w:pos="4260"/>
        </w:tabs>
        <w:ind w:left="4260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vysielanie  reklamy a telenákupu na ostatné alkoholické nápoje bude časovo obmedzené tak ako podľa platnej právnej úpravy </w:t>
      </w:r>
      <w:r w:rsidRPr="00152C21">
        <w:rPr>
          <w:rFonts w:cs="Times New Roman"/>
          <w:color w:val="000000"/>
        </w:rPr>
        <w:t>v čase od 6.00 h do 22.00 h</w:t>
      </w:r>
      <w:r>
        <w:rPr>
          <w:rFonts w:cs="Times New Roman"/>
          <w:color w:val="000000"/>
        </w:rPr>
        <w:t>, ktoré je nevyhnutné na zabezpečenie ochrany maloletého diváka.</w:t>
      </w:r>
    </w:p>
    <w:p w:rsidR="009D537D" w:rsidP="009D537D">
      <w:p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ab/>
      </w: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7D78D5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 SR</w:t>
      </w:r>
      <w:r w:rsidRPr="007D78D5">
        <w:rPr>
          <w:rFonts w:ascii="Times New Roman" w:hAnsi="Times New Roman" w:cs="Times New Roman"/>
        </w:rPr>
        <w:t xml:space="preserve"> pre k</w:t>
      </w:r>
      <w:r>
        <w:rPr>
          <w:rFonts w:ascii="Times New Roman" w:hAnsi="Times New Roman" w:cs="Times New Roman"/>
        </w:rPr>
        <w:t>ultúru a médiá</w:t>
      </w:r>
    </w:p>
    <w:p w:rsidR="009D537D" w:rsidP="009D537D">
      <w:pPr>
        <w:tabs>
          <w:tab w:val="left" w:pos="360"/>
        </w:tabs>
        <w:jc w:val="both"/>
        <w:rPr>
          <w:rFonts w:cs="Times New Roman"/>
        </w:rPr>
      </w:pPr>
    </w:p>
    <w:p w:rsidR="002F6F35" w:rsidRPr="002F6F35" w:rsidP="002F6F35">
      <w:pPr>
        <w:pStyle w:val="BodyTextIndent"/>
        <w:ind w:left="3540"/>
        <w:rPr>
          <w:rFonts w:ascii="Times New Roman" w:hAnsi="Times New Roman" w:cs="Times New Roman"/>
          <w:b/>
        </w:rPr>
      </w:pPr>
      <w:r w:rsidRPr="002F6F35">
        <w:rPr>
          <w:rFonts w:ascii="Times New Roman" w:hAnsi="Times New Roman" w:cs="Times New Roman"/>
          <w:b/>
        </w:rPr>
        <w:tab/>
        <w:tab/>
        <w:t xml:space="preserve">Gestorský výbor </w:t>
      </w:r>
      <w:r w:rsidR="002A0978">
        <w:rPr>
          <w:rFonts w:ascii="Times New Roman" w:hAnsi="Times New Roman" w:cs="Times New Roman"/>
          <w:b/>
        </w:rPr>
        <w:t xml:space="preserve">neprijal </w:t>
      </w:r>
      <w:r w:rsidRPr="002F6F35">
        <w:rPr>
          <w:rFonts w:ascii="Times New Roman" w:hAnsi="Times New Roman" w:cs="Times New Roman"/>
          <w:b/>
        </w:rPr>
        <w:t>odporúča</w:t>
      </w:r>
      <w:r w:rsidR="002A0978">
        <w:rPr>
          <w:rFonts w:ascii="Times New Roman" w:hAnsi="Times New Roman" w:cs="Times New Roman"/>
          <w:b/>
        </w:rPr>
        <w:t>nie</w:t>
      </w:r>
    </w:p>
    <w:p w:rsidR="002F6F35" w:rsidP="009D537D">
      <w:pPr>
        <w:tabs>
          <w:tab w:val="left" w:pos="360"/>
        </w:tabs>
        <w:jc w:val="both"/>
        <w:rPr>
          <w:rFonts w:cs="Times New Roman"/>
        </w:rPr>
      </w:pPr>
    </w:p>
    <w:p w:rsidR="009D537D" w:rsidRPr="00857F8E" w:rsidP="00773ABC">
      <w:pPr>
        <w:numPr>
          <w:ilvl w:val="0"/>
          <w:numId w:val="12"/>
        </w:numPr>
        <w:tabs>
          <w:tab w:val="clear" w:pos="360"/>
        </w:tabs>
        <w:jc w:val="both"/>
        <w:rPr>
          <w:rFonts w:cs="Times New Roman"/>
        </w:rPr>
      </w:pPr>
      <w:r w:rsidR="00773ABC">
        <w:rPr>
          <w:rFonts w:cs="Times New Roman"/>
        </w:rPr>
        <w:t xml:space="preserve"> </w:t>
      </w:r>
      <w:r>
        <w:rPr>
          <w:rFonts w:cs="Times New Roman"/>
        </w:rPr>
        <w:t>V č</w:t>
      </w:r>
      <w:r w:rsidRPr="00857F8E">
        <w:rPr>
          <w:rFonts w:cs="Times New Roman"/>
        </w:rPr>
        <w:t>l. I,</w:t>
      </w:r>
      <w:r>
        <w:rPr>
          <w:rFonts w:cs="Times New Roman"/>
        </w:rPr>
        <w:t xml:space="preserve"> </w:t>
      </w:r>
      <w:r w:rsidRPr="00857F8E">
        <w:rPr>
          <w:rFonts w:cs="Times New Roman"/>
        </w:rPr>
        <w:t>100. bod znie</w:t>
      </w:r>
      <w:r w:rsidRPr="00857F8E">
        <w:rPr>
          <w:rFonts w:cs="Times New Roman"/>
        </w:rPr>
        <w:t>:</w:t>
      </w:r>
    </w:p>
    <w:p w:rsidR="009D537D" w:rsidRPr="00857F8E" w:rsidP="00773ABC">
      <w:pPr>
        <w:ind w:left="426"/>
        <w:jc w:val="both"/>
        <w:rPr>
          <w:rFonts w:cs="Times New Roman"/>
          <w:bCs/>
        </w:rPr>
      </w:pPr>
      <w:r w:rsidRPr="00857F8E">
        <w:rPr>
          <w:rFonts w:cs="Times New Roman"/>
          <w:bCs/>
        </w:rPr>
        <w:t>„100. V  § 36 odsek 3 znie:</w:t>
      </w:r>
    </w:p>
    <w:p w:rsidR="009D537D" w:rsidP="00773ABC">
      <w:pPr>
        <w:ind w:left="426"/>
        <w:jc w:val="both"/>
        <w:rPr>
          <w:rFonts w:cs="Times New Roman"/>
        </w:rPr>
      </w:pPr>
      <w:r w:rsidRPr="00857F8E">
        <w:rPr>
          <w:rFonts w:cs="Times New Roman"/>
        </w:rPr>
        <w:t>„(3) Vysielanie telenákupného pásma vysielateľom na základe zákona je zakázané; pri vysielaní telenákupného pásma vysielateľom s licenciou sa neuplatňujú obmedzenia  podľa odseku 2.“.“.</w:t>
      </w:r>
    </w:p>
    <w:p w:rsidR="009D537D" w:rsidRPr="00AC0F0A" w:rsidP="009D537D">
      <w:pPr>
        <w:jc w:val="both"/>
        <w:rPr>
          <w:rFonts w:cs="Times New Roman"/>
        </w:rPr>
      </w:pPr>
    </w:p>
    <w:p w:rsidR="009D537D" w:rsidP="009D537D">
      <w:pPr>
        <w:spacing w:before="100" w:beforeAutospacing="1" w:after="100" w:afterAutospacing="1"/>
        <w:ind w:left="3600"/>
        <w:jc w:val="both"/>
        <w:rPr>
          <w:rFonts w:cs="Times New Roman"/>
        </w:rPr>
      </w:pPr>
      <w:r>
        <w:rPr>
          <w:rFonts w:cs="Times New Roman"/>
        </w:rPr>
        <w:t xml:space="preserve">Súčasná </w:t>
      </w:r>
      <w:r w:rsidRPr="00AC0F0A">
        <w:rPr>
          <w:rFonts w:cs="Times New Roman"/>
        </w:rPr>
        <w:t>právna úprava povoľ</w:t>
      </w:r>
      <w:r>
        <w:rPr>
          <w:rFonts w:cs="Times New Roman"/>
        </w:rPr>
        <w:t>uje</w:t>
      </w:r>
      <w:r w:rsidRPr="00AC0F0A">
        <w:rPr>
          <w:rFonts w:cs="Times New Roman"/>
        </w:rPr>
        <w:t xml:space="preserve"> vysielateľovi s licenciou vysielať telenákupné programy (teraz – telenákupné pásma). Z gramatického znenia súčasnej právnej úpravy je zrejmý úmysel zákonodarcu povoliť vysielanie telenákupných programov iba vysielateľovi s licenciou a teda zakázať vysielanie telenákupných programov vysielateľovi na základe zákona. Z judikatúry Najvyššieho súdu Slovenskej republiky však vyplýva, že ustanovenia zákona musí obsahovať výslovný zákaz určitého konania pre špecifický subjekt. Z tohto dôvodu,  v záujme právnej istoty a v s</w:t>
      </w:r>
      <w:r w:rsidRPr="00AC0F0A">
        <w:rPr>
          <w:rFonts w:cs="Times New Roman"/>
        </w:rPr>
        <w:t xml:space="preserve">úlade s úmyslom zákonodarcu predchádzajúcej právnej úpravy </w:t>
      </w:r>
      <w:r>
        <w:rPr>
          <w:rFonts w:cs="Times New Roman"/>
        </w:rPr>
        <w:t xml:space="preserve">sa navrhuje </w:t>
      </w:r>
      <w:r w:rsidRPr="00AC0F0A">
        <w:rPr>
          <w:rFonts w:cs="Times New Roman"/>
        </w:rPr>
        <w:t>doplniť predmetné ustanovenie o explicitný zákaz vysielania telenákupných pásiem pre vysielateľa na základe zákona.</w:t>
      </w: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7D78D5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 SR</w:t>
      </w:r>
      <w:r w:rsidRPr="007D78D5">
        <w:rPr>
          <w:rFonts w:ascii="Times New Roman" w:hAnsi="Times New Roman" w:cs="Times New Roman"/>
        </w:rPr>
        <w:t xml:space="preserve"> pre k</w:t>
      </w:r>
      <w:r>
        <w:rPr>
          <w:rFonts w:ascii="Times New Roman" w:hAnsi="Times New Roman" w:cs="Times New Roman"/>
        </w:rPr>
        <w:t>ultúru a médiá</w:t>
      </w:r>
    </w:p>
    <w:p w:rsidR="002F6F35" w:rsidP="002F6F35">
      <w:pPr>
        <w:pStyle w:val="BodyTextIndent"/>
        <w:ind w:left="3540"/>
        <w:rPr>
          <w:rFonts w:ascii="Times New Roman" w:hAnsi="Times New Roman" w:cs="Times New Roman"/>
          <w:b/>
        </w:rPr>
      </w:pPr>
      <w:r w:rsidRPr="002F6F35">
        <w:rPr>
          <w:rFonts w:ascii="Times New Roman" w:hAnsi="Times New Roman" w:cs="Times New Roman"/>
          <w:b/>
        </w:rPr>
        <w:tab/>
        <w:tab/>
      </w:r>
    </w:p>
    <w:p w:rsidR="002A0978" w:rsidRPr="002F6F35" w:rsidP="002A0978">
      <w:pPr>
        <w:pStyle w:val="BodyTextIndent"/>
        <w:ind w:left="3540"/>
        <w:rPr>
          <w:rFonts w:ascii="Times New Roman" w:hAnsi="Times New Roman" w:cs="Times New Roman"/>
          <w:b/>
        </w:rPr>
      </w:pPr>
      <w:r w:rsidRPr="002F6F35">
        <w:rPr>
          <w:rFonts w:ascii="Times New Roman" w:hAnsi="Times New Roman" w:cs="Times New Roman"/>
          <w:b/>
        </w:rPr>
        <w:tab/>
        <w:tab/>
        <w:t xml:space="preserve">Gestorský výbor </w:t>
      </w:r>
      <w:r>
        <w:rPr>
          <w:rFonts w:ascii="Times New Roman" w:hAnsi="Times New Roman" w:cs="Times New Roman"/>
          <w:b/>
        </w:rPr>
        <w:t xml:space="preserve">neprijal </w:t>
      </w:r>
      <w:r w:rsidRPr="002F6F35">
        <w:rPr>
          <w:rFonts w:ascii="Times New Roman" w:hAnsi="Times New Roman" w:cs="Times New Roman"/>
          <w:b/>
        </w:rPr>
        <w:t>odporúč</w:t>
      </w:r>
      <w:r w:rsidRPr="002F6F35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nie</w:t>
      </w:r>
    </w:p>
    <w:p w:rsidR="009D537D" w:rsidP="009D537D">
      <w:pPr>
        <w:spacing w:before="100" w:beforeAutospacing="1" w:after="100" w:afterAutospacing="1"/>
        <w:ind w:left="3600"/>
        <w:jc w:val="both"/>
        <w:rPr>
          <w:rFonts w:cs="Times New Roman"/>
        </w:rPr>
      </w:pPr>
    </w:p>
    <w:p w:rsidR="009D537D" w:rsidRPr="005A6E39" w:rsidP="009D537D">
      <w:pPr>
        <w:numPr>
          <w:ilvl w:val="0"/>
          <w:numId w:val="12"/>
        </w:num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V č</w:t>
      </w:r>
      <w:r w:rsidRPr="005A6E39">
        <w:rPr>
          <w:rFonts w:cs="Times New Roman"/>
        </w:rPr>
        <w:t>l. I sa za bod 102  vkladá nový bod 103</w:t>
      </w:r>
      <w:r>
        <w:rPr>
          <w:rFonts w:cs="Times New Roman"/>
        </w:rPr>
        <w:t>, ktorý znie:</w:t>
      </w:r>
    </w:p>
    <w:p w:rsidR="009D537D" w:rsidP="009D537D">
      <w:pPr>
        <w:jc w:val="both"/>
        <w:rPr>
          <w:rFonts w:cs="Times New Roman"/>
        </w:rPr>
      </w:pPr>
      <w:r w:rsidR="00773ABC">
        <w:rPr>
          <w:rFonts w:cs="Times New Roman"/>
        </w:rPr>
        <w:t xml:space="preserve">      </w:t>
      </w:r>
      <w:r>
        <w:rPr>
          <w:rFonts w:cs="Times New Roman"/>
        </w:rPr>
        <w:t>„103. V § 37a ods. 2 sa vypúšťajú slová „či nepriamo“.“.</w:t>
      </w:r>
    </w:p>
    <w:p w:rsidR="009D537D" w:rsidP="009D537D">
      <w:pPr>
        <w:jc w:val="both"/>
        <w:rPr>
          <w:rFonts w:cs="Times New Roman"/>
        </w:rPr>
      </w:pPr>
    </w:p>
    <w:p w:rsidR="009D537D" w:rsidP="009D537D">
      <w:pPr>
        <w:ind w:firstLine="360"/>
        <w:jc w:val="both"/>
        <w:rPr>
          <w:rFonts w:cs="Times New Roman"/>
        </w:rPr>
      </w:pPr>
      <w:r>
        <w:rPr>
          <w:rFonts w:cs="Times New Roman"/>
        </w:rPr>
        <w:t>Ďalšie body návrhu zákona sa primerane prečíslujú.</w:t>
      </w:r>
    </w:p>
    <w:p w:rsidR="009D537D" w:rsidP="009D537D">
      <w:pPr>
        <w:ind w:firstLine="360"/>
        <w:jc w:val="both"/>
        <w:rPr>
          <w:rFonts w:cs="Times New Roman"/>
        </w:rPr>
      </w:pPr>
    </w:p>
    <w:p w:rsidR="009D537D" w:rsidP="009D537D">
      <w:pPr>
        <w:autoSpaceDE/>
        <w:autoSpaceDN/>
        <w:ind w:left="3600"/>
        <w:jc w:val="both"/>
        <w:rPr>
          <w:rFonts w:cs="Times New Roman"/>
        </w:rPr>
      </w:pPr>
      <w:r>
        <w:rPr>
          <w:rFonts w:cs="Times New Roman"/>
        </w:rPr>
        <w:t xml:space="preserve">Navrhuje sa spresnenie </w:t>
      </w:r>
      <w:r w:rsidRPr="00DA4189">
        <w:rPr>
          <w:rFonts w:cs="Times New Roman"/>
        </w:rPr>
        <w:t>definíci</w:t>
      </w:r>
      <w:r>
        <w:rPr>
          <w:rFonts w:cs="Times New Roman"/>
        </w:rPr>
        <w:t>e</w:t>
      </w:r>
      <w:r w:rsidRPr="00DA4189">
        <w:rPr>
          <w:rFonts w:cs="Times New Roman"/>
        </w:rPr>
        <w:t xml:space="preserve"> vlastnej propagácie.</w:t>
      </w:r>
      <w:r w:rsidRPr="00766696">
        <w:rPr>
          <w:rFonts w:cs="Times New Roman"/>
        </w:rPr>
        <w:t xml:space="preserve"> </w:t>
      </w:r>
      <w:r>
        <w:rPr>
          <w:rFonts w:cs="Times New Roman"/>
        </w:rPr>
        <w:t xml:space="preserve">Vlastná propagácia tak ako je definovaná v zákone č. 308/2000 Z. z. je reklamou v zmysle definície podľa článku 1 písm. i) smernice. V zmysle článku 18 ods. 1 </w:t>
      </w:r>
      <w:r w:rsidRPr="00C6590A">
        <w:rPr>
          <w:rFonts w:cs="Times New Roman"/>
        </w:rPr>
        <w:t>smernice</w:t>
      </w:r>
      <w:r>
        <w:rPr>
          <w:rFonts w:cs="Times New Roman"/>
        </w:rPr>
        <w:t xml:space="preserve"> by mali byť z časového rozsahu pre reklamu a </w:t>
      </w:r>
      <w:r w:rsidRPr="0089492B">
        <w:rPr>
          <w:rFonts w:cs="Times New Roman"/>
        </w:rPr>
        <w:t>telenákup vylúčené "oznamy, ktoré vysielateľ vysiela</w:t>
      </w:r>
      <w:r>
        <w:rPr>
          <w:rFonts w:cs="Times New Roman"/>
        </w:rPr>
        <w:t xml:space="preserve"> </w:t>
      </w:r>
      <w:r w:rsidRPr="0089492B">
        <w:rPr>
          <w:rFonts w:cs="Times New Roman"/>
        </w:rPr>
        <w:t>v súvislosti s</w:t>
      </w:r>
      <w:r w:rsidRPr="0089492B">
        <w:rPr>
          <w:rFonts w:cs="Times New Roman"/>
        </w:rPr>
        <w:t>o svojimi vlastnými programami, na doplnkové produkty,</w:t>
      </w:r>
      <w:r>
        <w:rPr>
          <w:rFonts w:cs="Times New Roman"/>
        </w:rPr>
        <w:t xml:space="preserve"> </w:t>
      </w:r>
      <w:r w:rsidRPr="0089492B">
        <w:rPr>
          <w:rFonts w:cs="Times New Roman"/>
        </w:rPr>
        <w:t>ktoré sa od nich priamo odvodzujú,".</w:t>
      </w:r>
      <w:r>
        <w:rPr>
          <w:rFonts w:cs="Times New Roman"/>
        </w:rPr>
        <w:t xml:space="preserve"> Z definície vlastnej propagácie v zákone č. 308/2000 Z. z., ktorá je vylúčená z celkového reklamného času, vyplýva, že je to "činnosť vysielateľa určená na získanie a udržanie pozornosti verejnosti na vlastné vysielanie, programy, tovary alebo služby, priamo či nepriamo spojené s vysielaním a programami".  Z uvedeného vyplýva, že definícia "vlastného vysielania" by mohla byť širšia ako výnimka z časového rozsahu pre reklamu v smernici, čo by znamenalo "voľnejšie" podmienky pre vysielanie reklamy ako stanovuje smernica.</w:t>
      </w:r>
    </w:p>
    <w:p w:rsidR="009D537D" w:rsidRPr="00DA4189" w:rsidP="009D537D">
      <w:pPr>
        <w:tabs>
          <w:tab w:val="left" w:pos="360"/>
        </w:tabs>
        <w:ind w:left="3600"/>
        <w:jc w:val="both"/>
        <w:rPr>
          <w:rFonts w:cs="Times New Roman"/>
        </w:rPr>
      </w:pPr>
      <w:r>
        <w:rPr>
          <w:rFonts w:cs="Times New Roman"/>
        </w:rPr>
        <w:t>Na túto skutočnosť bola Slovenská republika upozornená zástupcami Európskej Komisie. Zo stretnutia so zástupcami Európskej Komisie vyplynulo, že tento problém možno odstrániť legislatívnou zmenou, a to vypustením slov "či nepriamo"</w:t>
      </w:r>
      <w:r w:rsidRPr="00B22F65">
        <w:rPr>
          <w:rFonts w:cs="Times New Roman"/>
        </w:rPr>
        <w:t xml:space="preserve"> </w:t>
      </w:r>
      <w:r>
        <w:rPr>
          <w:rFonts w:cs="Times New Roman"/>
        </w:rPr>
        <w:t>z definície vlastnej propagácie, ktoré nemajú oporu v smernici. Navrhovaná zmena teda plne zosúlaďuje legislatívne znenie zákona č. 308/2000 Z .z. so smernicou.</w:t>
      </w:r>
    </w:p>
    <w:p w:rsidR="009D537D" w:rsidP="009D537D">
      <w:pPr>
        <w:tabs>
          <w:tab w:val="left" w:pos="360"/>
        </w:tabs>
        <w:jc w:val="both"/>
        <w:rPr>
          <w:rFonts w:cs="Times New Roman"/>
        </w:rPr>
      </w:pP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7D78D5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 SR</w:t>
      </w:r>
      <w:r w:rsidRPr="007D78D5">
        <w:rPr>
          <w:rFonts w:ascii="Times New Roman" w:hAnsi="Times New Roman" w:cs="Times New Roman"/>
        </w:rPr>
        <w:t xml:space="preserve"> p</w:t>
      </w:r>
      <w:r w:rsidRPr="007D78D5">
        <w:rPr>
          <w:rFonts w:ascii="Times New Roman" w:hAnsi="Times New Roman" w:cs="Times New Roman"/>
        </w:rPr>
        <w:t>re k</w:t>
      </w:r>
      <w:r>
        <w:rPr>
          <w:rFonts w:ascii="Times New Roman" w:hAnsi="Times New Roman" w:cs="Times New Roman"/>
        </w:rPr>
        <w:t>ultúru a médiá</w:t>
      </w:r>
    </w:p>
    <w:p w:rsidR="009D537D" w:rsidP="009D537D">
      <w:pPr>
        <w:tabs>
          <w:tab w:val="left" w:pos="360"/>
        </w:tabs>
        <w:jc w:val="both"/>
        <w:rPr>
          <w:rFonts w:cs="Times New Roman"/>
        </w:rPr>
      </w:pPr>
    </w:p>
    <w:p w:rsidR="002F6F35" w:rsidRPr="002F6F35" w:rsidP="002F6F35">
      <w:pPr>
        <w:pStyle w:val="BodyTextIndent"/>
        <w:ind w:left="3540"/>
        <w:rPr>
          <w:rFonts w:ascii="Times New Roman" w:hAnsi="Times New Roman" w:cs="Times New Roman"/>
          <w:b/>
        </w:rPr>
      </w:pPr>
      <w:r w:rsidRPr="002F6F35">
        <w:rPr>
          <w:rFonts w:ascii="Times New Roman" w:hAnsi="Times New Roman" w:cs="Times New Roman"/>
          <w:b/>
        </w:rPr>
        <w:tab/>
        <w:tab/>
        <w:t>Gestorský výbor odporúča schváliť</w:t>
      </w:r>
    </w:p>
    <w:p w:rsidR="002F6F35" w:rsidRPr="00DF664B" w:rsidP="009D537D">
      <w:pPr>
        <w:tabs>
          <w:tab w:val="left" w:pos="360"/>
        </w:tabs>
        <w:jc w:val="both"/>
        <w:rPr>
          <w:rFonts w:cs="Times New Roman"/>
        </w:rPr>
      </w:pPr>
    </w:p>
    <w:p w:rsidR="009D537D" w:rsidRPr="00DF664B" w:rsidP="009D537D">
      <w:pPr>
        <w:pStyle w:val="BodyTextIndent"/>
        <w:numPr>
          <w:ilvl w:val="0"/>
          <w:numId w:val="12"/>
        </w:numPr>
        <w:tabs>
          <w:tab w:val="left" w:pos="360"/>
          <w:tab w:val="clear" w:pos="709"/>
          <w:tab w:val="clear" w:pos="1021"/>
        </w:tabs>
        <w:rPr>
          <w:rFonts w:cs="Times New Roman"/>
        </w:rPr>
      </w:pPr>
      <w:r w:rsidRPr="00DF664B">
        <w:rPr>
          <w:rFonts w:cs="Times New Roman"/>
        </w:rPr>
        <w:t>V čl. I, 103. bode sa v § 39 ods. 3 slová „na základe zdravotného poistenia“ nahrádzajú slovami „na základe verejného zdravotného poistenia“.</w:t>
      </w:r>
    </w:p>
    <w:p w:rsidR="009D537D" w:rsidRPr="00DF664B" w:rsidP="009D537D">
      <w:pPr>
        <w:pStyle w:val="BodyTextIndent"/>
        <w:rPr>
          <w:rFonts w:cs="Times New Roman"/>
        </w:rPr>
      </w:pPr>
    </w:p>
    <w:p w:rsidR="009D537D" w:rsidRPr="00DF664B" w:rsidP="009D537D">
      <w:pPr>
        <w:pStyle w:val="BodyTextIndent"/>
        <w:ind w:left="3540"/>
        <w:rPr>
          <w:rFonts w:cs="Times New Roman"/>
        </w:rPr>
      </w:pPr>
      <w:r w:rsidRPr="00DF664B">
        <w:rPr>
          <w:rFonts w:cs="Times New Roman"/>
        </w:rPr>
        <w:t xml:space="preserve">Zosúladenie terminológie so zákonom č. 577/2004 Z. z. o rozsahu zdravotnej starostlivosti uhrádzanej na základe verejného zdravotného poistenia a o úhradách za služby súvisiace s poskytovaním zdravotnej starostlivosti v znení neskorších predpisov. </w:t>
      </w:r>
    </w:p>
    <w:p w:rsidR="009D537D" w:rsidP="009D537D">
      <w:pPr>
        <w:pStyle w:val="BodyTextIndent"/>
        <w:ind w:left="3540"/>
        <w:rPr>
          <w:rFonts w:cs="Times New Roman"/>
        </w:rPr>
      </w:pP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hospodársku politiku</w:t>
      </w: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7D78D5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 SR</w:t>
      </w:r>
      <w:r w:rsidRPr="007D78D5">
        <w:rPr>
          <w:rFonts w:ascii="Times New Roman" w:hAnsi="Times New Roman" w:cs="Times New Roman"/>
        </w:rPr>
        <w:t xml:space="preserve"> pre k</w:t>
      </w:r>
      <w:r>
        <w:rPr>
          <w:rFonts w:ascii="Times New Roman" w:hAnsi="Times New Roman" w:cs="Times New Roman"/>
        </w:rPr>
        <w:t>ultúru a</w:t>
      </w:r>
      <w:r>
        <w:rPr>
          <w:rFonts w:ascii="Times New Roman" w:hAnsi="Times New Roman" w:cs="Times New Roman"/>
        </w:rPr>
        <w:t xml:space="preserve"> médiá</w:t>
      </w:r>
    </w:p>
    <w:p w:rsidR="009D537D" w:rsidP="009D537D">
      <w:pPr>
        <w:pStyle w:val="BodyTextIndent"/>
        <w:ind w:left="3540"/>
        <w:rPr>
          <w:rFonts w:cs="Times New Roman"/>
        </w:rPr>
      </w:pPr>
    </w:p>
    <w:p w:rsidR="002F6F35" w:rsidRPr="002F6F35" w:rsidP="002F6F35">
      <w:pPr>
        <w:pStyle w:val="BodyTextIndent"/>
        <w:ind w:left="3540"/>
        <w:rPr>
          <w:rFonts w:ascii="Times New Roman" w:hAnsi="Times New Roman" w:cs="Times New Roman"/>
          <w:b/>
        </w:rPr>
      </w:pPr>
      <w:r w:rsidRPr="002F6F35">
        <w:rPr>
          <w:rFonts w:ascii="Times New Roman" w:hAnsi="Times New Roman" w:cs="Times New Roman"/>
          <w:b/>
        </w:rPr>
        <w:tab/>
        <w:tab/>
        <w:t>Gestorský výbor odporúča schváliť</w:t>
      </w:r>
    </w:p>
    <w:p w:rsidR="002F6F35" w:rsidP="009D537D">
      <w:pPr>
        <w:pStyle w:val="BodyTextIndent"/>
        <w:ind w:left="3540"/>
        <w:rPr>
          <w:rFonts w:cs="Times New Roman"/>
        </w:rPr>
      </w:pPr>
    </w:p>
    <w:p w:rsidR="009D537D" w:rsidRPr="005A6E39" w:rsidP="009D537D">
      <w:pPr>
        <w:numPr>
          <w:ilvl w:val="0"/>
          <w:numId w:val="12"/>
        </w:num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V č</w:t>
      </w:r>
      <w:r w:rsidRPr="005A6E39">
        <w:rPr>
          <w:rFonts w:cs="Times New Roman"/>
        </w:rPr>
        <w:t>l. I sa z</w:t>
      </w:r>
      <w:r>
        <w:rPr>
          <w:rFonts w:cs="Times New Roman"/>
        </w:rPr>
        <w:t>a bod 107 vkladá nový bod 108, ktorý znie:</w:t>
      </w:r>
    </w:p>
    <w:p w:rsidR="009D537D" w:rsidP="009D537D">
      <w:pPr>
        <w:jc w:val="both"/>
        <w:rPr>
          <w:rFonts w:cs="Times New Roman"/>
          <w:bCs/>
        </w:rPr>
      </w:pPr>
      <w:r w:rsidR="00773ABC">
        <w:rPr>
          <w:rFonts w:cs="Times New Roman"/>
          <w:bCs/>
        </w:rPr>
        <w:t xml:space="preserve">      </w:t>
      </w:r>
      <w:r>
        <w:rPr>
          <w:rFonts w:cs="Times New Roman"/>
          <w:bCs/>
        </w:rPr>
        <w:t>„108. V § 46 ods. 2 sa vypúšťa písmeno d).</w:t>
      </w:r>
    </w:p>
    <w:p w:rsidR="009D537D" w:rsidP="009D537D">
      <w:pPr>
        <w:jc w:val="both"/>
        <w:rPr>
          <w:rFonts w:cs="Times New Roman"/>
          <w:bCs/>
        </w:rPr>
      </w:pPr>
    </w:p>
    <w:p w:rsidR="009D537D" w:rsidP="009D537D">
      <w:pPr>
        <w:ind w:firstLine="360"/>
        <w:jc w:val="both"/>
        <w:rPr>
          <w:rFonts w:cs="Times New Roman"/>
          <w:bCs/>
        </w:rPr>
      </w:pPr>
      <w:r>
        <w:rPr>
          <w:rFonts w:cs="Times New Roman"/>
          <w:bCs/>
        </w:rPr>
        <w:t>Doterajšie písmená e) až l) sa označujú ako písmená d) až k).</w:t>
      </w:r>
    </w:p>
    <w:p w:rsidR="009D537D" w:rsidP="009D537D">
      <w:pPr>
        <w:ind w:firstLine="360"/>
        <w:jc w:val="both"/>
        <w:rPr>
          <w:rFonts w:cs="Times New Roman"/>
          <w:bCs/>
        </w:rPr>
      </w:pPr>
    </w:p>
    <w:p w:rsidR="009D537D" w:rsidP="009D537D">
      <w:pPr>
        <w:ind w:firstLine="360"/>
        <w:jc w:val="both"/>
        <w:rPr>
          <w:rFonts w:cs="Times New Roman"/>
          <w:bCs/>
        </w:rPr>
      </w:pPr>
      <w:r>
        <w:rPr>
          <w:rFonts w:cs="Times New Roman"/>
          <w:bCs/>
        </w:rPr>
        <w:t>Poznámka pod čiarou k odkazu  25 sa vypúšťa</w:t>
      </w:r>
      <w:r>
        <w:rPr>
          <w:rFonts w:cs="Times New Roman"/>
          <w:bCs/>
        </w:rPr>
        <w:t>.“.</w:t>
      </w:r>
    </w:p>
    <w:p w:rsidR="009D537D" w:rsidP="009D537D">
      <w:pPr>
        <w:jc w:val="both"/>
        <w:rPr>
          <w:rFonts w:cs="Times New Roman"/>
          <w:bCs/>
        </w:rPr>
      </w:pPr>
    </w:p>
    <w:p w:rsidR="009D537D" w:rsidP="009D537D">
      <w:pPr>
        <w:ind w:firstLine="360"/>
        <w:jc w:val="both"/>
        <w:rPr>
          <w:rFonts w:cs="Times New Roman"/>
        </w:rPr>
      </w:pPr>
      <w:r>
        <w:rPr>
          <w:rFonts w:cs="Times New Roman"/>
        </w:rPr>
        <w:t>Ďalšie body návrhu zákona sa primerane prečíslujú.</w:t>
      </w:r>
    </w:p>
    <w:p w:rsidR="009D537D" w:rsidP="009D537D">
      <w:pPr>
        <w:jc w:val="both"/>
        <w:rPr>
          <w:rFonts w:cs="Times New Roman"/>
          <w:bCs/>
        </w:rPr>
      </w:pPr>
    </w:p>
    <w:p w:rsidR="009D537D" w:rsidRPr="00C05AB0" w:rsidP="009D537D">
      <w:pPr>
        <w:ind w:left="3540"/>
        <w:jc w:val="both"/>
        <w:rPr>
          <w:rFonts w:cs="Times New Roman"/>
          <w:bCs/>
          <w:iCs/>
        </w:rPr>
      </w:pPr>
      <w:r>
        <w:rPr>
          <w:rFonts w:cs="Times New Roman"/>
          <w:iCs/>
        </w:rPr>
        <w:t>Nakoľko spomedzi základných povinnosti vysielateľa bola vypustená povinnosť uzatvoriť zmluvy s organizáciami kolektívnej správy práv spravujúcimi práva k predmetom ochrany, ktorá je upravená iným právnym predpisom (autorský zákon), nie je opodstatnené, aby k žiadosti o licenciu bolo potrebné priložiť písomné potvrdenie alebo iný doklad preukazujúci uzatvorenie takejto zmluvy. Preto sa navrhuje, aby bola takáto povinnosť vypustená.</w:t>
      </w:r>
    </w:p>
    <w:p w:rsidR="009D537D" w:rsidP="009D537D">
      <w:pPr>
        <w:jc w:val="both"/>
        <w:rPr>
          <w:rFonts w:cs="Times New Roman"/>
          <w:b/>
        </w:rPr>
      </w:pP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7D78D5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 SR</w:t>
      </w:r>
      <w:r w:rsidRPr="007D78D5">
        <w:rPr>
          <w:rFonts w:ascii="Times New Roman" w:hAnsi="Times New Roman" w:cs="Times New Roman"/>
        </w:rPr>
        <w:t xml:space="preserve"> pre k</w:t>
      </w:r>
      <w:r>
        <w:rPr>
          <w:rFonts w:ascii="Times New Roman" w:hAnsi="Times New Roman" w:cs="Times New Roman"/>
        </w:rPr>
        <w:t>ul</w:t>
      </w:r>
      <w:r>
        <w:rPr>
          <w:rFonts w:ascii="Times New Roman" w:hAnsi="Times New Roman" w:cs="Times New Roman"/>
        </w:rPr>
        <w:t>túru a médiá</w:t>
      </w:r>
    </w:p>
    <w:p w:rsidR="009D537D" w:rsidP="009D537D">
      <w:pPr>
        <w:jc w:val="both"/>
        <w:rPr>
          <w:rFonts w:cs="Times New Roman"/>
          <w:b/>
        </w:rPr>
      </w:pPr>
    </w:p>
    <w:p w:rsidR="002F6F35" w:rsidRPr="002F6F35" w:rsidP="002F6F35">
      <w:pPr>
        <w:pStyle w:val="BodyTextIndent"/>
        <w:ind w:left="3540"/>
        <w:rPr>
          <w:rFonts w:ascii="Times New Roman" w:hAnsi="Times New Roman" w:cs="Times New Roman"/>
          <w:b/>
        </w:rPr>
      </w:pPr>
      <w:r w:rsidRPr="002F6F35">
        <w:rPr>
          <w:rFonts w:ascii="Times New Roman" w:hAnsi="Times New Roman" w:cs="Times New Roman"/>
          <w:b/>
        </w:rPr>
        <w:tab/>
        <w:tab/>
        <w:t>Gestorský výbor odporúča schváliť</w:t>
      </w:r>
    </w:p>
    <w:p w:rsidR="002F6F35" w:rsidP="009D537D">
      <w:pPr>
        <w:jc w:val="both"/>
        <w:rPr>
          <w:rFonts w:cs="Times New Roman"/>
          <w:b/>
        </w:rPr>
      </w:pPr>
    </w:p>
    <w:p w:rsidR="009D537D" w:rsidP="009D537D">
      <w:pPr>
        <w:numPr>
          <w:ilvl w:val="0"/>
          <w:numId w:val="12"/>
        </w:num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V čl. I sa 108. bod vypúšťa.</w:t>
      </w:r>
    </w:p>
    <w:p w:rsidR="009D537D" w:rsidP="009D537D">
      <w:pPr>
        <w:ind w:firstLine="360"/>
        <w:jc w:val="both"/>
        <w:rPr>
          <w:rFonts w:cs="Times New Roman"/>
        </w:rPr>
      </w:pPr>
    </w:p>
    <w:p w:rsidR="009D537D" w:rsidP="009D537D">
      <w:pPr>
        <w:ind w:firstLine="360"/>
        <w:jc w:val="both"/>
        <w:rPr>
          <w:rFonts w:cs="Times New Roman"/>
        </w:rPr>
      </w:pPr>
      <w:r>
        <w:rPr>
          <w:rFonts w:cs="Times New Roman"/>
        </w:rPr>
        <w:t>Ďalšie body návrhu zákona sa primerane prečíslujú.</w:t>
      </w:r>
    </w:p>
    <w:p w:rsidR="009D537D" w:rsidP="009D537D">
      <w:pPr>
        <w:ind w:left="360"/>
        <w:jc w:val="both"/>
        <w:rPr>
          <w:rFonts w:cs="Times New Roman"/>
          <w:b/>
        </w:rPr>
      </w:pPr>
    </w:p>
    <w:p w:rsidR="009D537D" w:rsidP="009D537D">
      <w:pPr>
        <w:ind w:left="360"/>
        <w:jc w:val="both"/>
        <w:rPr>
          <w:rFonts w:cs="Times New Roman"/>
        </w:rPr>
      </w:pPr>
      <w:r w:rsidRPr="002E5A15">
        <w:rPr>
          <w:rFonts w:cs="Times New Roman"/>
        </w:rPr>
        <w:tab/>
        <w:tab/>
        <w:tab/>
        <w:tab/>
        <w:tab/>
        <w:t>Legislatívno-technická úprava</w:t>
      </w:r>
    </w:p>
    <w:p w:rsidR="009D537D" w:rsidP="009D537D">
      <w:pPr>
        <w:ind w:left="360"/>
        <w:jc w:val="both"/>
        <w:rPr>
          <w:rFonts w:cs="Times New Roman"/>
        </w:rPr>
      </w:pP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7D78D5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 SR</w:t>
      </w:r>
      <w:r w:rsidRPr="007D78D5">
        <w:rPr>
          <w:rFonts w:ascii="Times New Roman" w:hAnsi="Times New Roman" w:cs="Times New Roman"/>
        </w:rPr>
        <w:t xml:space="preserve"> pre k</w:t>
      </w:r>
      <w:r>
        <w:rPr>
          <w:rFonts w:ascii="Times New Roman" w:hAnsi="Times New Roman" w:cs="Times New Roman"/>
        </w:rPr>
        <w:t>ultúru a médiá</w:t>
      </w:r>
    </w:p>
    <w:p w:rsidR="009D537D" w:rsidP="009D537D">
      <w:pPr>
        <w:ind w:left="360"/>
        <w:jc w:val="both"/>
        <w:rPr>
          <w:rFonts w:cs="Times New Roman"/>
        </w:rPr>
      </w:pPr>
    </w:p>
    <w:p w:rsidR="002F6F35" w:rsidRPr="002F6F35" w:rsidP="002F6F35">
      <w:pPr>
        <w:pStyle w:val="BodyTextIndent"/>
        <w:ind w:left="3540"/>
        <w:rPr>
          <w:rFonts w:ascii="Times New Roman" w:hAnsi="Times New Roman" w:cs="Times New Roman"/>
          <w:b/>
        </w:rPr>
      </w:pPr>
      <w:r w:rsidRPr="002F6F35">
        <w:rPr>
          <w:rFonts w:ascii="Times New Roman" w:hAnsi="Times New Roman" w:cs="Times New Roman"/>
          <w:b/>
        </w:rPr>
        <w:tab/>
        <w:tab/>
        <w:t>Gestorský výbor odporúča schváliť</w:t>
      </w:r>
    </w:p>
    <w:p w:rsidR="002F6F35" w:rsidRPr="002E5A15" w:rsidP="009D537D">
      <w:pPr>
        <w:ind w:left="360"/>
        <w:jc w:val="both"/>
        <w:rPr>
          <w:rFonts w:cs="Times New Roman"/>
        </w:rPr>
      </w:pPr>
    </w:p>
    <w:p w:rsidR="009D537D" w:rsidRPr="00390558" w:rsidP="009D537D">
      <w:pPr>
        <w:numPr>
          <w:ilvl w:val="0"/>
          <w:numId w:val="12"/>
        </w:num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V č</w:t>
      </w:r>
      <w:r w:rsidRPr="005A6E39">
        <w:rPr>
          <w:rFonts w:cs="Times New Roman"/>
        </w:rPr>
        <w:t>l. I sa z</w:t>
      </w:r>
      <w:r>
        <w:rPr>
          <w:rFonts w:cs="Times New Roman"/>
        </w:rPr>
        <w:t>a bod 115 vkladá nový bod 116, ktorý znie:</w:t>
      </w:r>
    </w:p>
    <w:p w:rsidR="009D537D" w:rsidP="009D537D">
      <w:pPr>
        <w:jc w:val="both"/>
        <w:rPr>
          <w:rFonts w:cs="Times New Roman"/>
          <w:bCs/>
        </w:rPr>
      </w:pPr>
      <w:r w:rsidR="00773ABC">
        <w:rPr>
          <w:rFonts w:cs="Times New Roman"/>
          <w:bCs/>
        </w:rPr>
        <w:t xml:space="preserve">     </w:t>
      </w:r>
      <w:r>
        <w:rPr>
          <w:rFonts w:cs="Times New Roman"/>
          <w:bCs/>
        </w:rPr>
        <w:t>„116. V § 57 ods. 2 sa vypúšťa písmeno d).</w:t>
      </w:r>
    </w:p>
    <w:p w:rsidR="009D537D" w:rsidP="009D537D">
      <w:pPr>
        <w:jc w:val="both"/>
        <w:rPr>
          <w:rFonts w:cs="Times New Roman"/>
          <w:bCs/>
        </w:rPr>
      </w:pPr>
    </w:p>
    <w:p w:rsidR="009D537D" w:rsidP="009D537D">
      <w:pPr>
        <w:ind w:firstLine="360"/>
        <w:jc w:val="both"/>
        <w:rPr>
          <w:rFonts w:cs="Times New Roman"/>
          <w:bCs/>
        </w:rPr>
      </w:pPr>
      <w:r>
        <w:rPr>
          <w:rFonts w:cs="Times New Roman"/>
          <w:bCs/>
        </w:rPr>
        <w:t>Doterajšie písmená e) až j) sa označujú ako písmená d) až i).“.</w:t>
      </w:r>
    </w:p>
    <w:p w:rsidR="009D537D" w:rsidP="009D537D">
      <w:pPr>
        <w:jc w:val="both"/>
        <w:rPr>
          <w:rFonts w:cs="Times New Roman"/>
          <w:bCs/>
        </w:rPr>
      </w:pPr>
    </w:p>
    <w:p w:rsidR="009D537D" w:rsidP="009D537D">
      <w:pPr>
        <w:ind w:firstLine="360"/>
        <w:jc w:val="both"/>
        <w:rPr>
          <w:rFonts w:cs="Times New Roman"/>
        </w:rPr>
      </w:pPr>
      <w:r>
        <w:rPr>
          <w:rFonts w:cs="Times New Roman"/>
        </w:rPr>
        <w:t>Ďalšie body návrhu zákona sa primerane prečíslujú.</w:t>
      </w:r>
    </w:p>
    <w:p w:rsidR="009D537D" w:rsidP="009D537D">
      <w:pPr>
        <w:jc w:val="both"/>
        <w:rPr>
          <w:rFonts w:cs="Times New Roman"/>
          <w:bCs/>
        </w:rPr>
      </w:pPr>
    </w:p>
    <w:p w:rsidR="009D537D" w:rsidRPr="00C05AB0" w:rsidP="009D537D">
      <w:pPr>
        <w:ind w:left="3540"/>
        <w:jc w:val="both"/>
        <w:rPr>
          <w:rFonts w:cs="Times New Roman"/>
          <w:bCs/>
          <w:iCs/>
        </w:rPr>
      </w:pPr>
      <w:r>
        <w:rPr>
          <w:rFonts w:cs="Times New Roman"/>
          <w:iCs/>
        </w:rPr>
        <w:t>Nakoľko spomedzi základných povinnosti prevádzkovateľa retransmisie bola vypustená povinnosť uzatvoriť zmluvy s organizáciami kolektívnej správy práv spravujúcimi práva k predmetom ochrany, ktorá je upravená iným právnym predpisom (autorský zákon), nie je opodstatnené, aby k žiadosti o registráciu retransmisie bolo potrebné priložiť písomné potvrdenie alebo iný doklad preukazujúci uzatvorenie takejto zmluvy. Preto sa navrhuje, aby bola takáto povinnosť vypustená.</w:t>
      </w:r>
    </w:p>
    <w:p w:rsidR="009D537D" w:rsidP="009D537D">
      <w:pPr>
        <w:ind w:left="360"/>
        <w:jc w:val="both"/>
        <w:rPr>
          <w:rFonts w:cs="Times New Roman"/>
          <w:b/>
        </w:rPr>
      </w:pP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7D78D5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 SR</w:t>
      </w:r>
      <w:r w:rsidRPr="007D78D5">
        <w:rPr>
          <w:rFonts w:ascii="Times New Roman" w:hAnsi="Times New Roman" w:cs="Times New Roman"/>
        </w:rPr>
        <w:t xml:space="preserve"> pre k</w:t>
      </w:r>
      <w:r>
        <w:rPr>
          <w:rFonts w:ascii="Times New Roman" w:hAnsi="Times New Roman" w:cs="Times New Roman"/>
        </w:rPr>
        <w:t>ultúru a médiá</w:t>
      </w:r>
    </w:p>
    <w:p w:rsidR="009D537D" w:rsidP="009D537D">
      <w:pPr>
        <w:ind w:left="360"/>
        <w:jc w:val="both"/>
        <w:rPr>
          <w:rFonts w:cs="Times New Roman"/>
          <w:b/>
        </w:rPr>
      </w:pPr>
    </w:p>
    <w:p w:rsidR="002F6F35" w:rsidRPr="002F6F35" w:rsidP="002F6F35">
      <w:pPr>
        <w:pStyle w:val="BodyTextIndent"/>
        <w:ind w:left="3540"/>
        <w:rPr>
          <w:rFonts w:ascii="Times New Roman" w:hAnsi="Times New Roman" w:cs="Times New Roman"/>
          <w:b/>
        </w:rPr>
      </w:pPr>
      <w:r w:rsidRPr="002F6F35">
        <w:rPr>
          <w:rFonts w:ascii="Times New Roman" w:hAnsi="Times New Roman" w:cs="Times New Roman"/>
          <w:b/>
        </w:rPr>
        <w:tab/>
        <w:tab/>
        <w:t>Gestorský výbor odporúča schváliť</w:t>
      </w:r>
    </w:p>
    <w:p w:rsidR="002F6F35" w:rsidP="009D537D">
      <w:pPr>
        <w:ind w:left="360"/>
        <w:jc w:val="both"/>
        <w:rPr>
          <w:rFonts w:cs="Times New Roman"/>
          <w:b/>
        </w:rPr>
      </w:pPr>
    </w:p>
    <w:p w:rsidR="009D537D" w:rsidRPr="00A51363" w:rsidP="009D537D">
      <w:pPr>
        <w:numPr>
          <w:ilvl w:val="0"/>
          <w:numId w:val="12"/>
        </w:numPr>
        <w:tabs>
          <w:tab w:val="left" w:pos="360"/>
        </w:tabs>
        <w:jc w:val="both"/>
        <w:rPr>
          <w:rFonts w:cs="Times New Roman"/>
        </w:rPr>
      </w:pPr>
      <w:r w:rsidRPr="00A51363">
        <w:rPr>
          <w:rFonts w:cs="Times New Roman"/>
        </w:rPr>
        <w:t xml:space="preserve">V </w:t>
      </w:r>
      <w:r>
        <w:rPr>
          <w:rFonts w:cs="Times New Roman"/>
        </w:rPr>
        <w:t>č</w:t>
      </w:r>
      <w:r w:rsidRPr="00C76213">
        <w:rPr>
          <w:rFonts w:cs="Times New Roman"/>
        </w:rPr>
        <w:t>l. I,</w:t>
      </w:r>
      <w:r w:rsidRPr="00C76213">
        <w:rPr>
          <w:rFonts w:cs="Times New Roman"/>
          <w:color w:val="000000"/>
        </w:rPr>
        <w:t xml:space="preserve"> </w:t>
      </w:r>
      <w:r w:rsidRPr="00C76213">
        <w:rPr>
          <w:rFonts w:cs="Times New Roman"/>
        </w:rPr>
        <w:t>120. bod</w:t>
      </w:r>
      <w:r w:rsidRPr="00A51363">
        <w:rPr>
          <w:rFonts w:cs="Times New Roman"/>
        </w:rPr>
        <w:t xml:space="preserve"> </w:t>
      </w:r>
      <w:r>
        <w:rPr>
          <w:rFonts w:cs="Times New Roman"/>
        </w:rPr>
        <w:t xml:space="preserve">sa v </w:t>
      </w:r>
      <w:r w:rsidRPr="00A51363">
        <w:rPr>
          <w:rFonts w:cs="Times New Roman"/>
        </w:rPr>
        <w:t>§ 63 ods. 1 za slovo „písomne“ vkladajú slová „alebo v elektronickej forme“.</w:t>
      </w:r>
    </w:p>
    <w:p w:rsidR="009D537D" w:rsidP="009D537D">
      <w:pPr>
        <w:jc w:val="both"/>
        <w:rPr>
          <w:rFonts w:cs="Times New Roman"/>
        </w:rPr>
      </w:pPr>
    </w:p>
    <w:p w:rsidR="009D537D" w:rsidP="009D537D">
      <w:pPr>
        <w:tabs>
          <w:tab w:val="left" w:pos="360"/>
        </w:tabs>
        <w:ind w:left="3540"/>
        <w:jc w:val="both"/>
        <w:rPr>
          <w:rFonts w:cs="Times New Roman"/>
        </w:rPr>
      </w:pPr>
      <w:r w:rsidRPr="00A43424">
        <w:rPr>
          <w:rFonts w:cs="Times New Roman"/>
        </w:rPr>
        <w:t xml:space="preserve">Navrhuje sa možnosť splnenia oznamovacej povinnosti vysielateľa prostredníctvom internetu a poskytovateľa audiovizuálnej mediálnej služby na požiadanie aj elektronickou formou. Táto forma umožňuje rýchle a bezplatné splnenie oznamovacej povinnosti z ktoréhokoľvek miesta na svete. </w:t>
      </w:r>
    </w:p>
    <w:p w:rsidR="009D537D" w:rsidP="009D537D">
      <w:pPr>
        <w:pStyle w:val="BodyTextIndent"/>
        <w:ind w:left="3540"/>
        <w:rPr>
          <w:rFonts w:cs="Times New Roman"/>
        </w:rPr>
      </w:pP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7D78D5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 SR</w:t>
      </w:r>
      <w:r w:rsidRPr="007D78D5">
        <w:rPr>
          <w:rFonts w:ascii="Times New Roman" w:hAnsi="Times New Roman" w:cs="Times New Roman"/>
        </w:rPr>
        <w:t xml:space="preserve"> pre k</w:t>
      </w:r>
      <w:r>
        <w:rPr>
          <w:rFonts w:ascii="Times New Roman" w:hAnsi="Times New Roman" w:cs="Times New Roman"/>
        </w:rPr>
        <w:t>ultúru a médiá</w:t>
      </w:r>
    </w:p>
    <w:p w:rsidR="009D537D" w:rsidP="009D537D">
      <w:pPr>
        <w:pStyle w:val="BodyTextIndent"/>
        <w:ind w:left="3540"/>
        <w:rPr>
          <w:rFonts w:cs="Times New Roman"/>
        </w:rPr>
      </w:pPr>
    </w:p>
    <w:p w:rsidR="002F6F35" w:rsidRPr="002F6F35" w:rsidP="002F6F35">
      <w:pPr>
        <w:pStyle w:val="BodyTextIndent"/>
        <w:ind w:left="3540"/>
        <w:rPr>
          <w:rFonts w:ascii="Times New Roman" w:hAnsi="Times New Roman" w:cs="Times New Roman"/>
          <w:b/>
        </w:rPr>
      </w:pPr>
      <w:r w:rsidRPr="002F6F35">
        <w:rPr>
          <w:rFonts w:ascii="Times New Roman" w:hAnsi="Times New Roman" w:cs="Times New Roman"/>
          <w:b/>
        </w:rPr>
        <w:tab/>
        <w:tab/>
        <w:t>Gestorský výbor odporúča schváliť</w:t>
      </w:r>
    </w:p>
    <w:p w:rsidR="002F6F35" w:rsidRPr="00DF664B" w:rsidP="009D537D">
      <w:pPr>
        <w:pStyle w:val="BodyTextIndent"/>
        <w:ind w:left="3540"/>
        <w:rPr>
          <w:rFonts w:cs="Times New Roman"/>
        </w:rPr>
      </w:pPr>
    </w:p>
    <w:p w:rsidR="009D537D" w:rsidRPr="00DF664B" w:rsidP="009D537D">
      <w:pPr>
        <w:pStyle w:val="BodyTextIndent"/>
        <w:numPr>
          <w:ilvl w:val="0"/>
          <w:numId w:val="12"/>
        </w:numPr>
        <w:tabs>
          <w:tab w:val="left" w:pos="360"/>
          <w:tab w:val="clear" w:pos="709"/>
          <w:tab w:val="clear" w:pos="1021"/>
        </w:tabs>
        <w:rPr>
          <w:rFonts w:cs="Times New Roman"/>
        </w:rPr>
      </w:pPr>
      <w:r w:rsidRPr="00DF664B">
        <w:rPr>
          <w:rFonts w:cs="Times New Roman"/>
        </w:rPr>
        <w:t xml:space="preserve">V čl. I, 120. bode sa v § 63a ods. 1 písm. f) sa slová „mediálna služba na požiadanie“ nahrádza slovami „audiovizuálna mediálna služba na požiadanie“. </w:t>
      </w:r>
    </w:p>
    <w:p w:rsidR="009D537D" w:rsidRPr="00DF664B" w:rsidP="009D537D">
      <w:pPr>
        <w:pStyle w:val="BodyTextIndent"/>
        <w:rPr>
          <w:rFonts w:cs="Times New Roman"/>
        </w:rPr>
      </w:pPr>
    </w:p>
    <w:p w:rsidR="009D537D" w:rsidRPr="00DF664B" w:rsidP="009D537D">
      <w:pPr>
        <w:pStyle w:val="BodyTextIndent"/>
        <w:ind w:left="3540"/>
        <w:rPr>
          <w:rFonts w:cs="Times New Roman"/>
        </w:rPr>
      </w:pPr>
      <w:r w:rsidRPr="00DF664B">
        <w:rPr>
          <w:rFonts w:cs="Times New Roman"/>
        </w:rPr>
        <w:t xml:space="preserve">Zosúladenie terminológie používanej v zákone. </w:t>
      </w:r>
    </w:p>
    <w:p w:rsidR="00C44451" w:rsidP="009D537D">
      <w:pPr>
        <w:pStyle w:val="BodyTextIndent"/>
        <w:ind w:left="3540"/>
        <w:rPr>
          <w:rFonts w:cs="Times New Roman"/>
        </w:rPr>
      </w:pP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hospodársku politiku</w:t>
      </w: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7D78D5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 SR</w:t>
      </w:r>
      <w:r w:rsidRPr="007D78D5">
        <w:rPr>
          <w:rFonts w:ascii="Times New Roman" w:hAnsi="Times New Roman" w:cs="Times New Roman"/>
        </w:rPr>
        <w:t xml:space="preserve"> pre k</w:t>
      </w:r>
      <w:r>
        <w:rPr>
          <w:rFonts w:ascii="Times New Roman" w:hAnsi="Times New Roman" w:cs="Times New Roman"/>
        </w:rPr>
        <w:t>ultúru a médiá</w:t>
      </w:r>
    </w:p>
    <w:p w:rsidR="009D537D" w:rsidP="009D537D">
      <w:pPr>
        <w:pStyle w:val="BodyTextIndent"/>
        <w:ind w:left="3540"/>
        <w:rPr>
          <w:rFonts w:cs="Times New Roman"/>
        </w:rPr>
      </w:pPr>
    </w:p>
    <w:p w:rsidR="002F6F35" w:rsidRPr="002F6F35" w:rsidP="002F6F35">
      <w:pPr>
        <w:pStyle w:val="BodyTextIndent"/>
        <w:ind w:left="3540"/>
        <w:rPr>
          <w:rFonts w:ascii="Times New Roman" w:hAnsi="Times New Roman" w:cs="Times New Roman"/>
          <w:b/>
        </w:rPr>
      </w:pPr>
      <w:r w:rsidRPr="002F6F35">
        <w:rPr>
          <w:rFonts w:ascii="Times New Roman" w:hAnsi="Times New Roman" w:cs="Times New Roman"/>
          <w:b/>
        </w:rPr>
        <w:tab/>
        <w:tab/>
        <w:t>Gestorský výbor odporúča schváliť</w:t>
      </w:r>
    </w:p>
    <w:p w:rsidR="002F6F35" w:rsidRPr="00DF664B" w:rsidP="009D537D">
      <w:pPr>
        <w:pStyle w:val="BodyTextIndent"/>
        <w:ind w:left="3540"/>
        <w:rPr>
          <w:rFonts w:cs="Times New Roman"/>
        </w:rPr>
      </w:pPr>
    </w:p>
    <w:p w:rsidR="009D537D" w:rsidRPr="00DF664B" w:rsidP="009D537D">
      <w:pPr>
        <w:pStyle w:val="BodyTextIndent"/>
        <w:numPr>
          <w:ilvl w:val="0"/>
          <w:numId w:val="12"/>
        </w:numPr>
        <w:tabs>
          <w:tab w:val="left" w:pos="360"/>
          <w:tab w:val="clear" w:pos="709"/>
          <w:tab w:val="clear" w:pos="1021"/>
        </w:tabs>
        <w:rPr>
          <w:rFonts w:cs="Times New Roman"/>
        </w:rPr>
      </w:pPr>
      <w:r w:rsidRPr="00DF664B">
        <w:rPr>
          <w:rFonts w:cs="Times New Roman"/>
        </w:rPr>
        <w:t>V čl. I, 122. bode sa v § 64 ods. 2 slová „[§ 2 ods. 2]“ nahrádzajú slovami „[§ 2 ods. 1 písm. e)]“.</w:t>
      </w:r>
    </w:p>
    <w:p w:rsidR="009D537D" w:rsidP="009D537D">
      <w:pPr>
        <w:pStyle w:val="BodyTextIndent"/>
        <w:ind w:left="3540"/>
        <w:rPr>
          <w:rFonts w:cs="Times New Roman"/>
        </w:rPr>
      </w:pPr>
    </w:p>
    <w:p w:rsidR="009D537D" w:rsidRPr="00DF664B" w:rsidP="009D537D">
      <w:pPr>
        <w:pStyle w:val="BodyTextIndent"/>
        <w:ind w:left="3540"/>
        <w:rPr>
          <w:rFonts w:cs="Times New Roman"/>
        </w:rPr>
      </w:pPr>
      <w:r w:rsidRPr="00DF664B">
        <w:rPr>
          <w:rFonts w:cs="Times New Roman"/>
        </w:rPr>
        <w:t xml:space="preserve">Legislatívno-technická úprava; oprava nesprávneho vnútorného odkazu. </w:t>
      </w:r>
    </w:p>
    <w:p w:rsidR="009D537D" w:rsidP="009D537D">
      <w:pPr>
        <w:pStyle w:val="BodyTextIndent"/>
        <w:ind w:left="3540"/>
        <w:rPr>
          <w:rFonts w:cs="Times New Roman"/>
        </w:rPr>
      </w:pP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hospodársku politiku</w:t>
      </w: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7D78D5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 SR</w:t>
      </w:r>
      <w:r w:rsidRPr="007D78D5">
        <w:rPr>
          <w:rFonts w:ascii="Times New Roman" w:hAnsi="Times New Roman" w:cs="Times New Roman"/>
        </w:rPr>
        <w:t xml:space="preserve"> pre k</w:t>
      </w:r>
      <w:r>
        <w:rPr>
          <w:rFonts w:ascii="Times New Roman" w:hAnsi="Times New Roman" w:cs="Times New Roman"/>
        </w:rPr>
        <w:t>ultúru a médiá</w:t>
      </w:r>
    </w:p>
    <w:p w:rsidR="009D537D" w:rsidP="009D537D">
      <w:pPr>
        <w:pStyle w:val="BodyTextIndent"/>
        <w:ind w:left="3540"/>
        <w:rPr>
          <w:rFonts w:cs="Times New Roman"/>
        </w:rPr>
      </w:pPr>
    </w:p>
    <w:p w:rsidR="002F6F35" w:rsidRPr="002F6F35" w:rsidP="002F6F35">
      <w:pPr>
        <w:pStyle w:val="BodyTextIndent"/>
        <w:ind w:left="3540"/>
        <w:rPr>
          <w:rFonts w:ascii="Times New Roman" w:hAnsi="Times New Roman" w:cs="Times New Roman"/>
          <w:b/>
        </w:rPr>
      </w:pPr>
      <w:r w:rsidRPr="002F6F35">
        <w:rPr>
          <w:rFonts w:ascii="Times New Roman" w:hAnsi="Times New Roman" w:cs="Times New Roman"/>
          <w:b/>
        </w:rPr>
        <w:tab/>
        <w:tab/>
        <w:t>Gestorský výbor odporúča schváliť</w:t>
      </w:r>
    </w:p>
    <w:p w:rsidR="002F6F35" w:rsidRPr="00DF664B" w:rsidP="009D537D">
      <w:pPr>
        <w:pStyle w:val="BodyTextIndent"/>
        <w:ind w:left="3540"/>
        <w:rPr>
          <w:rFonts w:cs="Times New Roman"/>
        </w:rPr>
      </w:pPr>
    </w:p>
    <w:p w:rsidR="009D537D" w:rsidRPr="00DF664B" w:rsidP="009D537D">
      <w:pPr>
        <w:pStyle w:val="BodyTextIndent"/>
        <w:numPr>
          <w:ilvl w:val="0"/>
          <w:numId w:val="12"/>
        </w:numPr>
        <w:tabs>
          <w:tab w:val="left" w:pos="360"/>
          <w:tab w:val="clear" w:pos="709"/>
          <w:tab w:val="clear" w:pos="1021"/>
        </w:tabs>
        <w:rPr>
          <w:rFonts w:cs="Times New Roman"/>
        </w:rPr>
      </w:pPr>
      <w:r w:rsidRPr="00DF664B">
        <w:rPr>
          <w:rFonts w:cs="Times New Roman"/>
        </w:rPr>
        <w:t>V čl. I, 125. bode sa slová „§ 64 ods. 5“ nahrádzajú slovami „§ 64 ods. 7“.</w:t>
      </w:r>
    </w:p>
    <w:p w:rsidR="009D537D" w:rsidP="009D537D">
      <w:pPr>
        <w:pStyle w:val="BodyTextIndent"/>
        <w:ind w:left="3540"/>
        <w:rPr>
          <w:rFonts w:cs="Times New Roman"/>
        </w:rPr>
      </w:pPr>
    </w:p>
    <w:p w:rsidR="009D537D" w:rsidRPr="00DF664B" w:rsidP="009D537D">
      <w:pPr>
        <w:pStyle w:val="BodyTextIndent"/>
        <w:ind w:left="3540"/>
        <w:rPr>
          <w:rFonts w:cs="Times New Roman"/>
        </w:rPr>
      </w:pPr>
      <w:r w:rsidRPr="00DF664B">
        <w:rPr>
          <w:rFonts w:cs="Times New Roman"/>
        </w:rPr>
        <w:t xml:space="preserve">Legislatívno-technická úprava; oprava nesprávne označeného ustanovenia. </w:t>
      </w:r>
    </w:p>
    <w:p w:rsidR="009D537D" w:rsidP="009D537D">
      <w:pPr>
        <w:ind w:left="360"/>
        <w:jc w:val="both"/>
        <w:rPr>
          <w:rFonts w:cs="Times New Roman"/>
        </w:rPr>
      </w:pP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hospodársku politiku</w:t>
      </w: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7D78D5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 SR</w:t>
      </w:r>
      <w:r w:rsidRPr="007D78D5">
        <w:rPr>
          <w:rFonts w:ascii="Times New Roman" w:hAnsi="Times New Roman" w:cs="Times New Roman"/>
        </w:rPr>
        <w:t xml:space="preserve"> pre k</w:t>
      </w:r>
      <w:r>
        <w:rPr>
          <w:rFonts w:ascii="Times New Roman" w:hAnsi="Times New Roman" w:cs="Times New Roman"/>
        </w:rPr>
        <w:t>ultúru a médiá</w:t>
      </w:r>
    </w:p>
    <w:p w:rsidR="009D537D" w:rsidP="009D537D">
      <w:pPr>
        <w:ind w:left="360"/>
        <w:jc w:val="both"/>
        <w:rPr>
          <w:rFonts w:cs="Times New Roman"/>
        </w:rPr>
      </w:pPr>
    </w:p>
    <w:p w:rsidR="002F6F35" w:rsidRPr="002F6F35" w:rsidP="002F6F35">
      <w:pPr>
        <w:pStyle w:val="BodyTextIndent"/>
        <w:ind w:left="3540"/>
        <w:rPr>
          <w:rFonts w:ascii="Times New Roman" w:hAnsi="Times New Roman" w:cs="Times New Roman"/>
          <w:b/>
        </w:rPr>
      </w:pPr>
      <w:r w:rsidRPr="002F6F35">
        <w:rPr>
          <w:rFonts w:ascii="Times New Roman" w:hAnsi="Times New Roman" w:cs="Times New Roman"/>
          <w:b/>
        </w:rPr>
        <w:tab/>
        <w:tab/>
        <w:t>Gestorský výbor odporúča schváliť</w:t>
      </w:r>
    </w:p>
    <w:p w:rsidR="002F6F35" w:rsidP="009D537D">
      <w:pPr>
        <w:ind w:left="360"/>
        <w:jc w:val="both"/>
        <w:rPr>
          <w:rFonts w:cs="Times New Roman"/>
        </w:rPr>
      </w:pPr>
    </w:p>
    <w:p w:rsidR="009D537D" w:rsidRPr="00390558" w:rsidP="00773ABC">
      <w:pPr>
        <w:numPr>
          <w:ilvl w:val="0"/>
          <w:numId w:val="12"/>
        </w:numPr>
        <w:tabs>
          <w:tab w:val="clear" w:pos="360"/>
        </w:tabs>
        <w:jc w:val="both"/>
        <w:rPr>
          <w:rFonts w:cs="Times New Roman"/>
        </w:rPr>
      </w:pPr>
      <w:r w:rsidR="00773ABC">
        <w:rPr>
          <w:rFonts w:cs="Times New Roman"/>
        </w:rPr>
        <w:t xml:space="preserve"> </w:t>
      </w:r>
      <w:r>
        <w:rPr>
          <w:rFonts w:cs="Times New Roman"/>
        </w:rPr>
        <w:t>V č</w:t>
      </w:r>
      <w:r w:rsidRPr="005A6E39">
        <w:rPr>
          <w:rFonts w:cs="Times New Roman"/>
        </w:rPr>
        <w:t>l. I sa z</w:t>
      </w:r>
      <w:r>
        <w:rPr>
          <w:rFonts w:cs="Times New Roman"/>
        </w:rPr>
        <w:t>a bod 130 vkladá nový bod 131, ktorý znie:</w:t>
      </w:r>
    </w:p>
    <w:p w:rsidR="009D537D" w:rsidRPr="00F95313" w:rsidP="00773ABC">
      <w:pPr>
        <w:ind w:left="426"/>
        <w:jc w:val="both"/>
        <w:rPr>
          <w:rFonts w:cs="Times New Roman"/>
        </w:rPr>
      </w:pPr>
      <w:r>
        <w:rPr>
          <w:rFonts w:cs="Times New Roman"/>
        </w:rPr>
        <w:t xml:space="preserve">„131. </w:t>
      </w:r>
      <w:r w:rsidRPr="00F95313">
        <w:rPr>
          <w:rFonts w:cs="Times New Roman"/>
        </w:rPr>
        <w:t xml:space="preserve">V </w:t>
      </w:r>
      <w:r>
        <w:rPr>
          <w:rFonts w:cs="Times New Roman"/>
        </w:rPr>
        <w:t>§ 67 ods. 2 až 6 sa v úvodnej vete za slová „vysielateľovi televíznej programovej služby“ vkladajú slová „okrem vysielateľa prostredníctvom internetu“.“.</w:t>
      </w:r>
    </w:p>
    <w:p w:rsidR="009D537D" w:rsidP="009D537D">
      <w:pPr>
        <w:tabs>
          <w:tab w:val="left" w:pos="360"/>
        </w:tabs>
        <w:ind w:left="360"/>
        <w:jc w:val="both"/>
        <w:rPr>
          <w:rFonts w:cs="Times New Roman"/>
          <w:b/>
          <w:bCs/>
        </w:rPr>
      </w:pPr>
    </w:p>
    <w:p w:rsidR="009D537D" w:rsidP="009D537D">
      <w:pPr>
        <w:ind w:firstLine="360"/>
        <w:jc w:val="both"/>
        <w:rPr>
          <w:rFonts w:cs="Times New Roman"/>
        </w:rPr>
      </w:pPr>
      <w:r>
        <w:rPr>
          <w:rFonts w:cs="Times New Roman"/>
        </w:rPr>
        <w:t>Ďalšie body návrhu zákona sa primerane prečíslujú.</w:t>
      </w:r>
    </w:p>
    <w:p w:rsidR="009D537D" w:rsidP="009D537D">
      <w:pPr>
        <w:tabs>
          <w:tab w:val="left" w:pos="360"/>
        </w:tabs>
        <w:jc w:val="both"/>
        <w:rPr>
          <w:rFonts w:cs="Times New Roman"/>
          <w:b/>
          <w:bCs/>
        </w:rPr>
      </w:pPr>
    </w:p>
    <w:p w:rsidR="009D537D" w:rsidP="009D537D">
      <w:pPr>
        <w:tabs>
          <w:tab w:val="left" w:pos="360"/>
        </w:tabs>
        <w:ind w:left="3540"/>
        <w:jc w:val="both"/>
        <w:rPr>
          <w:rFonts w:cs="Times New Roman"/>
          <w:iCs/>
        </w:rPr>
      </w:pPr>
      <w:r>
        <w:rPr>
          <w:rFonts w:cs="Times New Roman"/>
          <w:iCs/>
        </w:rPr>
        <w:t>Pod pojem vysielateľ televíznej programovej služby spadá taktiež vysielateľ prostredníctvom internetu. Nakoľko § 67 ods. 1 až 6 ukladá sankcie iba vysielateľovi na základe zákona a vysielateľovi s licenciou (sankcie pre vysielateľov prostredníctvom internetu sú upravené v § 67 ods. 10 až 12) znenie uvedených ustanovení návrhu zákona je potrebné precizovať.</w:t>
      </w:r>
    </w:p>
    <w:p w:rsidR="009D537D" w:rsidP="009D537D">
      <w:pPr>
        <w:pStyle w:val="BodyTextIndent"/>
        <w:rPr>
          <w:rFonts w:cs="Times New Roman"/>
        </w:rPr>
      </w:pP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7D78D5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 SR</w:t>
      </w:r>
      <w:r w:rsidRPr="007D78D5">
        <w:rPr>
          <w:rFonts w:ascii="Times New Roman" w:hAnsi="Times New Roman" w:cs="Times New Roman"/>
        </w:rPr>
        <w:t xml:space="preserve"> pre k</w:t>
      </w:r>
      <w:r>
        <w:rPr>
          <w:rFonts w:ascii="Times New Roman" w:hAnsi="Times New Roman" w:cs="Times New Roman"/>
        </w:rPr>
        <w:t>ultúru a médiá</w:t>
      </w:r>
    </w:p>
    <w:p w:rsidR="009D537D" w:rsidP="009D537D">
      <w:pPr>
        <w:pStyle w:val="BodyTextIndent"/>
        <w:rPr>
          <w:rFonts w:cs="Times New Roman"/>
        </w:rPr>
      </w:pPr>
    </w:p>
    <w:p w:rsidR="002F6F35" w:rsidRPr="002F6F35" w:rsidP="002F6F35">
      <w:pPr>
        <w:pStyle w:val="BodyTextIndent"/>
        <w:ind w:left="3540"/>
        <w:rPr>
          <w:rFonts w:ascii="Times New Roman" w:hAnsi="Times New Roman" w:cs="Times New Roman"/>
          <w:b/>
        </w:rPr>
      </w:pPr>
      <w:r w:rsidRPr="002F6F35">
        <w:rPr>
          <w:rFonts w:ascii="Times New Roman" w:hAnsi="Times New Roman" w:cs="Times New Roman"/>
          <w:b/>
        </w:rPr>
        <w:tab/>
        <w:tab/>
        <w:t>Gestorský výbor odporúča schváliť</w:t>
      </w:r>
    </w:p>
    <w:p w:rsidR="002F6F35" w:rsidRPr="00DF664B" w:rsidP="009D537D">
      <w:pPr>
        <w:pStyle w:val="BodyTextIndent"/>
        <w:rPr>
          <w:rFonts w:cs="Times New Roman"/>
        </w:rPr>
      </w:pPr>
    </w:p>
    <w:p w:rsidR="009D537D" w:rsidRPr="00DF664B" w:rsidP="009D537D">
      <w:pPr>
        <w:pStyle w:val="BodyTextIndent"/>
        <w:numPr>
          <w:ilvl w:val="0"/>
          <w:numId w:val="12"/>
        </w:numPr>
        <w:tabs>
          <w:tab w:val="left" w:pos="360"/>
          <w:tab w:val="clear" w:pos="709"/>
          <w:tab w:val="clear" w:pos="1021"/>
        </w:tabs>
        <w:rPr>
          <w:rFonts w:cs="Times New Roman"/>
        </w:rPr>
      </w:pPr>
      <w:r w:rsidRPr="00DF664B">
        <w:rPr>
          <w:rFonts w:cs="Times New Roman"/>
        </w:rPr>
        <w:t>V čl. I, 131. bode sa slová „b) až l)“ nahrádzajú slovami „b) až m)“ a slová „a) až k)“ sa nahrádzajú slovami „a) až l)“.</w:t>
      </w:r>
    </w:p>
    <w:p w:rsidR="009D537D" w:rsidRPr="00DF664B" w:rsidP="009D537D">
      <w:pPr>
        <w:pStyle w:val="BodyTextIndent"/>
        <w:rPr>
          <w:rFonts w:cs="Times New Roman"/>
        </w:rPr>
      </w:pPr>
    </w:p>
    <w:p w:rsidR="009D537D" w:rsidRPr="00DF664B" w:rsidP="009D537D">
      <w:pPr>
        <w:pStyle w:val="BodyTextIndent"/>
        <w:ind w:left="3540"/>
        <w:rPr>
          <w:rFonts w:cs="Times New Roman"/>
        </w:rPr>
      </w:pPr>
      <w:r w:rsidRPr="00DF664B">
        <w:rPr>
          <w:rFonts w:cs="Times New Roman"/>
        </w:rPr>
        <w:t>Legislatívno-technická úprava v nadväznosti na zákon č. 318/2009 Z. z., ktorým sa do § 67 ods. 2 doplnilo nové písmeno m).</w:t>
      </w:r>
    </w:p>
    <w:p w:rsidR="009D537D" w:rsidP="009D537D">
      <w:pPr>
        <w:pStyle w:val="BodyTextIndent"/>
        <w:ind w:left="3540"/>
        <w:rPr>
          <w:rFonts w:cs="Times New Roman"/>
        </w:rPr>
      </w:pP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hospodársku politiku</w:t>
      </w: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7D78D5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 SR</w:t>
      </w:r>
      <w:r w:rsidRPr="007D78D5">
        <w:rPr>
          <w:rFonts w:ascii="Times New Roman" w:hAnsi="Times New Roman" w:cs="Times New Roman"/>
        </w:rPr>
        <w:t xml:space="preserve"> pre k</w:t>
      </w:r>
      <w:r>
        <w:rPr>
          <w:rFonts w:ascii="Times New Roman" w:hAnsi="Times New Roman" w:cs="Times New Roman"/>
        </w:rPr>
        <w:t>ultúru a médiá</w:t>
      </w:r>
    </w:p>
    <w:p w:rsidR="009D537D" w:rsidP="009D537D">
      <w:pPr>
        <w:pStyle w:val="BodyTextIndent"/>
        <w:ind w:left="3540"/>
        <w:rPr>
          <w:rFonts w:cs="Times New Roman"/>
        </w:rPr>
      </w:pPr>
    </w:p>
    <w:p w:rsidR="002F6F35" w:rsidRPr="002F6F35" w:rsidP="002F6F35">
      <w:pPr>
        <w:pStyle w:val="BodyTextIndent"/>
        <w:ind w:left="3540"/>
        <w:rPr>
          <w:rFonts w:ascii="Times New Roman" w:hAnsi="Times New Roman" w:cs="Times New Roman"/>
          <w:b/>
        </w:rPr>
      </w:pPr>
      <w:r w:rsidRPr="002F6F35">
        <w:rPr>
          <w:rFonts w:ascii="Times New Roman" w:hAnsi="Times New Roman" w:cs="Times New Roman"/>
          <w:b/>
        </w:rPr>
        <w:tab/>
        <w:tab/>
        <w:t>Gestorský výbor odporúča schváliť</w:t>
      </w:r>
    </w:p>
    <w:p w:rsidR="002F6F35" w:rsidRPr="00DF664B" w:rsidP="009D537D">
      <w:pPr>
        <w:pStyle w:val="BodyTextIndent"/>
        <w:ind w:left="3540"/>
        <w:rPr>
          <w:rFonts w:cs="Times New Roman"/>
        </w:rPr>
      </w:pPr>
    </w:p>
    <w:p w:rsidR="009D537D" w:rsidRPr="00DF664B" w:rsidP="009D537D">
      <w:pPr>
        <w:pStyle w:val="BodyTextIndent"/>
        <w:numPr>
          <w:ilvl w:val="0"/>
          <w:numId w:val="12"/>
        </w:numPr>
        <w:tabs>
          <w:tab w:val="left" w:pos="360"/>
          <w:tab w:val="clear" w:pos="709"/>
          <w:tab w:val="clear" w:pos="1021"/>
        </w:tabs>
        <w:rPr>
          <w:rFonts w:cs="Times New Roman"/>
        </w:rPr>
      </w:pPr>
      <w:r w:rsidRPr="00DF664B">
        <w:rPr>
          <w:rFonts w:cs="Times New Roman"/>
        </w:rPr>
        <w:t>V čl. I, 135. bode sa slová „i) až k)“ nahrádzajú slovami „i) až l)“ a slová „h) až j)“ sa nahrádzajú slovami „h) až k)“.</w:t>
      </w:r>
    </w:p>
    <w:p w:rsidR="009D537D" w:rsidRPr="00DF664B" w:rsidP="009D537D">
      <w:pPr>
        <w:pStyle w:val="BodyTextIndent"/>
        <w:rPr>
          <w:rFonts w:cs="Times New Roman"/>
        </w:rPr>
      </w:pPr>
    </w:p>
    <w:p w:rsidR="009D537D" w:rsidRPr="00DF664B" w:rsidP="009D537D">
      <w:pPr>
        <w:pStyle w:val="BodyTextIndent"/>
        <w:ind w:left="3540"/>
        <w:rPr>
          <w:rFonts w:cs="Times New Roman"/>
        </w:rPr>
      </w:pPr>
      <w:r w:rsidRPr="00DF664B">
        <w:rPr>
          <w:rFonts w:cs="Times New Roman"/>
        </w:rPr>
        <w:t>Legislatívno-technická úprava v nadväznosti na zákon č. 318/2009 Z. z., ktorým sa do § 67 ods. 2 doplnilo nové písmeno.</w:t>
      </w:r>
    </w:p>
    <w:p w:rsidR="009D537D" w:rsidP="009D537D">
      <w:pPr>
        <w:pStyle w:val="BodyTextIndent"/>
        <w:ind w:left="3540"/>
        <w:rPr>
          <w:rFonts w:cs="Times New Roman"/>
        </w:rPr>
      </w:pP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hospodársku politiku</w:t>
      </w: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7D78D5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 SR</w:t>
      </w:r>
      <w:r w:rsidRPr="007D78D5">
        <w:rPr>
          <w:rFonts w:ascii="Times New Roman" w:hAnsi="Times New Roman" w:cs="Times New Roman"/>
        </w:rPr>
        <w:t xml:space="preserve"> pre k</w:t>
      </w:r>
      <w:r>
        <w:rPr>
          <w:rFonts w:ascii="Times New Roman" w:hAnsi="Times New Roman" w:cs="Times New Roman"/>
        </w:rPr>
        <w:t>ultúru a médiá</w:t>
      </w:r>
    </w:p>
    <w:p w:rsidR="009D537D" w:rsidP="009D537D">
      <w:pPr>
        <w:pStyle w:val="BodyTextIndent"/>
        <w:ind w:left="3540"/>
        <w:rPr>
          <w:rFonts w:cs="Times New Roman"/>
        </w:rPr>
      </w:pPr>
    </w:p>
    <w:p w:rsidR="002F6F35" w:rsidRPr="002F6F35" w:rsidP="002F6F35">
      <w:pPr>
        <w:pStyle w:val="BodyTextIndent"/>
        <w:ind w:left="3540"/>
        <w:rPr>
          <w:rFonts w:ascii="Times New Roman" w:hAnsi="Times New Roman" w:cs="Times New Roman"/>
          <w:b/>
        </w:rPr>
      </w:pPr>
      <w:r w:rsidRPr="002F6F35">
        <w:rPr>
          <w:rFonts w:ascii="Times New Roman" w:hAnsi="Times New Roman" w:cs="Times New Roman"/>
          <w:b/>
        </w:rPr>
        <w:tab/>
        <w:tab/>
        <w:t>Gestorský výbor odporúča schváliť</w:t>
      </w:r>
    </w:p>
    <w:p w:rsidR="002F6F35" w:rsidRPr="00DF664B" w:rsidP="009D537D">
      <w:pPr>
        <w:pStyle w:val="BodyTextIndent"/>
        <w:ind w:left="3540"/>
        <w:rPr>
          <w:rFonts w:cs="Times New Roman"/>
        </w:rPr>
      </w:pPr>
    </w:p>
    <w:p w:rsidR="009D537D" w:rsidRPr="00DF664B" w:rsidP="009D537D">
      <w:pPr>
        <w:pStyle w:val="BodyTextIndent"/>
        <w:numPr>
          <w:ilvl w:val="0"/>
          <w:numId w:val="12"/>
        </w:numPr>
        <w:tabs>
          <w:tab w:val="left" w:pos="360"/>
          <w:tab w:val="clear" w:pos="709"/>
          <w:tab w:val="clear" w:pos="1021"/>
        </w:tabs>
        <w:rPr>
          <w:rFonts w:cs="Times New Roman"/>
        </w:rPr>
      </w:pPr>
      <w:r w:rsidR="00A929E9">
        <w:rPr>
          <w:rFonts w:cs="Times New Roman"/>
        </w:rPr>
        <w:t xml:space="preserve"> </w:t>
      </w:r>
      <w:r w:rsidRPr="00DF664B">
        <w:rPr>
          <w:rFonts w:cs="Times New Roman"/>
        </w:rPr>
        <w:t>V čl. I sa za 135. bod vkladá nový 136. bod, ktorý znie:</w:t>
      </w:r>
    </w:p>
    <w:p w:rsidR="009D537D" w:rsidRPr="00DF664B" w:rsidP="00A929E9">
      <w:pPr>
        <w:pStyle w:val="BodyTextIndent"/>
        <w:tabs>
          <w:tab w:val="clear" w:pos="709"/>
          <w:tab w:val="clear" w:pos="1021"/>
        </w:tabs>
        <w:ind w:left="426"/>
        <w:rPr>
          <w:rFonts w:cs="Times New Roman"/>
        </w:rPr>
      </w:pPr>
      <w:r w:rsidRPr="00DF664B">
        <w:rPr>
          <w:rFonts w:cs="Times New Roman"/>
        </w:rPr>
        <w:t>„136. V § 67 ods. 2 písm. k) sa slová „§ 16 písm. g)“ nahrádzajú slovami „§ 16 ods. 3 písm. e)“.“.</w:t>
      </w:r>
    </w:p>
    <w:p w:rsidR="009D537D" w:rsidRPr="00DF664B" w:rsidP="00A929E9">
      <w:pPr>
        <w:pStyle w:val="BodyTextIndent"/>
        <w:tabs>
          <w:tab w:val="clear" w:pos="709"/>
          <w:tab w:val="clear" w:pos="1021"/>
        </w:tabs>
        <w:ind w:left="426"/>
        <w:rPr>
          <w:rFonts w:cs="Times New Roman"/>
        </w:rPr>
      </w:pPr>
      <w:r w:rsidRPr="00DF664B">
        <w:rPr>
          <w:rFonts w:cs="Times New Roman"/>
        </w:rPr>
        <w:t xml:space="preserve">Ďalšie body vládneho návrhu zákona sa primerane prečíslujú. </w:t>
      </w:r>
    </w:p>
    <w:p w:rsidR="009D537D" w:rsidP="009D537D">
      <w:pPr>
        <w:pStyle w:val="BodyTextIndent"/>
        <w:ind w:left="3540"/>
        <w:rPr>
          <w:rFonts w:cs="Times New Roman"/>
        </w:rPr>
      </w:pPr>
    </w:p>
    <w:p w:rsidR="002F6F35" w:rsidP="009D537D">
      <w:pPr>
        <w:pStyle w:val="BodyTextIndent"/>
        <w:ind w:left="3540"/>
        <w:rPr>
          <w:rFonts w:cs="Times New Roman"/>
        </w:rPr>
      </w:pPr>
    </w:p>
    <w:p w:rsidR="009D537D" w:rsidRPr="00DF664B" w:rsidP="009D537D">
      <w:pPr>
        <w:pStyle w:val="BodyTextIndent"/>
        <w:ind w:left="3540"/>
        <w:rPr>
          <w:rFonts w:cs="Times New Roman"/>
        </w:rPr>
      </w:pPr>
      <w:r w:rsidRPr="00DF664B">
        <w:rPr>
          <w:rFonts w:cs="Times New Roman"/>
        </w:rPr>
        <w:t>Legislat</w:t>
      </w:r>
      <w:r>
        <w:rPr>
          <w:rFonts w:cs="Times New Roman"/>
        </w:rPr>
        <w:t>ívno-technic</w:t>
      </w:r>
      <w:r w:rsidRPr="00DF664B">
        <w:rPr>
          <w:rFonts w:cs="Times New Roman"/>
        </w:rPr>
        <w:t xml:space="preserve">ká úprava; z dôvodu nového znenia § 16 (čl. I, 50. bod) je </w:t>
      </w:r>
      <w:r w:rsidRPr="00A92B48">
        <w:rPr>
          <w:rFonts w:cs="Times New Roman"/>
        </w:rPr>
        <w:t>potrebné</w:t>
      </w:r>
      <w:r w:rsidRPr="00DF664B">
        <w:rPr>
          <w:rFonts w:cs="Times New Roman"/>
        </w:rPr>
        <w:t xml:space="preserve"> upraviť aj vnútorný odkaz. </w:t>
      </w:r>
    </w:p>
    <w:p w:rsidR="009D537D" w:rsidP="009D537D">
      <w:pPr>
        <w:pStyle w:val="BodyTextIndent"/>
        <w:rPr>
          <w:rFonts w:cs="Times New Roman"/>
        </w:rPr>
      </w:pP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hospodársku politiku</w:t>
      </w: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7D78D5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 SR</w:t>
      </w:r>
      <w:r w:rsidRPr="007D78D5">
        <w:rPr>
          <w:rFonts w:ascii="Times New Roman" w:hAnsi="Times New Roman" w:cs="Times New Roman"/>
        </w:rPr>
        <w:t xml:space="preserve"> pre k</w:t>
      </w:r>
      <w:r>
        <w:rPr>
          <w:rFonts w:ascii="Times New Roman" w:hAnsi="Times New Roman" w:cs="Times New Roman"/>
        </w:rPr>
        <w:t>ultúru a médiá</w:t>
      </w:r>
    </w:p>
    <w:p w:rsidR="009D537D" w:rsidP="009D537D">
      <w:pPr>
        <w:pStyle w:val="BodyTextIndent"/>
        <w:rPr>
          <w:rFonts w:cs="Times New Roman"/>
        </w:rPr>
      </w:pPr>
    </w:p>
    <w:p w:rsidR="002F6F35" w:rsidRPr="002F6F35" w:rsidP="002F6F35">
      <w:pPr>
        <w:pStyle w:val="BodyTextIndent"/>
        <w:ind w:left="3540"/>
        <w:rPr>
          <w:rFonts w:ascii="Times New Roman" w:hAnsi="Times New Roman" w:cs="Times New Roman"/>
          <w:b/>
        </w:rPr>
      </w:pPr>
      <w:r w:rsidRPr="002F6F35">
        <w:rPr>
          <w:rFonts w:ascii="Times New Roman" w:hAnsi="Times New Roman" w:cs="Times New Roman"/>
          <w:b/>
        </w:rPr>
        <w:tab/>
        <w:tab/>
        <w:t>Gestorský výbor odporúča schváliť</w:t>
      </w:r>
    </w:p>
    <w:p w:rsidR="002F6F35" w:rsidRPr="00DF664B" w:rsidP="009D537D">
      <w:pPr>
        <w:pStyle w:val="BodyTextIndent"/>
        <w:rPr>
          <w:rFonts w:cs="Times New Roman"/>
        </w:rPr>
      </w:pPr>
    </w:p>
    <w:p w:rsidR="009D537D" w:rsidRPr="00DF664B" w:rsidP="009D537D">
      <w:pPr>
        <w:pStyle w:val="BodyTextIndent"/>
        <w:numPr>
          <w:ilvl w:val="0"/>
          <w:numId w:val="12"/>
        </w:numPr>
        <w:tabs>
          <w:tab w:val="left" w:pos="360"/>
          <w:tab w:val="clear" w:pos="709"/>
          <w:tab w:val="clear" w:pos="1021"/>
        </w:tabs>
        <w:rPr>
          <w:rFonts w:cs="Times New Roman"/>
        </w:rPr>
      </w:pPr>
      <w:r w:rsidRPr="00DF664B">
        <w:rPr>
          <w:rFonts w:cs="Times New Roman"/>
        </w:rPr>
        <w:t>V čl. I, 136. bode úvodná veta znie: „V § 67 sa odsek 2 dopĺňa písmenom l), ktoré znie:“.</w:t>
      </w:r>
    </w:p>
    <w:p w:rsidR="009D537D" w:rsidP="009D537D">
      <w:pPr>
        <w:pStyle w:val="BodyTextIndent"/>
        <w:ind w:left="3540"/>
        <w:rPr>
          <w:rFonts w:cs="Times New Roman"/>
        </w:rPr>
      </w:pPr>
    </w:p>
    <w:p w:rsidR="009D537D" w:rsidRPr="00DF664B" w:rsidP="009D537D">
      <w:pPr>
        <w:pStyle w:val="BodyTextIndent"/>
        <w:ind w:left="3540"/>
        <w:rPr>
          <w:rFonts w:cs="Times New Roman"/>
        </w:rPr>
      </w:pPr>
      <w:r w:rsidRPr="00DF664B">
        <w:rPr>
          <w:rFonts w:cs="Times New Roman"/>
        </w:rPr>
        <w:t>Legislatívno-technická úprava v nadväznosti na zákon č. 318/2009 Z. z., ktorým sa do § 67 ods. 2 doplnilo nové písmeno.</w:t>
      </w:r>
    </w:p>
    <w:p w:rsidR="009D537D" w:rsidP="009D537D">
      <w:pPr>
        <w:pStyle w:val="BodyTextIndent"/>
        <w:ind w:left="3540"/>
        <w:rPr>
          <w:rFonts w:cs="Times New Roman"/>
        </w:rPr>
      </w:pP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hospodársku politiku</w:t>
      </w: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7D78D5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 SR</w:t>
      </w:r>
      <w:r w:rsidRPr="007D78D5">
        <w:rPr>
          <w:rFonts w:ascii="Times New Roman" w:hAnsi="Times New Roman" w:cs="Times New Roman"/>
        </w:rPr>
        <w:t xml:space="preserve"> pre k</w:t>
      </w:r>
      <w:r>
        <w:rPr>
          <w:rFonts w:ascii="Times New Roman" w:hAnsi="Times New Roman" w:cs="Times New Roman"/>
        </w:rPr>
        <w:t>ultúru a médiá</w:t>
      </w:r>
    </w:p>
    <w:p w:rsidR="009D537D" w:rsidP="009D537D">
      <w:pPr>
        <w:pStyle w:val="BodyTextIndent"/>
        <w:ind w:left="3540"/>
        <w:rPr>
          <w:rFonts w:cs="Times New Roman"/>
        </w:rPr>
      </w:pPr>
    </w:p>
    <w:p w:rsidR="002F6F35" w:rsidRPr="002F6F35" w:rsidP="002F6F35">
      <w:pPr>
        <w:pStyle w:val="BodyTextIndent"/>
        <w:ind w:left="3540"/>
        <w:rPr>
          <w:rFonts w:ascii="Times New Roman" w:hAnsi="Times New Roman" w:cs="Times New Roman"/>
          <w:b/>
        </w:rPr>
      </w:pPr>
      <w:r w:rsidRPr="002F6F35">
        <w:rPr>
          <w:rFonts w:ascii="Times New Roman" w:hAnsi="Times New Roman" w:cs="Times New Roman"/>
          <w:b/>
        </w:rPr>
        <w:tab/>
        <w:tab/>
        <w:t>Gestorský výbor odporúča schváliť</w:t>
      </w:r>
    </w:p>
    <w:p w:rsidR="002F6F35" w:rsidRPr="00DF664B" w:rsidP="009D537D">
      <w:pPr>
        <w:pStyle w:val="BodyTextIndent"/>
        <w:ind w:left="3540"/>
        <w:rPr>
          <w:rFonts w:cs="Times New Roman"/>
        </w:rPr>
      </w:pPr>
    </w:p>
    <w:p w:rsidR="009D537D" w:rsidRPr="00DF664B" w:rsidP="009D537D">
      <w:pPr>
        <w:pStyle w:val="BodyTextIndent"/>
        <w:numPr>
          <w:ilvl w:val="0"/>
          <w:numId w:val="12"/>
        </w:numPr>
        <w:tabs>
          <w:tab w:val="left" w:pos="360"/>
          <w:tab w:val="clear" w:pos="709"/>
          <w:tab w:val="clear" w:pos="1021"/>
        </w:tabs>
        <w:rPr>
          <w:rFonts w:cs="Times New Roman"/>
        </w:rPr>
      </w:pPr>
      <w:r w:rsidRPr="00DF664B">
        <w:rPr>
          <w:rFonts w:cs="Times New Roman"/>
        </w:rPr>
        <w:t>V čl. I, 147. bode  sa slová „600 000 Sk“ nahrádzajú slovami „19 916 eur“.</w:t>
      </w:r>
    </w:p>
    <w:p w:rsidR="009D537D" w:rsidRPr="00DF664B" w:rsidP="009D537D">
      <w:pPr>
        <w:pStyle w:val="BodyTextIndent"/>
        <w:ind w:left="360"/>
        <w:rPr>
          <w:rFonts w:cs="Times New Roman"/>
        </w:rPr>
      </w:pPr>
    </w:p>
    <w:p w:rsidR="009D537D" w:rsidRPr="00DF664B" w:rsidP="009D537D">
      <w:pPr>
        <w:pStyle w:val="BodyTextIndent"/>
        <w:ind w:left="3540"/>
        <w:rPr>
          <w:rFonts w:cs="Times New Roman"/>
        </w:rPr>
      </w:pPr>
      <w:r w:rsidRPr="00DF664B">
        <w:rPr>
          <w:rFonts w:cs="Times New Roman"/>
        </w:rPr>
        <w:t xml:space="preserve">Legislatívno-technická úprava v  nadväznosti na zákon č. 318/2009 Z. z., ktorým bola táto zmena vykonaná. </w:t>
      </w:r>
    </w:p>
    <w:p w:rsidR="009D537D" w:rsidP="009D537D">
      <w:pPr>
        <w:pStyle w:val="BodyTextIndent"/>
        <w:ind w:left="3540"/>
        <w:rPr>
          <w:rFonts w:cs="Times New Roman"/>
        </w:rPr>
      </w:pP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hospodársku politiku</w:t>
      </w: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7D78D5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 SR</w:t>
      </w:r>
      <w:r w:rsidRPr="007D78D5">
        <w:rPr>
          <w:rFonts w:ascii="Times New Roman" w:hAnsi="Times New Roman" w:cs="Times New Roman"/>
        </w:rPr>
        <w:t xml:space="preserve"> pre k</w:t>
      </w:r>
      <w:r>
        <w:rPr>
          <w:rFonts w:ascii="Times New Roman" w:hAnsi="Times New Roman" w:cs="Times New Roman"/>
        </w:rPr>
        <w:t>ultúru a médiá</w:t>
      </w:r>
    </w:p>
    <w:p w:rsidR="009D537D" w:rsidP="009D537D">
      <w:pPr>
        <w:pStyle w:val="BodyTextIndent"/>
        <w:ind w:left="3540"/>
        <w:rPr>
          <w:rFonts w:cs="Times New Roman"/>
        </w:rPr>
      </w:pPr>
    </w:p>
    <w:p w:rsidR="002F6F35" w:rsidRPr="002F6F35" w:rsidP="002F6F35">
      <w:pPr>
        <w:pStyle w:val="BodyTextIndent"/>
        <w:ind w:left="3540"/>
        <w:rPr>
          <w:rFonts w:ascii="Times New Roman" w:hAnsi="Times New Roman" w:cs="Times New Roman"/>
          <w:b/>
        </w:rPr>
      </w:pPr>
      <w:r w:rsidRPr="002F6F35">
        <w:rPr>
          <w:rFonts w:ascii="Times New Roman" w:hAnsi="Times New Roman" w:cs="Times New Roman"/>
          <w:b/>
        </w:rPr>
        <w:tab/>
        <w:tab/>
        <w:t>Gestorský výbor odporúča schváliť</w:t>
      </w:r>
    </w:p>
    <w:p w:rsidR="002F6F35" w:rsidRPr="00DF664B" w:rsidP="009D537D">
      <w:pPr>
        <w:pStyle w:val="BodyTextIndent"/>
        <w:ind w:left="3540"/>
        <w:rPr>
          <w:rFonts w:cs="Times New Roman"/>
        </w:rPr>
      </w:pPr>
    </w:p>
    <w:p w:rsidR="009D537D" w:rsidRPr="00DF664B" w:rsidP="009D537D">
      <w:pPr>
        <w:pStyle w:val="BodyTextIndent"/>
        <w:numPr>
          <w:ilvl w:val="0"/>
          <w:numId w:val="12"/>
        </w:numPr>
        <w:tabs>
          <w:tab w:val="left" w:pos="360"/>
          <w:tab w:val="clear" w:pos="709"/>
          <w:tab w:val="clear" w:pos="1021"/>
        </w:tabs>
        <w:rPr>
          <w:rFonts w:cs="Times New Roman"/>
        </w:rPr>
      </w:pPr>
      <w:r w:rsidR="00A929E9">
        <w:rPr>
          <w:rFonts w:cs="Times New Roman"/>
        </w:rPr>
        <w:t xml:space="preserve"> </w:t>
      </w:r>
      <w:r w:rsidRPr="00DF664B">
        <w:rPr>
          <w:rFonts w:cs="Times New Roman"/>
        </w:rPr>
        <w:t xml:space="preserve">V čl. I sa za 148. bod vkladá  nový 149. bod, ktorý znie. </w:t>
      </w:r>
    </w:p>
    <w:p w:rsidR="009D537D" w:rsidRPr="00DF664B" w:rsidP="00A929E9">
      <w:pPr>
        <w:pStyle w:val="BodyTextIndent"/>
        <w:tabs>
          <w:tab w:val="clear" w:pos="709"/>
          <w:tab w:val="clear" w:pos="1021"/>
        </w:tabs>
        <w:ind w:left="426"/>
        <w:rPr>
          <w:rFonts w:cs="Times New Roman"/>
        </w:rPr>
      </w:pPr>
      <w:r w:rsidRPr="00DF664B">
        <w:rPr>
          <w:rFonts w:cs="Times New Roman"/>
        </w:rPr>
        <w:t>„149. V § 67 ods. 8 sa slová „§ 2 ods. 2 a 4“ nahrádzajú slovami „§ 2 ods. 3 a 4“.</w:t>
      </w:r>
    </w:p>
    <w:p w:rsidR="009D537D" w:rsidRPr="00DF664B" w:rsidP="009D537D">
      <w:pPr>
        <w:pStyle w:val="BodyTextIndent"/>
        <w:rPr>
          <w:rFonts w:cs="Times New Roman"/>
        </w:rPr>
      </w:pPr>
    </w:p>
    <w:p w:rsidR="009D537D" w:rsidP="00A929E9">
      <w:pPr>
        <w:pStyle w:val="BodyTextIndent"/>
        <w:tabs>
          <w:tab w:val="clear" w:pos="709"/>
          <w:tab w:val="clear" w:pos="1021"/>
        </w:tabs>
        <w:ind w:left="426"/>
        <w:rPr>
          <w:rFonts w:cs="Times New Roman"/>
        </w:rPr>
      </w:pPr>
      <w:r w:rsidRPr="00DF664B">
        <w:rPr>
          <w:rFonts w:cs="Times New Roman"/>
        </w:rPr>
        <w:t xml:space="preserve">Ďalšie body vládneho návrhu zákona sa primerane prečíslujú. </w:t>
      </w:r>
    </w:p>
    <w:p w:rsidR="009D537D" w:rsidP="009D537D">
      <w:pPr>
        <w:pStyle w:val="BodyTextIndent"/>
        <w:ind w:left="3540"/>
        <w:rPr>
          <w:rFonts w:cs="Times New Roman"/>
        </w:rPr>
      </w:pPr>
    </w:p>
    <w:p w:rsidR="009D537D" w:rsidRPr="00DF664B" w:rsidP="009D537D">
      <w:pPr>
        <w:pStyle w:val="BodyTextIndent"/>
        <w:ind w:left="3540"/>
        <w:rPr>
          <w:rFonts w:cs="Times New Roman"/>
        </w:rPr>
      </w:pPr>
      <w:r w:rsidRPr="00DF664B">
        <w:rPr>
          <w:rFonts w:cs="Times New Roman"/>
        </w:rPr>
        <w:t xml:space="preserve">Legislatívno-technická úprava; oprava nesprávneho vnútorného odkazu. </w:t>
      </w:r>
    </w:p>
    <w:p w:rsidR="009D537D" w:rsidP="009D537D">
      <w:pPr>
        <w:pStyle w:val="BodyTextIndent"/>
        <w:rPr>
          <w:rFonts w:cs="Times New Roman"/>
        </w:rPr>
      </w:pP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hospodársku politiku</w:t>
      </w: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7D78D5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 SR</w:t>
      </w:r>
      <w:r w:rsidRPr="007D78D5">
        <w:rPr>
          <w:rFonts w:ascii="Times New Roman" w:hAnsi="Times New Roman" w:cs="Times New Roman"/>
        </w:rPr>
        <w:t xml:space="preserve"> pre k</w:t>
      </w:r>
      <w:r>
        <w:rPr>
          <w:rFonts w:ascii="Times New Roman" w:hAnsi="Times New Roman" w:cs="Times New Roman"/>
        </w:rPr>
        <w:t>ultúru a médiá</w:t>
      </w:r>
    </w:p>
    <w:p w:rsidR="009D537D" w:rsidP="009D537D">
      <w:pPr>
        <w:pStyle w:val="BodyTextIndent"/>
        <w:rPr>
          <w:rFonts w:cs="Times New Roman"/>
        </w:rPr>
      </w:pPr>
    </w:p>
    <w:p w:rsidR="002F6F35" w:rsidRPr="002F6F35" w:rsidP="002F6F35">
      <w:pPr>
        <w:pStyle w:val="BodyTextIndent"/>
        <w:ind w:left="3540"/>
        <w:rPr>
          <w:rFonts w:ascii="Times New Roman" w:hAnsi="Times New Roman" w:cs="Times New Roman"/>
          <w:b/>
        </w:rPr>
      </w:pPr>
      <w:r w:rsidRPr="002F6F35">
        <w:rPr>
          <w:rFonts w:ascii="Times New Roman" w:hAnsi="Times New Roman" w:cs="Times New Roman"/>
          <w:b/>
        </w:rPr>
        <w:tab/>
        <w:tab/>
        <w:t>Gestorský výbor odporúča schváliť</w:t>
      </w:r>
    </w:p>
    <w:p w:rsidR="002F6F35" w:rsidP="009D537D">
      <w:pPr>
        <w:pStyle w:val="BodyTextIndent"/>
        <w:rPr>
          <w:rFonts w:cs="Times New Roman"/>
        </w:rPr>
      </w:pPr>
    </w:p>
    <w:p w:rsidR="002F6F35" w:rsidRPr="00DF664B" w:rsidP="009D537D">
      <w:pPr>
        <w:pStyle w:val="BodyTextIndent"/>
        <w:rPr>
          <w:rFonts w:cs="Times New Roman"/>
        </w:rPr>
      </w:pPr>
    </w:p>
    <w:p w:rsidR="009D537D" w:rsidRPr="00DF664B" w:rsidP="009D537D">
      <w:pPr>
        <w:pStyle w:val="BodyTextIndent"/>
        <w:numPr>
          <w:ilvl w:val="0"/>
          <w:numId w:val="12"/>
        </w:numPr>
        <w:tabs>
          <w:tab w:val="left" w:pos="360"/>
          <w:tab w:val="clear" w:pos="709"/>
          <w:tab w:val="clear" w:pos="1021"/>
        </w:tabs>
        <w:rPr>
          <w:rFonts w:cs="Times New Roman"/>
        </w:rPr>
      </w:pPr>
      <w:r w:rsidRPr="00DF664B">
        <w:rPr>
          <w:rFonts w:cs="Times New Roman"/>
        </w:rPr>
        <w:t>V čl. I, 154. bod</w:t>
      </w:r>
      <w:r>
        <w:rPr>
          <w:rFonts w:cs="Times New Roman"/>
        </w:rPr>
        <w:t>e</w:t>
      </w:r>
      <w:r w:rsidRPr="00DF664B">
        <w:rPr>
          <w:rFonts w:cs="Times New Roman"/>
        </w:rPr>
        <w:t xml:space="preserve"> sa v nadpise pod § 7</w:t>
      </w:r>
      <w:r>
        <w:rPr>
          <w:rFonts w:cs="Times New Roman"/>
        </w:rPr>
        <w:t>6</w:t>
      </w:r>
      <w:r w:rsidRPr="00DF664B">
        <w:rPr>
          <w:rFonts w:cs="Times New Roman"/>
        </w:rPr>
        <w:t>dc a v § 76dc ods. 3 slová „1. decembra“ vo všetkých tvaroch nahrádzajú slovami „15. decembra“ v príslušnom tvare.</w:t>
      </w:r>
    </w:p>
    <w:p w:rsidR="009D537D" w:rsidRPr="00DF664B" w:rsidP="009D537D">
      <w:pPr>
        <w:pStyle w:val="BodyTextIndent"/>
        <w:rPr>
          <w:rFonts w:cs="Times New Roman"/>
        </w:rPr>
      </w:pPr>
    </w:p>
    <w:p w:rsidR="009D537D" w:rsidRPr="00DF664B" w:rsidP="009D537D">
      <w:pPr>
        <w:pStyle w:val="BodyTextIndent"/>
        <w:ind w:left="3540"/>
        <w:rPr>
          <w:rFonts w:cs="Times New Roman"/>
        </w:rPr>
      </w:pPr>
      <w:r w:rsidRPr="00DF664B">
        <w:rPr>
          <w:rFonts w:cs="Times New Roman"/>
        </w:rPr>
        <w:t xml:space="preserve">Zmena v nadväznosti na </w:t>
      </w:r>
      <w:r>
        <w:rPr>
          <w:rFonts w:cs="Times New Roman"/>
        </w:rPr>
        <w:t xml:space="preserve">návrh </w:t>
      </w:r>
      <w:r w:rsidRPr="00DF664B">
        <w:rPr>
          <w:rFonts w:cs="Times New Roman"/>
        </w:rPr>
        <w:t>posun</w:t>
      </w:r>
      <w:r>
        <w:rPr>
          <w:rFonts w:cs="Times New Roman"/>
        </w:rPr>
        <w:t>u</w:t>
      </w:r>
      <w:r w:rsidRPr="00DF664B">
        <w:rPr>
          <w:rFonts w:cs="Times New Roman"/>
        </w:rPr>
        <w:t xml:space="preserve"> účinnosti zákona.</w:t>
      </w:r>
    </w:p>
    <w:p w:rsidR="009D537D" w:rsidP="009D537D">
      <w:pPr>
        <w:pStyle w:val="BodyTextIndent"/>
        <w:ind w:left="360"/>
        <w:rPr>
          <w:rFonts w:cs="Times New Roman"/>
        </w:rPr>
      </w:pPr>
    </w:p>
    <w:p w:rsidR="002F6F35" w:rsidP="009D537D">
      <w:pPr>
        <w:ind w:left="4248"/>
        <w:jc w:val="both"/>
        <w:rPr>
          <w:rFonts w:ascii="Times New Roman" w:hAnsi="Times New Roman" w:cs="Times New Roman"/>
        </w:rPr>
      </w:pP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hospodársku politiku</w:t>
      </w: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7D78D5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 SR</w:t>
      </w:r>
      <w:r w:rsidRPr="007D78D5">
        <w:rPr>
          <w:rFonts w:ascii="Times New Roman" w:hAnsi="Times New Roman" w:cs="Times New Roman"/>
        </w:rPr>
        <w:t xml:space="preserve"> pre k</w:t>
      </w:r>
      <w:r>
        <w:rPr>
          <w:rFonts w:ascii="Times New Roman" w:hAnsi="Times New Roman" w:cs="Times New Roman"/>
        </w:rPr>
        <w:t>ultúru a médiá</w:t>
      </w:r>
    </w:p>
    <w:p w:rsidR="009D537D" w:rsidP="009D537D">
      <w:pPr>
        <w:pStyle w:val="BodyTextIndent"/>
        <w:ind w:left="360"/>
        <w:rPr>
          <w:rFonts w:cs="Times New Roman"/>
        </w:rPr>
      </w:pPr>
    </w:p>
    <w:p w:rsidR="002F6F35" w:rsidRPr="002F6F35" w:rsidP="002F6F35">
      <w:pPr>
        <w:pStyle w:val="BodyTextIndent"/>
        <w:ind w:left="3540"/>
        <w:rPr>
          <w:rFonts w:ascii="Times New Roman" w:hAnsi="Times New Roman" w:cs="Times New Roman"/>
          <w:b/>
        </w:rPr>
      </w:pPr>
      <w:r w:rsidRPr="002F6F35">
        <w:rPr>
          <w:rFonts w:ascii="Times New Roman" w:hAnsi="Times New Roman" w:cs="Times New Roman"/>
          <w:b/>
        </w:rPr>
        <w:tab/>
        <w:tab/>
        <w:t>Gestorský výbor odporúča schváliť</w:t>
      </w:r>
    </w:p>
    <w:p w:rsidR="002F6F35" w:rsidP="009D537D">
      <w:pPr>
        <w:pStyle w:val="BodyTextIndent"/>
        <w:rPr>
          <w:rFonts w:cs="Times New Roman"/>
        </w:rPr>
      </w:pPr>
    </w:p>
    <w:p w:rsidR="009D537D" w:rsidP="009D537D">
      <w:pPr>
        <w:numPr>
          <w:ilvl w:val="0"/>
          <w:numId w:val="12"/>
        </w:numPr>
        <w:tabs>
          <w:tab w:val="left" w:pos="360"/>
        </w:tabs>
        <w:autoSpaceDE/>
        <w:autoSpaceDN/>
        <w:rPr>
          <w:rFonts w:cs="Times New Roman"/>
        </w:rPr>
      </w:pPr>
      <w:r w:rsidRPr="00607AB5">
        <w:rPr>
          <w:rFonts w:cs="Times New Roman"/>
        </w:rPr>
        <w:t>V čl. I</w:t>
      </w:r>
      <w:r>
        <w:rPr>
          <w:rFonts w:cs="Times New Roman"/>
        </w:rPr>
        <w:t xml:space="preserve"> 155. </w:t>
      </w:r>
      <w:r w:rsidRPr="00607AB5">
        <w:rPr>
          <w:rFonts w:cs="Times New Roman"/>
        </w:rPr>
        <w:t>bod</w:t>
      </w:r>
      <w:r>
        <w:rPr>
          <w:rFonts w:cs="Times New Roman"/>
        </w:rPr>
        <w:t xml:space="preserve"> znie:</w:t>
      </w:r>
    </w:p>
    <w:p w:rsidR="009D537D" w:rsidRPr="00607AB5" w:rsidP="009D537D">
      <w:pPr>
        <w:autoSpaceDE/>
        <w:autoSpaceDN/>
        <w:rPr>
          <w:rFonts w:cs="Times New Roman"/>
        </w:rPr>
      </w:pPr>
      <w:r>
        <w:rPr>
          <w:rFonts w:cs="Times New Roman"/>
        </w:rPr>
        <w:t xml:space="preserve">      „155. </w:t>
      </w:r>
      <w:r w:rsidRPr="00607AB5">
        <w:rPr>
          <w:rFonts w:cs="Times New Roman"/>
        </w:rPr>
        <w:t xml:space="preserve"> </w:t>
      </w:r>
      <w:r>
        <w:rPr>
          <w:rFonts w:cs="Times New Roman"/>
        </w:rPr>
        <w:t>P</w:t>
      </w:r>
      <w:r w:rsidRPr="00607AB5">
        <w:rPr>
          <w:rFonts w:cs="Times New Roman"/>
        </w:rPr>
        <w:t xml:space="preserve">ríloha </w:t>
      </w:r>
      <w:r>
        <w:rPr>
          <w:rFonts w:cs="Times New Roman"/>
        </w:rPr>
        <w:t xml:space="preserve">k zákonu </w:t>
      </w:r>
      <w:r w:rsidRPr="00607AB5">
        <w:rPr>
          <w:rFonts w:cs="Times New Roman"/>
        </w:rPr>
        <w:t>znie:</w:t>
      </w:r>
    </w:p>
    <w:p w:rsidR="009D537D" w:rsidP="009D537D">
      <w:pPr>
        <w:autoSpaceDE/>
        <w:autoSpaceDN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  <w:tab/>
        <w:tab/>
        <w:tab/>
        <w:t>„Príloha</w:t>
      </w:r>
    </w:p>
    <w:p w:rsidR="009D537D" w:rsidP="009D537D">
      <w:pPr>
        <w:autoSpaceDE/>
        <w:autoSpaceDN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  <w:tab/>
        <w:tab/>
        <w:tab/>
        <w:t xml:space="preserve">k zákonu č. 308/2000 Z. z. </w:t>
      </w:r>
    </w:p>
    <w:p w:rsidR="009D537D" w:rsidP="009D537D">
      <w:pPr>
        <w:autoSpaceDE/>
        <w:autoSpaceDN/>
        <w:rPr>
          <w:rFonts w:cs="Times New Roman"/>
        </w:rPr>
      </w:pPr>
    </w:p>
    <w:p w:rsidR="009D537D" w:rsidRPr="00205E1E" w:rsidP="00B66758">
      <w:pPr>
        <w:autoSpaceDE/>
        <w:autoSpaceDN/>
        <w:ind w:left="426"/>
        <w:jc w:val="center"/>
        <w:rPr>
          <w:rFonts w:cs="Times New Roman"/>
        </w:rPr>
      </w:pPr>
      <w:r w:rsidRPr="00205E1E">
        <w:rPr>
          <w:rFonts w:cs="Times New Roman"/>
        </w:rPr>
        <w:t>ZOZNAM PREBERANÝCH PRÁVNYCH AKTOV EURÓPSKYCH</w:t>
      </w:r>
      <w:r>
        <w:rPr>
          <w:rFonts w:cs="Times New Roman"/>
        </w:rPr>
        <w:t xml:space="preserve"> SPOLOČENSTIEV A EURÓPSKEJ ÚNIE</w:t>
      </w:r>
    </w:p>
    <w:p w:rsidR="009D537D" w:rsidP="009D537D">
      <w:pPr>
        <w:autoSpaceDE/>
        <w:autoSpaceDN/>
        <w:rPr>
          <w:rFonts w:cs="Times New Roman"/>
        </w:rPr>
      </w:pPr>
    </w:p>
    <w:p w:rsidR="009D537D" w:rsidP="00B66758">
      <w:pPr>
        <w:autoSpaceDE/>
        <w:autoSpaceDN/>
        <w:ind w:left="426"/>
        <w:jc w:val="both"/>
        <w:rPr>
          <w:rFonts w:cs="Times New Roman"/>
        </w:rPr>
      </w:pPr>
      <w:r>
        <w:rPr>
          <w:rFonts w:cs="Times New Roman"/>
        </w:rPr>
        <w:t xml:space="preserve">1.  </w:t>
      </w:r>
      <w:r w:rsidRPr="00ED10E3">
        <w:rPr>
          <w:rFonts w:cs="Times New Roman"/>
        </w:rPr>
        <w:t>Smernica Rady 89/552/EHS z 3. októbra 1989 o koordinácii určitých ustanovení zákonov, iných právnych predpisov alebo správnych opatrení v členských štátoch týkajúcich sa vykonávania činností televízneho vysielania (Mimoriadne vydanie Ú. V. EÚ, kap.</w:t>
      </w:r>
      <w:r>
        <w:rPr>
          <w:rFonts w:cs="Times New Roman"/>
        </w:rPr>
        <w:t xml:space="preserve"> </w:t>
      </w:r>
      <w:r w:rsidRPr="00ED10E3">
        <w:rPr>
          <w:rFonts w:cs="Times New Roman"/>
        </w:rPr>
        <w:t>6/zv.</w:t>
      </w:r>
      <w:r>
        <w:rPr>
          <w:rFonts w:cs="Times New Roman"/>
        </w:rPr>
        <w:t xml:space="preserve"> </w:t>
      </w:r>
      <w:r w:rsidRPr="00ED10E3">
        <w:rPr>
          <w:rFonts w:cs="Times New Roman"/>
        </w:rPr>
        <w:t>1;</w:t>
      </w:r>
      <w:r>
        <w:rPr>
          <w:rFonts w:cs="Times New Roman"/>
        </w:rPr>
        <w:t xml:space="preserve"> Ú. v. ES L 298, 17. 10. 1989</w:t>
      </w:r>
      <w:r w:rsidRPr="00ED10E3">
        <w:rPr>
          <w:rFonts w:cs="Times New Roman"/>
        </w:rPr>
        <w:t xml:space="preserve">) v znení smernice Európskeho parlamentu a Rady 79/63/ES z 30.júna 1997 (Mimoriadne vydanie Ú. V. EÚ, </w:t>
      </w:r>
      <w:r>
        <w:rPr>
          <w:rFonts w:cs="Times New Roman"/>
        </w:rPr>
        <w:t xml:space="preserve">  </w:t>
      </w:r>
      <w:r w:rsidRPr="00ED10E3">
        <w:rPr>
          <w:rFonts w:cs="Times New Roman"/>
        </w:rPr>
        <w:t>kap.</w:t>
      </w:r>
      <w:r>
        <w:rPr>
          <w:rFonts w:cs="Times New Roman"/>
        </w:rPr>
        <w:t xml:space="preserve"> </w:t>
      </w:r>
      <w:r w:rsidRPr="00ED10E3">
        <w:rPr>
          <w:rFonts w:cs="Times New Roman"/>
        </w:rPr>
        <w:t>6/zv.</w:t>
      </w:r>
      <w:r>
        <w:rPr>
          <w:rFonts w:cs="Times New Roman"/>
        </w:rPr>
        <w:t xml:space="preserve"> </w:t>
      </w:r>
      <w:r w:rsidRPr="00ED10E3">
        <w:rPr>
          <w:rFonts w:cs="Times New Roman"/>
        </w:rPr>
        <w:t>2;</w:t>
      </w:r>
      <w:r>
        <w:rPr>
          <w:rFonts w:cs="Times New Roman"/>
        </w:rPr>
        <w:t xml:space="preserve"> Ú. v. ES L 202, 30. 7. 1997</w:t>
      </w:r>
      <w:r w:rsidRPr="00ED10E3">
        <w:rPr>
          <w:rFonts w:cs="Times New Roman"/>
        </w:rPr>
        <w:t xml:space="preserve">) a v znení smernice  Európskeho parlamentu a Rady 2007/65/ES z 11. </w:t>
      </w:r>
      <w:r>
        <w:rPr>
          <w:rFonts w:cs="Times New Roman"/>
        </w:rPr>
        <w:t>d</w:t>
      </w:r>
      <w:r w:rsidRPr="00ED10E3">
        <w:rPr>
          <w:rFonts w:cs="Times New Roman"/>
        </w:rPr>
        <w:t>ecembra 2007</w:t>
      </w:r>
      <w:r>
        <w:rPr>
          <w:rFonts w:cs="Times New Roman"/>
        </w:rPr>
        <w:t xml:space="preserve"> (Ú. v. EÚ L 332, 18. 7. 2007).“.</w:t>
      </w:r>
    </w:p>
    <w:p w:rsidR="009D537D" w:rsidP="009D537D">
      <w:pPr>
        <w:autoSpaceDE/>
        <w:autoSpaceDN/>
        <w:ind w:left="360"/>
        <w:jc w:val="both"/>
        <w:rPr>
          <w:rFonts w:cs="Times New Roman"/>
        </w:rPr>
      </w:pPr>
    </w:p>
    <w:p w:rsidR="006D1353" w:rsidRPr="009D537D" w:rsidP="006D1353">
      <w:pPr>
        <w:spacing w:before="150" w:after="150"/>
        <w:ind w:left="3540" w:right="748"/>
        <w:jc w:val="both"/>
        <w:rPr>
          <w:rFonts w:cs="Times New Roman"/>
          <w:iCs/>
        </w:rPr>
      </w:pPr>
      <w:r w:rsidRPr="00C3362C" w:rsidR="009D537D">
        <w:rPr>
          <w:rFonts w:cs="Times New Roman"/>
        </w:rPr>
        <w:t xml:space="preserve">Legislatívno-technická úprava </w:t>
      </w:r>
      <w:r w:rsidRPr="00C3362C" w:rsidR="009D537D">
        <w:rPr>
          <w:rStyle w:val="Emphasis"/>
          <w:rFonts w:cs="Times New Roman"/>
          <w:i w:val="0"/>
        </w:rPr>
        <w:t>v súlade so zaužívaným formálnym uvádzaním záväzných právnych aktov EÚ a ES.</w:t>
      </w:r>
    </w:p>
    <w:p w:rsidR="006D1353" w:rsidP="009D537D">
      <w:pPr>
        <w:ind w:left="4248"/>
        <w:jc w:val="both"/>
        <w:rPr>
          <w:rFonts w:ascii="Times New Roman" w:hAnsi="Times New Roman" w:cs="Times New Roman"/>
        </w:rPr>
      </w:pP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hospodársku politiku</w:t>
      </w: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7D78D5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 SR</w:t>
      </w:r>
      <w:r w:rsidRPr="007D78D5">
        <w:rPr>
          <w:rFonts w:ascii="Times New Roman" w:hAnsi="Times New Roman" w:cs="Times New Roman"/>
        </w:rPr>
        <w:t xml:space="preserve"> pre k</w:t>
      </w:r>
      <w:r>
        <w:rPr>
          <w:rFonts w:ascii="Times New Roman" w:hAnsi="Times New Roman" w:cs="Times New Roman"/>
        </w:rPr>
        <w:t>ultúru a médiá</w:t>
      </w:r>
    </w:p>
    <w:p w:rsidR="009D537D" w:rsidP="009D537D">
      <w:pPr>
        <w:autoSpaceDE/>
        <w:autoSpaceDN/>
        <w:ind w:left="360"/>
        <w:jc w:val="both"/>
        <w:rPr>
          <w:rFonts w:cs="Times New Roman"/>
        </w:rPr>
      </w:pPr>
    </w:p>
    <w:p w:rsidR="002F6F35" w:rsidRPr="002F6F35" w:rsidP="002F6F35">
      <w:pPr>
        <w:pStyle w:val="BodyTextIndent"/>
        <w:ind w:left="3540"/>
        <w:rPr>
          <w:rFonts w:ascii="Times New Roman" w:hAnsi="Times New Roman" w:cs="Times New Roman"/>
          <w:b/>
        </w:rPr>
      </w:pPr>
      <w:r w:rsidRPr="002F6F35">
        <w:rPr>
          <w:rFonts w:ascii="Times New Roman" w:hAnsi="Times New Roman" w:cs="Times New Roman"/>
          <w:b/>
        </w:rPr>
        <w:tab/>
        <w:tab/>
        <w:t>Gestorský výbor odporúča schváliť</w:t>
      </w:r>
    </w:p>
    <w:p w:rsidR="002F6F35" w:rsidP="009D537D">
      <w:pPr>
        <w:autoSpaceDE/>
        <w:autoSpaceDN/>
        <w:ind w:left="360"/>
        <w:jc w:val="both"/>
        <w:rPr>
          <w:rFonts w:cs="Times New Roman"/>
        </w:rPr>
      </w:pPr>
    </w:p>
    <w:p w:rsidR="009D537D" w:rsidP="009D537D">
      <w:pPr>
        <w:numPr>
          <w:ilvl w:val="0"/>
          <w:numId w:val="12"/>
        </w:numPr>
        <w:tabs>
          <w:tab w:val="left" w:pos="360"/>
        </w:tabs>
        <w:autoSpaceDE/>
        <w:autoSpaceDN/>
        <w:rPr>
          <w:rFonts w:cs="Times New Roman"/>
        </w:rPr>
      </w:pPr>
      <w:r w:rsidR="00773ABC">
        <w:rPr>
          <w:rFonts w:cs="Times New Roman"/>
        </w:rPr>
        <w:t xml:space="preserve"> </w:t>
      </w:r>
      <w:r>
        <w:rPr>
          <w:rFonts w:cs="Times New Roman"/>
        </w:rPr>
        <w:t xml:space="preserve">V čl. II, 23. </w:t>
      </w:r>
      <w:r w:rsidRPr="00607AB5">
        <w:rPr>
          <w:rFonts w:cs="Times New Roman"/>
        </w:rPr>
        <w:t xml:space="preserve">bod  </w:t>
      </w:r>
      <w:r>
        <w:rPr>
          <w:rFonts w:cs="Times New Roman"/>
        </w:rPr>
        <w:t xml:space="preserve">znie: </w:t>
      </w:r>
    </w:p>
    <w:p w:rsidR="009D537D" w:rsidRPr="00607AB5" w:rsidP="009D537D">
      <w:pPr>
        <w:autoSpaceDE/>
        <w:autoSpaceDN/>
        <w:ind w:left="360"/>
        <w:rPr>
          <w:rFonts w:cs="Times New Roman"/>
        </w:rPr>
      </w:pPr>
      <w:r>
        <w:rPr>
          <w:rFonts w:cs="Times New Roman"/>
        </w:rPr>
        <w:t>„23. V prílohe k zákonu prvý bod znie:</w:t>
      </w:r>
    </w:p>
    <w:p w:rsidR="009D537D" w:rsidP="00773ABC">
      <w:pPr>
        <w:autoSpaceDE/>
        <w:autoSpaceDN/>
        <w:ind w:left="426"/>
        <w:jc w:val="both"/>
        <w:rPr>
          <w:rFonts w:cs="Times New Roman"/>
        </w:rPr>
      </w:pPr>
      <w:r>
        <w:rPr>
          <w:rFonts w:cs="Times New Roman"/>
        </w:rPr>
        <w:t xml:space="preserve">„1. </w:t>
      </w:r>
      <w:r w:rsidRPr="00ED10E3">
        <w:rPr>
          <w:rFonts w:cs="Times New Roman"/>
        </w:rPr>
        <w:t>Smernica Rady 89/552/EHS z 3. októbra 1989 o koordinácii určitých ustanovení zákonov, iných právnych predpisov alebo správnych opatrení v členských štátoch týkajúcich sa vykonávania činností televízneho vysielania (Mimoriadne vydanie Ú. V. EÚ, kap.</w:t>
      </w:r>
      <w:r>
        <w:rPr>
          <w:rFonts w:cs="Times New Roman"/>
        </w:rPr>
        <w:t xml:space="preserve"> </w:t>
      </w:r>
      <w:r w:rsidRPr="00ED10E3">
        <w:rPr>
          <w:rFonts w:cs="Times New Roman"/>
        </w:rPr>
        <w:t>6/zv.</w:t>
      </w:r>
      <w:r>
        <w:rPr>
          <w:rFonts w:cs="Times New Roman"/>
        </w:rPr>
        <w:t xml:space="preserve"> </w:t>
      </w:r>
      <w:r w:rsidRPr="00ED10E3">
        <w:rPr>
          <w:rFonts w:cs="Times New Roman"/>
        </w:rPr>
        <w:t>1;</w:t>
      </w:r>
      <w:r>
        <w:rPr>
          <w:rFonts w:cs="Times New Roman"/>
        </w:rPr>
        <w:t xml:space="preserve"> Ú. v. ES L 298, 17. 10. 1989</w:t>
      </w:r>
      <w:r w:rsidRPr="00ED10E3">
        <w:rPr>
          <w:rFonts w:cs="Times New Roman"/>
        </w:rPr>
        <w:t xml:space="preserve">) v znení smernice Európskeho parlamentu a Rady 79/63/ES z 30.júna 1997 (Mimoriadne vydanie Ú. V. EÚ, </w:t>
      </w:r>
      <w:r>
        <w:rPr>
          <w:rFonts w:cs="Times New Roman"/>
        </w:rPr>
        <w:t xml:space="preserve">  </w:t>
      </w:r>
      <w:r w:rsidRPr="00ED10E3">
        <w:rPr>
          <w:rFonts w:cs="Times New Roman"/>
        </w:rPr>
        <w:t>kap.</w:t>
      </w:r>
      <w:r>
        <w:rPr>
          <w:rFonts w:cs="Times New Roman"/>
        </w:rPr>
        <w:t xml:space="preserve"> </w:t>
      </w:r>
      <w:r w:rsidRPr="00ED10E3">
        <w:rPr>
          <w:rFonts w:cs="Times New Roman"/>
        </w:rPr>
        <w:t>6/zv.</w:t>
      </w:r>
      <w:r>
        <w:rPr>
          <w:rFonts w:cs="Times New Roman"/>
        </w:rPr>
        <w:t xml:space="preserve"> </w:t>
      </w:r>
      <w:r w:rsidRPr="00ED10E3">
        <w:rPr>
          <w:rFonts w:cs="Times New Roman"/>
        </w:rPr>
        <w:t>2;</w:t>
      </w:r>
      <w:r>
        <w:rPr>
          <w:rFonts w:cs="Times New Roman"/>
        </w:rPr>
        <w:t xml:space="preserve"> Ú. v. ES L 202, 30. 7. 1997</w:t>
      </w:r>
      <w:r w:rsidRPr="00ED10E3">
        <w:rPr>
          <w:rFonts w:cs="Times New Roman"/>
        </w:rPr>
        <w:t xml:space="preserve">) a v znení smernice  Európskeho parlamentu a Rady 2007/65/ES z 11. </w:t>
      </w:r>
      <w:r>
        <w:rPr>
          <w:rFonts w:cs="Times New Roman"/>
        </w:rPr>
        <w:t>d</w:t>
      </w:r>
      <w:r w:rsidRPr="00ED10E3">
        <w:rPr>
          <w:rFonts w:cs="Times New Roman"/>
        </w:rPr>
        <w:t>ecembra 2007</w:t>
      </w:r>
      <w:r>
        <w:rPr>
          <w:rFonts w:cs="Times New Roman"/>
        </w:rPr>
        <w:t xml:space="preserve"> (Ú. v. EÚ L 332, 18. 7. 2007).“.</w:t>
      </w:r>
    </w:p>
    <w:p w:rsidR="009D537D" w:rsidRPr="00FC0C23" w:rsidP="009D537D">
      <w:pPr>
        <w:spacing w:before="150" w:after="150"/>
        <w:ind w:left="3540" w:right="748"/>
        <w:jc w:val="both"/>
        <w:rPr>
          <w:rFonts w:cs="Times New Roman"/>
        </w:rPr>
      </w:pPr>
      <w:r w:rsidRPr="00C3362C">
        <w:rPr>
          <w:rFonts w:cs="Times New Roman"/>
        </w:rPr>
        <w:t xml:space="preserve">Legislatívno-technická úprava </w:t>
      </w:r>
      <w:r w:rsidRPr="00C3362C">
        <w:rPr>
          <w:rStyle w:val="Emphasis"/>
          <w:rFonts w:cs="Times New Roman"/>
          <w:i w:val="0"/>
        </w:rPr>
        <w:t>v súlade so zaužívaným formálnym uvádzaním záväzných právnych aktov EÚ a ES.</w:t>
      </w:r>
    </w:p>
    <w:p w:rsidR="006D1353" w:rsidP="009D537D">
      <w:pPr>
        <w:ind w:left="4248"/>
        <w:jc w:val="both"/>
        <w:rPr>
          <w:rFonts w:ascii="Times New Roman" w:hAnsi="Times New Roman" w:cs="Times New Roman"/>
        </w:rPr>
      </w:pP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hospodársku politiku</w:t>
      </w:r>
    </w:p>
    <w:p w:rsidR="009D537D" w:rsidP="009D537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7D78D5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 SR</w:t>
      </w:r>
      <w:r w:rsidRPr="007D78D5">
        <w:rPr>
          <w:rFonts w:ascii="Times New Roman" w:hAnsi="Times New Roman" w:cs="Times New Roman"/>
        </w:rPr>
        <w:t xml:space="preserve"> pre k</w:t>
      </w:r>
      <w:r>
        <w:rPr>
          <w:rFonts w:ascii="Times New Roman" w:hAnsi="Times New Roman" w:cs="Times New Roman"/>
        </w:rPr>
        <w:t>ultúru a médiá</w:t>
      </w:r>
    </w:p>
    <w:p w:rsidR="009D537D" w:rsidP="009D537D">
      <w:pPr>
        <w:pStyle w:val="BodyTextIndent"/>
        <w:ind w:left="4248"/>
        <w:rPr>
          <w:rFonts w:cs="Times New Roman"/>
        </w:rPr>
      </w:pPr>
    </w:p>
    <w:p w:rsidR="002F6F35" w:rsidRPr="002F6F35" w:rsidP="002F6F35">
      <w:pPr>
        <w:pStyle w:val="BodyTextIndent"/>
        <w:ind w:left="3540"/>
        <w:rPr>
          <w:rFonts w:ascii="Times New Roman" w:hAnsi="Times New Roman" w:cs="Times New Roman"/>
          <w:b/>
        </w:rPr>
      </w:pPr>
      <w:r w:rsidRPr="002F6F35">
        <w:rPr>
          <w:rFonts w:ascii="Times New Roman" w:hAnsi="Times New Roman" w:cs="Times New Roman"/>
          <w:b/>
        </w:rPr>
        <w:tab/>
        <w:tab/>
        <w:t>Gestorský výbor odporúča schváliť</w:t>
      </w:r>
    </w:p>
    <w:p w:rsidR="0098560B" w:rsidP="00DB55C2">
      <w:pPr>
        <w:rPr>
          <w:rFonts w:ascii="Times New Roman" w:hAnsi="Times New Roman" w:cs="Times New Roman"/>
          <w:lang w:eastAsia="en-US"/>
        </w:rPr>
      </w:pPr>
    </w:p>
    <w:p w:rsidR="0070475A" w:rsidRPr="00DF664B" w:rsidP="0070475A">
      <w:pPr>
        <w:pStyle w:val="BodyTextIndent"/>
        <w:numPr>
          <w:ilvl w:val="0"/>
          <w:numId w:val="12"/>
        </w:numPr>
        <w:tabs>
          <w:tab w:val="left" w:pos="360"/>
          <w:tab w:val="clear" w:pos="709"/>
          <w:tab w:val="clear" w:pos="1021"/>
        </w:tabs>
        <w:rPr>
          <w:rFonts w:cs="Times New Roman"/>
        </w:rPr>
      </w:pPr>
      <w:r w:rsidRPr="00DF664B">
        <w:rPr>
          <w:rFonts w:cs="Times New Roman"/>
        </w:rPr>
        <w:t>V čl. V sa slová „1. decembra“ nahrádzajú slovami „15. decembra“.</w:t>
      </w:r>
    </w:p>
    <w:p w:rsidR="0070475A" w:rsidP="0070475A">
      <w:pPr>
        <w:pStyle w:val="BodyText2"/>
        <w:ind w:left="3540"/>
        <w:rPr>
          <w:rFonts w:cs="Times New Roman"/>
        </w:rPr>
      </w:pPr>
    </w:p>
    <w:p w:rsidR="0070475A" w:rsidRPr="009D537D" w:rsidP="0070475A">
      <w:pPr>
        <w:pStyle w:val="BodyText2"/>
        <w:ind w:left="3540"/>
        <w:rPr>
          <w:rFonts w:cs="Times New Roman"/>
          <w:b w:val="0"/>
          <w:i w:val="0"/>
        </w:rPr>
      </w:pPr>
      <w:r w:rsidRPr="009D537D">
        <w:rPr>
          <w:rFonts w:cs="Times New Roman"/>
          <w:b w:val="0"/>
          <w:i w:val="0"/>
        </w:rPr>
        <w:t>Zmena účinnosti sa navrhuje z dôvodu trvania legislatívneho procesu a zabezpečenia aspoň minimálnej legisvakančnej lehoty. Z tohto dôvodu je potrebné zmeniť účinnosť zákona tak, aby boli  dodržané požiadavky a lehoty stanovené Ústavou Slovenskej republiky [čl. 87 ods. 2 až 4 a čl. 102 ods. 1 písm. o)].</w:t>
      </w:r>
    </w:p>
    <w:p w:rsidR="0070475A" w:rsidP="0070475A">
      <w:pPr>
        <w:pStyle w:val="BodyTextIndent"/>
        <w:rPr>
          <w:rFonts w:cs="Times New Roman"/>
        </w:rPr>
      </w:pPr>
    </w:p>
    <w:p w:rsidR="0070475A" w:rsidP="0070475A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hospodársku politiku</w:t>
      </w:r>
    </w:p>
    <w:p w:rsidR="0070475A" w:rsidP="0070475A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7D78D5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R SR</w:t>
      </w:r>
      <w:r w:rsidRPr="007D78D5">
        <w:rPr>
          <w:rFonts w:ascii="Times New Roman" w:hAnsi="Times New Roman" w:cs="Times New Roman"/>
        </w:rPr>
        <w:t xml:space="preserve"> pre k</w:t>
      </w:r>
      <w:r>
        <w:rPr>
          <w:rFonts w:ascii="Times New Roman" w:hAnsi="Times New Roman" w:cs="Times New Roman"/>
        </w:rPr>
        <w:t>ultúru a médiá</w:t>
      </w:r>
    </w:p>
    <w:p w:rsidR="0070475A" w:rsidP="0070475A">
      <w:pPr>
        <w:pStyle w:val="BodyTextIndent"/>
        <w:rPr>
          <w:rFonts w:cs="Times New Roman"/>
        </w:rPr>
      </w:pPr>
    </w:p>
    <w:p w:rsidR="0070475A" w:rsidRPr="002F6F35" w:rsidP="0070475A">
      <w:pPr>
        <w:pStyle w:val="BodyTextIndent"/>
        <w:ind w:left="3540"/>
        <w:rPr>
          <w:rFonts w:ascii="Times New Roman" w:hAnsi="Times New Roman" w:cs="Times New Roman"/>
          <w:b/>
        </w:rPr>
      </w:pPr>
      <w:r w:rsidRPr="002F6F35">
        <w:rPr>
          <w:rFonts w:ascii="Times New Roman" w:hAnsi="Times New Roman" w:cs="Times New Roman"/>
          <w:b/>
        </w:rPr>
        <w:tab/>
        <w:tab/>
        <w:t>Gestorský výbor odporúča schváliť</w:t>
      </w:r>
    </w:p>
    <w:p w:rsidR="0070475A" w:rsidP="00DB55C2">
      <w:pPr>
        <w:rPr>
          <w:rFonts w:ascii="Times New Roman" w:hAnsi="Times New Roman" w:cs="Times New Roman"/>
          <w:lang w:eastAsia="en-US"/>
        </w:rPr>
      </w:pPr>
    </w:p>
    <w:p w:rsidR="0098560B" w:rsidP="00DB55C2">
      <w:pPr>
        <w:rPr>
          <w:rFonts w:ascii="Times New Roman" w:hAnsi="Times New Roman" w:cs="Times New Roman"/>
          <w:lang w:eastAsia="en-US"/>
        </w:rPr>
      </w:pPr>
    </w:p>
    <w:p w:rsidR="00FF07EA" w:rsidP="00DB55C2">
      <w:pPr>
        <w:rPr>
          <w:rFonts w:ascii="Times New Roman" w:hAnsi="Times New Roman" w:cs="Times New Roman"/>
          <w:lang w:eastAsia="en-US"/>
        </w:rPr>
      </w:pPr>
    </w:p>
    <w:p w:rsidR="00FF07EA" w:rsidP="00DB55C2">
      <w:pPr>
        <w:rPr>
          <w:rFonts w:ascii="Times New Roman" w:hAnsi="Times New Roman" w:cs="Times New Roman"/>
          <w:lang w:eastAsia="en-US"/>
        </w:rPr>
      </w:pPr>
    </w:p>
    <w:p w:rsidR="00FF07EA" w:rsidRPr="007D78D5" w:rsidP="00DB55C2">
      <w:pPr>
        <w:rPr>
          <w:rFonts w:ascii="Times New Roman" w:hAnsi="Times New Roman" w:cs="Times New Roman"/>
          <w:lang w:eastAsia="en-US"/>
        </w:rPr>
      </w:pPr>
    </w:p>
    <w:p w:rsidR="009077B2" w:rsidRPr="007D78D5">
      <w:pPr>
        <w:ind w:left="1843" w:hanging="1843"/>
        <w:jc w:val="center"/>
        <w:rPr>
          <w:rFonts w:ascii="Times New Roman" w:hAnsi="Times New Roman" w:cs="Times New Roman"/>
          <w:b/>
        </w:rPr>
      </w:pPr>
      <w:r w:rsidRPr="007D78D5">
        <w:rPr>
          <w:rFonts w:ascii="Times New Roman" w:hAnsi="Times New Roman" w:cs="Times New Roman"/>
          <w:b/>
        </w:rPr>
        <w:t>V.</w:t>
      </w:r>
    </w:p>
    <w:p w:rsidR="009077B2">
      <w:pPr>
        <w:ind w:left="1843" w:hanging="1843"/>
        <w:jc w:val="center"/>
        <w:rPr>
          <w:rFonts w:ascii="Times New Roman" w:hAnsi="Times New Roman" w:cs="Times New Roman"/>
          <w:b/>
        </w:rPr>
      </w:pPr>
    </w:p>
    <w:p w:rsidR="00FF07EA" w:rsidRPr="007D78D5">
      <w:pPr>
        <w:ind w:left="1843" w:hanging="1843"/>
        <w:jc w:val="center"/>
        <w:rPr>
          <w:rFonts w:ascii="Times New Roman" w:hAnsi="Times New Roman" w:cs="Times New Roman"/>
          <w:b/>
        </w:rPr>
      </w:pPr>
    </w:p>
    <w:p w:rsidR="009077B2" w:rsidRPr="007D78D5">
      <w:pPr>
        <w:ind w:left="1843" w:hanging="1843"/>
        <w:jc w:val="center"/>
        <w:rPr>
          <w:rFonts w:ascii="Times New Roman" w:hAnsi="Times New Roman" w:cs="Times New Roman"/>
          <w:b/>
        </w:rPr>
      </w:pPr>
    </w:p>
    <w:p w:rsidR="009077B2" w:rsidRPr="007D78D5" w:rsidP="007D78D5">
      <w:pPr>
        <w:ind w:left="142" w:firstLine="566"/>
        <w:jc w:val="both"/>
        <w:rPr>
          <w:rFonts w:ascii="Times New Roman" w:hAnsi="Times New Roman" w:cs="Times New Roman"/>
          <w:b/>
        </w:rPr>
      </w:pPr>
      <w:r w:rsidRPr="007D78D5">
        <w:rPr>
          <w:rFonts w:ascii="Times New Roman" w:hAnsi="Times New Roman" w:cs="Times New Roman"/>
        </w:rPr>
        <w:t>Gestorský výbor na základe stanov</w:t>
      </w:r>
      <w:r w:rsidRPr="007D78D5" w:rsidR="000100EB">
        <w:rPr>
          <w:rFonts w:ascii="Times New Roman" w:hAnsi="Times New Roman" w:cs="Times New Roman"/>
        </w:rPr>
        <w:t>í</w:t>
      </w:r>
      <w:r w:rsidRPr="007D78D5">
        <w:rPr>
          <w:rFonts w:ascii="Times New Roman" w:hAnsi="Times New Roman" w:cs="Times New Roman"/>
        </w:rPr>
        <w:t>sk výbor</w:t>
      </w:r>
      <w:r w:rsidRPr="007D78D5" w:rsidR="000100EB">
        <w:rPr>
          <w:rFonts w:ascii="Times New Roman" w:hAnsi="Times New Roman" w:cs="Times New Roman"/>
        </w:rPr>
        <w:t>ov</w:t>
      </w:r>
      <w:r w:rsidRPr="007D78D5">
        <w:rPr>
          <w:rFonts w:ascii="Times New Roman" w:hAnsi="Times New Roman" w:cs="Times New Roman"/>
        </w:rPr>
        <w:t>, vyjadren</w:t>
      </w:r>
      <w:r w:rsidRPr="007D78D5" w:rsidR="000100EB">
        <w:rPr>
          <w:rFonts w:ascii="Times New Roman" w:hAnsi="Times New Roman" w:cs="Times New Roman"/>
        </w:rPr>
        <w:t>ých</w:t>
      </w:r>
      <w:r w:rsidRPr="007D78D5" w:rsidR="00B37BDF">
        <w:rPr>
          <w:rFonts w:ascii="Times New Roman" w:hAnsi="Times New Roman" w:cs="Times New Roman"/>
        </w:rPr>
        <w:t xml:space="preserve"> v ich uzneseniach uvedených</w:t>
      </w:r>
      <w:r w:rsidRPr="007D78D5">
        <w:rPr>
          <w:rFonts w:ascii="Times New Roman" w:hAnsi="Times New Roman" w:cs="Times New Roman"/>
        </w:rPr>
        <w:t xml:space="preserve"> pod bodom III. tejto </w:t>
      </w:r>
      <w:r w:rsidRPr="007D78D5" w:rsidR="00B37BDF">
        <w:rPr>
          <w:rFonts w:ascii="Times New Roman" w:hAnsi="Times New Roman" w:cs="Times New Roman"/>
        </w:rPr>
        <w:t xml:space="preserve">spoločnej </w:t>
      </w:r>
      <w:r w:rsidRPr="007D78D5">
        <w:rPr>
          <w:rFonts w:ascii="Times New Roman" w:hAnsi="Times New Roman" w:cs="Times New Roman"/>
        </w:rPr>
        <w:t>správy a</w:t>
      </w:r>
      <w:r w:rsidRPr="007D78D5" w:rsidR="00B37BDF">
        <w:rPr>
          <w:rFonts w:ascii="Times New Roman" w:hAnsi="Times New Roman" w:cs="Times New Roman"/>
        </w:rPr>
        <w:t xml:space="preserve"> v </w:t>
      </w:r>
      <w:r w:rsidRPr="007D78D5">
        <w:rPr>
          <w:rFonts w:ascii="Times New Roman" w:hAnsi="Times New Roman" w:cs="Times New Roman"/>
        </w:rPr>
        <w:t xml:space="preserve"> stanoviskách poslancov gestorského výboru vyjadrených v rozprave k tomuto návrhu zákona podľa § 79 ods. </w:t>
      </w:r>
      <w:smartTag w:uri="urn:schemas-microsoft-com:office:smarttags" w:element="metricconverter">
        <w:smartTagPr>
          <w:attr w:name="ProductID" w:val="4 a"/>
        </w:smartTagPr>
        <w:r w:rsidRPr="007D78D5">
          <w:rPr>
            <w:rFonts w:ascii="Times New Roman" w:hAnsi="Times New Roman" w:cs="Times New Roman"/>
          </w:rPr>
          <w:t>4 a</w:t>
        </w:r>
      </w:smartTag>
      <w:r w:rsidRPr="007D78D5"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</w:t>
      </w:r>
      <w:r w:rsidRPr="007D78D5" w:rsidR="00B37BDF">
        <w:rPr>
          <w:rFonts w:ascii="Times New Roman" w:hAnsi="Times New Roman" w:cs="Times New Roman"/>
        </w:rPr>
        <w:t xml:space="preserve"> odporúča Národnej rad</w:t>
      </w:r>
      <w:r w:rsidRPr="007D78D5" w:rsidR="00C0066C">
        <w:rPr>
          <w:rFonts w:ascii="Times New Roman" w:hAnsi="Times New Roman" w:cs="Times New Roman"/>
        </w:rPr>
        <w:t>e</w:t>
      </w:r>
      <w:r w:rsidRPr="007D78D5" w:rsidR="00B37BDF">
        <w:rPr>
          <w:rFonts w:ascii="Times New Roman" w:hAnsi="Times New Roman" w:cs="Times New Roman"/>
        </w:rPr>
        <w:t xml:space="preserve"> Slovenskej republiky uvedený návrh zákona (tlač </w:t>
      </w:r>
      <w:r w:rsidR="00C0081E">
        <w:rPr>
          <w:rFonts w:ascii="Times New Roman" w:hAnsi="Times New Roman" w:cs="Times New Roman"/>
        </w:rPr>
        <w:t>1149</w:t>
      </w:r>
      <w:r w:rsidRPr="007D78D5" w:rsidR="00B37BDF">
        <w:rPr>
          <w:rFonts w:ascii="Times New Roman" w:hAnsi="Times New Roman" w:cs="Times New Roman"/>
        </w:rPr>
        <w:t xml:space="preserve">) v znení  schválených pozmeňovacích a doplňujúcich návrhov  </w:t>
      </w:r>
      <w:r w:rsidRPr="007D78D5">
        <w:rPr>
          <w:rFonts w:ascii="Times New Roman" w:hAnsi="Times New Roman" w:cs="Times New Roman"/>
          <w:b/>
        </w:rPr>
        <w:t>s c h v á l i</w:t>
      </w:r>
      <w:r w:rsidRPr="007D78D5" w:rsidR="00B37BDF">
        <w:rPr>
          <w:rFonts w:ascii="Times New Roman" w:hAnsi="Times New Roman" w:cs="Times New Roman"/>
          <w:b/>
        </w:rPr>
        <w:t> </w:t>
      </w:r>
      <w:r w:rsidRPr="007D78D5">
        <w:rPr>
          <w:rFonts w:ascii="Times New Roman" w:hAnsi="Times New Roman" w:cs="Times New Roman"/>
          <w:b/>
        </w:rPr>
        <w:t>ť</w:t>
      </w:r>
      <w:r w:rsidRPr="007D78D5" w:rsidR="00B37BDF">
        <w:rPr>
          <w:rFonts w:ascii="Times New Roman" w:hAnsi="Times New Roman" w:cs="Times New Roman"/>
          <w:b/>
        </w:rPr>
        <w:t>.</w:t>
      </w:r>
    </w:p>
    <w:p w:rsidR="009077B2">
      <w:pPr>
        <w:pStyle w:val="Heading3"/>
        <w:jc w:val="left"/>
        <w:rPr>
          <w:rFonts w:ascii="Times New Roman" w:hAnsi="Times New Roman" w:cs="Times New Roman"/>
        </w:rPr>
      </w:pPr>
    </w:p>
    <w:p w:rsidR="00FF07EA" w:rsidP="00FF07EA">
      <w:pPr>
        <w:rPr>
          <w:rFonts w:cs="Times New Roman"/>
        </w:rPr>
      </w:pPr>
    </w:p>
    <w:p w:rsidR="00FF07EA" w:rsidRPr="00FF07EA" w:rsidP="00FF07EA">
      <w:pPr>
        <w:rPr>
          <w:rFonts w:cs="Times New Roman"/>
        </w:rPr>
      </w:pPr>
    </w:p>
    <w:p w:rsidR="001A3CA7" w:rsidP="009A57BB">
      <w:pPr>
        <w:pStyle w:val="BodyTextIndent3"/>
        <w:tabs>
          <w:tab w:val="left" w:pos="284"/>
          <w:tab w:val="clear" w:pos="709"/>
        </w:tabs>
        <w:ind w:left="142" w:firstLine="566"/>
        <w:rPr>
          <w:rFonts w:ascii="Times New Roman" w:hAnsi="Times New Roman" w:cs="Times New Roman"/>
        </w:rPr>
      </w:pPr>
      <w:r w:rsidRPr="007D78D5" w:rsidR="00895452">
        <w:rPr>
          <w:rFonts w:ascii="Times New Roman" w:hAnsi="Times New Roman" w:cs="Times New Roman"/>
        </w:rPr>
        <w:t xml:space="preserve">O pozmeňujúcich a doplňujúcich návrhoch </w:t>
      </w:r>
      <w:r w:rsidRPr="007D78D5" w:rsidR="009A57BB">
        <w:rPr>
          <w:rFonts w:ascii="Times New Roman" w:hAnsi="Times New Roman" w:cs="Times New Roman"/>
        </w:rPr>
        <w:t>uvedených v IV. časti tejto spoločnej správy gestorský výbor odporúča hlasovať</w:t>
      </w:r>
      <w:r>
        <w:rPr>
          <w:rFonts w:ascii="Times New Roman" w:hAnsi="Times New Roman" w:cs="Times New Roman"/>
        </w:rPr>
        <w:t xml:space="preserve"> nasledovne:</w:t>
      </w:r>
    </w:p>
    <w:p w:rsidR="001A3CA7" w:rsidP="009A57BB">
      <w:pPr>
        <w:pStyle w:val="BodyTextIndent3"/>
        <w:tabs>
          <w:tab w:val="left" w:pos="284"/>
          <w:tab w:val="clear" w:pos="709"/>
        </w:tabs>
        <w:ind w:left="142" w:firstLine="566"/>
        <w:rPr>
          <w:rFonts w:ascii="Times New Roman" w:hAnsi="Times New Roman" w:cs="Times New Roman"/>
          <w:b/>
        </w:rPr>
      </w:pPr>
    </w:p>
    <w:p w:rsidR="009077B2" w:rsidP="00FF07EA">
      <w:pPr>
        <w:pStyle w:val="BodyTextIndent3"/>
        <w:tabs>
          <w:tab w:val="left" w:pos="284"/>
          <w:tab w:val="clear" w:pos="709"/>
        </w:tabs>
        <w:ind w:left="142"/>
        <w:jc w:val="center"/>
        <w:rPr>
          <w:rFonts w:ascii="Times New Roman" w:hAnsi="Times New Roman" w:cs="Times New Roman"/>
          <w:b/>
        </w:rPr>
      </w:pPr>
      <w:r w:rsidRPr="007D78D5" w:rsidR="00C757D4">
        <w:rPr>
          <w:rFonts w:ascii="Times New Roman" w:hAnsi="Times New Roman" w:cs="Times New Roman"/>
          <w:b/>
        </w:rPr>
        <w:t xml:space="preserve">spoločne </w:t>
      </w:r>
      <w:r w:rsidRPr="007D78D5" w:rsidR="007F3374">
        <w:rPr>
          <w:rFonts w:ascii="Times New Roman" w:hAnsi="Times New Roman" w:cs="Times New Roman"/>
          <w:b/>
        </w:rPr>
        <w:t xml:space="preserve"> </w:t>
      </w:r>
      <w:r w:rsidRPr="001A3CA7" w:rsidR="001A3CA7">
        <w:rPr>
          <w:rFonts w:ascii="Times New Roman" w:hAnsi="Times New Roman" w:cs="Times New Roman"/>
        </w:rPr>
        <w:t>o bodoch</w:t>
      </w:r>
      <w:r w:rsidR="001A3CA7">
        <w:rPr>
          <w:rFonts w:ascii="Times New Roman" w:hAnsi="Times New Roman" w:cs="Times New Roman"/>
          <w:b/>
        </w:rPr>
        <w:t xml:space="preserve"> </w:t>
      </w:r>
      <w:r w:rsidRPr="001A3CA7" w:rsidR="001A3CA7">
        <w:rPr>
          <w:rFonts w:ascii="Times New Roman" w:hAnsi="Times New Roman" w:cs="Times New Roman"/>
          <w:b/>
        </w:rPr>
        <w:t xml:space="preserve">1 </w:t>
      </w:r>
      <w:r w:rsidRPr="001A3CA7" w:rsidR="001A3CA7">
        <w:rPr>
          <w:rFonts w:ascii="Times New Roman" w:hAnsi="Times New Roman" w:cs="Times New Roman"/>
        </w:rPr>
        <w:t xml:space="preserve">až </w:t>
      </w:r>
      <w:r w:rsidR="00FF07EA">
        <w:rPr>
          <w:rFonts w:ascii="Times New Roman" w:hAnsi="Times New Roman" w:cs="Times New Roman"/>
          <w:b/>
        </w:rPr>
        <w:t>4</w:t>
      </w:r>
      <w:r w:rsidR="008E76F4">
        <w:rPr>
          <w:rFonts w:ascii="Times New Roman" w:hAnsi="Times New Roman" w:cs="Times New Roman"/>
          <w:b/>
        </w:rPr>
        <w:t xml:space="preserve">  </w:t>
      </w:r>
      <w:r w:rsidRPr="001A3CA7" w:rsidR="001A3CA7">
        <w:rPr>
          <w:rFonts w:ascii="Times New Roman" w:hAnsi="Times New Roman" w:cs="Times New Roman"/>
        </w:rPr>
        <w:t>a</w:t>
      </w:r>
      <w:r w:rsidRPr="001A3CA7" w:rsidR="001A3CA7">
        <w:rPr>
          <w:rFonts w:ascii="Times New Roman" w:hAnsi="Times New Roman" w:cs="Times New Roman"/>
          <w:b/>
        </w:rPr>
        <w:t xml:space="preserve"> </w:t>
      </w:r>
      <w:r w:rsidR="001A3CA7">
        <w:rPr>
          <w:rFonts w:ascii="Times New Roman" w:hAnsi="Times New Roman" w:cs="Times New Roman"/>
          <w:b/>
        </w:rPr>
        <w:t xml:space="preserve"> </w:t>
      </w:r>
      <w:r w:rsidRPr="001A3CA7" w:rsidR="001A3CA7">
        <w:rPr>
          <w:rFonts w:ascii="Times New Roman" w:hAnsi="Times New Roman" w:cs="Times New Roman"/>
          <w:b/>
        </w:rPr>
        <w:t xml:space="preserve">7 </w:t>
      </w:r>
      <w:r w:rsidRPr="001A3CA7" w:rsidR="001A3CA7">
        <w:rPr>
          <w:rFonts w:ascii="Times New Roman" w:hAnsi="Times New Roman" w:cs="Times New Roman"/>
        </w:rPr>
        <w:t>až</w:t>
      </w:r>
      <w:r w:rsidRPr="001A3CA7" w:rsidR="001A3CA7">
        <w:rPr>
          <w:rFonts w:ascii="Times New Roman" w:hAnsi="Times New Roman" w:cs="Times New Roman"/>
          <w:b/>
        </w:rPr>
        <w:t xml:space="preserve"> 26</w:t>
      </w:r>
      <w:r w:rsidR="001A3CA7">
        <w:rPr>
          <w:rFonts w:ascii="Times New Roman" w:hAnsi="Times New Roman" w:cs="Times New Roman"/>
          <w:b/>
        </w:rPr>
        <w:t xml:space="preserve"> </w:t>
      </w:r>
      <w:r w:rsidR="001A3CA7">
        <w:rPr>
          <w:rFonts w:ascii="Times New Roman" w:hAnsi="Times New Roman" w:cs="Times New Roman"/>
        </w:rPr>
        <w:t xml:space="preserve"> </w:t>
      </w:r>
      <w:r w:rsidRPr="007D78D5" w:rsidR="007F3374">
        <w:rPr>
          <w:rFonts w:ascii="Times New Roman" w:hAnsi="Times New Roman" w:cs="Times New Roman"/>
        </w:rPr>
        <w:t>s návrhom</w:t>
      </w:r>
      <w:r w:rsidR="001A3CA7">
        <w:rPr>
          <w:rFonts w:ascii="Times New Roman" w:hAnsi="Times New Roman" w:cs="Times New Roman"/>
          <w:b/>
        </w:rPr>
        <w:t xml:space="preserve"> schváliť,</w:t>
      </w:r>
    </w:p>
    <w:p w:rsidR="00FF07EA" w:rsidP="00FF07EA">
      <w:pPr>
        <w:pStyle w:val="BodyTextIndent3"/>
        <w:tabs>
          <w:tab w:val="left" w:pos="284"/>
          <w:tab w:val="clear" w:pos="709"/>
        </w:tabs>
        <w:ind w:left="142"/>
        <w:jc w:val="center"/>
        <w:rPr>
          <w:rFonts w:ascii="Times New Roman" w:hAnsi="Times New Roman" w:cs="Times New Roman"/>
        </w:rPr>
      </w:pPr>
      <w:r w:rsidR="001A3CA7">
        <w:rPr>
          <w:rFonts w:ascii="Times New Roman" w:hAnsi="Times New Roman" w:cs="Times New Roman"/>
          <w:b/>
        </w:rPr>
        <w:t xml:space="preserve">samostatne </w:t>
      </w:r>
      <w:r w:rsidR="001A3CA7">
        <w:rPr>
          <w:rFonts w:ascii="Times New Roman" w:hAnsi="Times New Roman" w:cs="Times New Roman"/>
        </w:rPr>
        <w:t>o bod</w:t>
      </w:r>
      <w:r>
        <w:rPr>
          <w:rFonts w:ascii="Times New Roman" w:hAnsi="Times New Roman" w:cs="Times New Roman"/>
        </w:rPr>
        <w:t>e</w:t>
      </w:r>
      <w:r w:rsidR="001A3CA7">
        <w:rPr>
          <w:rFonts w:ascii="Times New Roman" w:hAnsi="Times New Roman" w:cs="Times New Roman"/>
        </w:rPr>
        <w:t xml:space="preserve"> </w:t>
      </w:r>
      <w:r w:rsidRPr="001A3CA7" w:rsidR="001A3CA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,</w:t>
      </w:r>
    </w:p>
    <w:p w:rsidR="00FF07EA" w:rsidP="00FF07EA">
      <w:pPr>
        <w:pStyle w:val="BodyTextIndent3"/>
        <w:tabs>
          <w:tab w:val="left" w:pos="284"/>
          <w:tab w:val="clear" w:pos="709"/>
        </w:tabs>
        <w:ind w:left="142"/>
        <w:jc w:val="center"/>
        <w:rPr>
          <w:rFonts w:ascii="Times New Roman" w:hAnsi="Times New Roman" w:cs="Times New Roman"/>
        </w:rPr>
      </w:pPr>
      <w:r w:rsidRPr="00FF07EA">
        <w:rPr>
          <w:rFonts w:ascii="Times New Roman" w:hAnsi="Times New Roman" w:cs="Times New Roman"/>
          <w:b/>
        </w:rPr>
        <w:t>samostatne</w:t>
      </w:r>
      <w:r>
        <w:rPr>
          <w:rFonts w:ascii="Times New Roman" w:hAnsi="Times New Roman" w:cs="Times New Roman"/>
        </w:rPr>
        <w:t xml:space="preserve"> o bode</w:t>
      </w:r>
      <w:r w:rsidR="001A3CA7">
        <w:rPr>
          <w:rFonts w:ascii="Times New Roman" w:hAnsi="Times New Roman" w:cs="Times New Roman"/>
        </w:rPr>
        <w:t xml:space="preserve"> </w:t>
      </w:r>
      <w:r w:rsidRPr="002A0978" w:rsidR="001A3CA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</w:t>
      </w:r>
    </w:p>
    <w:p w:rsidR="00FF07EA" w:rsidP="00FF07EA">
      <w:pPr>
        <w:pStyle w:val="BodyTextIndent3"/>
        <w:tabs>
          <w:tab w:val="left" w:pos="284"/>
          <w:tab w:val="clear" w:pos="709"/>
        </w:tabs>
        <w:ind w:left="142"/>
        <w:jc w:val="center"/>
        <w:rPr>
          <w:rFonts w:ascii="Times New Roman" w:hAnsi="Times New Roman" w:cs="Times New Roman"/>
        </w:rPr>
      </w:pPr>
    </w:p>
    <w:p w:rsidR="002A0978" w:rsidP="001A3CA7">
      <w:pPr>
        <w:pStyle w:val="BodyTextIndent3"/>
        <w:tabs>
          <w:tab w:val="left" w:pos="284"/>
          <w:tab w:val="clear" w:pos="709"/>
        </w:tabs>
        <w:ind w:left="142"/>
        <w:rPr>
          <w:rFonts w:ascii="Times New Roman" w:hAnsi="Times New Roman" w:cs="Times New Roman"/>
        </w:rPr>
      </w:pPr>
      <w:r w:rsidR="00FF07EA">
        <w:rPr>
          <w:rFonts w:ascii="Times New Roman" w:hAnsi="Times New Roman" w:cs="Times New Roman"/>
        </w:rPr>
        <w:t xml:space="preserve">K bodom 5 a 6 </w:t>
      </w:r>
      <w:r>
        <w:rPr>
          <w:rFonts w:ascii="Times New Roman" w:hAnsi="Times New Roman" w:cs="Times New Roman"/>
        </w:rPr>
        <w:t xml:space="preserve">gestorský výbor </w:t>
      </w:r>
      <w:r w:rsidRPr="002A0978">
        <w:rPr>
          <w:rFonts w:ascii="Times New Roman" w:hAnsi="Times New Roman" w:cs="Times New Roman"/>
          <w:b/>
        </w:rPr>
        <w:t>neprijal</w:t>
      </w:r>
      <w:r w:rsidR="00FF07EA">
        <w:rPr>
          <w:rFonts w:ascii="Times New Roman" w:hAnsi="Times New Roman" w:cs="Times New Roman"/>
          <w:b/>
        </w:rPr>
        <w:t xml:space="preserve"> </w:t>
      </w:r>
      <w:r w:rsidRPr="002A0978">
        <w:rPr>
          <w:rFonts w:ascii="Times New Roman" w:hAnsi="Times New Roman" w:cs="Times New Roman"/>
          <w:b/>
        </w:rPr>
        <w:t>odporúčanie</w:t>
      </w:r>
      <w:r>
        <w:rPr>
          <w:rFonts w:ascii="Times New Roman" w:hAnsi="Times New Roman" w:cs="Times New Roman"/>
        </w:rPr>
        <w:t>.</w:t>
      </w:r>
    </w:p>
    <w:p w:rsidR="001A3CA7" w:rsidRPr="001A3CA7" w:rsidP="001A3CA7">
      <w:pPr>
        <w:pStyle w:val="BodyTextIndent3"/>
        <w:tabs>
          <w:tab w:val="left" w:pos="284"/>
          <w:tab w:val="clear" w:pos="709"/>
        </w:tabs>
        <w:ind w:left="142"/>
        <w:rPr>
          <w:rFonts w:ascii="Times New Roman" w:hAnsi="Times New Roman" w:cs="Times New Roman"/>
        </w:rPr>
      </w:pPr>
    </w:p>
    <w:p w:rsidR="002F6F35" w:rsidP="00B43CDD">
      <w:pPr>
        <w:pStyle w:val="BodyTextIndent3"/>
        <w:ind w:left="0"/>
        <w:rPr>
          <w:rFonts w:ascii="Times New Roman" w:hAnsi="Times New Roman" w:cs="Times New Roman"/>
        </w:rPr>
      </w:pPr>
      <w:r w:rsidRPr="007D78D5" w:rsidR="00B43CDD">
        <w:rPr>
          <w:rFonts w:ascii="Times New Roman" w:hAnsi="Times New Roman" w:cs="Times New Roman"/>
        </w:rPr>
        <w:tab/>
      </w:r>
    </w:p>
    <w:p w:rsidR="00FF07EA" w:rsidRPr="007D78D5" w:rsidP="00B43CDD">
      <w:pPr>
        <w:pStyle w:val="BodyTextIndent3"/>
        <w:ind w:left="0"/>
        <w:rPr>
          <w:rFonts w:ascii="Times New Roman" w:hAnsi="Times New Roman" w:cs="Times New Roman"/>
        </w:rPr>
      </w:pPr>
    </w:p>
    <w:p w:rsidR="00B43CDD" w:rsidRPr="007D78D5" w:rsidP="00B43CDD">
      <w:pPr>
        <w:pStyle w:val="BodyTextIndent3"/>
        <w:ind w:left="0"/>
        <w:rPr>
          <w:rFonts w:ascii="Times New Roman" w:hAnsi="Times New Roman" w:cs="Times New Roman"/>
          <w:u w:val="single"/>
        </w:rPr>
      </w:pPr>
      <w:r w:rsidRPr="007D78D5">
        <w:rPr>
          <w:rFonts w:ascii="Times New Roman" w:hAnsi="Times New Roman" w:cs="Times New Roman"/>
        </w:rPr>
        <w:tab/>
        <w:t>Gestorský výbor určil poslan</w:t>
      </w:r>
      <w:r w:rsidR="00620264">
        <w:rPr>
          <w:rFonts w:ascii="Times New Roman" w:hAnsi="Times New Roman" w:cs="Times New Roman"/>
        </w:rPr>
        <w:t>ca</w:t>
      </w:r>
      <w:r w:rsidRPr="007D78D5">
        <w:rPr>
          <w:rFonts w:ascii="Times New Roman" w:hAnsi="Times New Roman" w:cs="Times New Roman"/>
        </w:rPr>
        <w:t xml:space="preserve"> </w:t>
      </w:r>
      <w:r w:rsidR="00620264">
        <w:rPr>
          <w:rFonts w:ascii="Times New Roman" w:hAnsi="Times New Roman" w:cs="Times New Roman"/>
        </w:rPr>
        <w:t>Jána Senka</w:t>
      </w:r>
      <w:r w:rsidRPr="007D78D5">
        <w:rPr>
          <w:rFonts w:ascii="Times New Roman" w:hAnsi="Times New Roman" w:cs="Times New Roman"/>
        </w:rPr>
        <w:t xml:space="preserve"> za spoločn</w:t>
      </w:r>
      <w:r w:rsidR="00620264">
        <w:rPr>
          <w:rFonts w:ascii="Times New Roman" w:hAnsi="Times New Roman" w:cs="Times New Roman"/>
        </w:rPr>
        <w:t>ého</w:t>
      </w:r>
      <w:r w:rsidRPr="007D78D5">
        <w:rPr>
          <w:rFonts w:ascii="Times New Roman" w:hAnsi="Times New Roman" w:cs="Times New Roman"/>
        </w:rPr>
        <w:t xml:space="preserve"> spravodaj</w:t>
      </w:r>
      <w:r w:rsidR="00620264">
        <w:rPr>
          <w:rFonts w:ascii="Times New Roman" w:hAnsi="Times New Roman" w:cs="Times New Roman"/>
        </w:rPr>
        <w:t>c</w:t>
      </w:r>
      <w:r w:rsidRPr="007D78D5">
        <w:rPr>
          <w:rFonts w:ascii="Times New Roman" w:hAnsi="Times New Roman" w:cs="Times New Roman"/>
        </w:rPr>
        <w:t xml:space="preserve">u výborov a poveruje </w:t>
      </w:r>
      <w:r w:rsidR="00620264">
        <w:rPr>
          <w:rFonts w:ascii="Times New Roman" w:hAnsi="Times New Roman" w:cs="Times New Roman"/>
        </w:rPr>
        <w:t>ho</w:t>
      </w:r>
      <w:r w:rsidRPr="007D78D5">
        <w:rPr>
          <w:rFonts w:ascii="Times New Roman" w:hAnsi="Times New Roman" w:cs="Times New Roman"/>
        </w:rPr>
        <w:t xml:space="preserve">, aby podal správu o výsledku prerokovania návrhu zákona vo výboroch Národnej rady Slovenskej republiky podľa § 80, § 83, § </w:t>
      </w:r>
      <w:smartTag w:uri="urn:schemas-microsoft-com:office:smarttags" w:element="metricconverter">
        <w:smartTagPr>
          <w:attr w:name="ProductID" w:val="84 a"/>
        </w:smartTagPr>
        <w:r w:rsidRPr="007D78D5">
          <w:rPr>
            <w:rFonts w:ascii="Times New Roman" w:hAnsi="Times New Roman" w:cs="Times New Roman"/>
          </w:rPr>
          <w:t>84 a</w:t>
        </w:r>
      </w:smartTag>
      <w:r w:rsidRPr="007D78D5">
        <w:rPr>
          <w:rFonts w:ascii="Times New Roman" w:hAnsi="Times New Roman" w:cs="Times New Roman"/>
        </w:rPr>
        <w:t xml:space="preserve"> § 86 zákona č. 350/1996 Z. z. o rokovacom poriadku Národnej rady Slovenskej republiky v znení neskorších predpisov. </w:t>
      </w:r>
    </w:p>
    <w:p w:rsidR="009077B2">
      <w:pPr>
        <w:jc w:val="both"/>
        <w:rPr>
          <w:rFonts w:ascii="Times New Roman" w:hAnsi="Times New Roman" w:cs="Times New Roman"/>
          <w:b/>
        </w:rPr>
      </w:pPr>
    </w:p>
    <w:p w:rsidR="002F6F35">
      <w:pPr>
        <w:jc w:val="both"/>
        <w:rPr>
          <w:rFonts w:ascii="Times New Roman" w:hAnsi="Times New Roman" w:cs="Times New Roman"/>
          <w:b/>
        </w:rPr>
      </w:pPr>
    </w:p>
    <w:p w:rsidR="00FF07EA">
      <w:pPr>
        <w:jc w:val="both"/>
        <w:rPr>
          <w:rFonts w:ascii="Times New Roman" w:hAnsi="Times New Roman" w:cs="Times New Roman"/>
          <w:b/>
        </w:rPr>
      </w:pPr>
    </w:p>
    <w:p w:rsidR="00FF07EA">
      <w:pPr>
        <w:jc w:val="both"/>
        <w:rPr>
          <w:rFonts w:ascii="Times New Roman" w:hAnsi="Times New Roman" w:cs="Times New Roman"/>
          <w:b/>
        </w:rPr>
      </w:pPr>
    </w:p>
    <w:p w:rsidR="00FF07EA" w:rsidRPr="007D78D5">
      <w:pPr>
        <w:jc w:val="both"/>
        <w:rPr>
          <w:rFonts w:ascii="Times New Roman" w:hAnsi="Times New Roman" w:cs="Times New Roman"/>
          <w:b/>
        </w:rPr>
      </w:pPr>
    </w:p>
    <w:p w:rsidR="009077B2" w:rsidRPr="007D78D5" w:rsidP="00EF5569">
      <w:pPr>
        <w:jc w:val="both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  <w:b/>
        </w:rPr>
        <w:tab/>
      </w:r>
      <w:r w:rsidRPr="007D78D5">
        <w:rPr>
          <w:rFonts w:ascii="Times New Roman" w:hAnsi="Times New Roman" w:cs="Times New Roman"/>
          <w:bCs/>
        </w:rPr>
        <w:t>Spo</w:t>
      </w:r>
      <w:r w:rsidRPr="007D78D5">
        <w:rPr>
          <w:rFonts w:ascii="Times New Roman" w:hAnsi="Times New Roman" w:cs="Times New Roman"/>
        </w:rPr>
        <w:t>ločná správa výborov Národnej rady Slovenskej republiky o</w:t>
      </w:r>
      <w:r w:rsidRPr="007D78D5" w:rsidR="00E932CC">
        <w:rPr>
          <w:rFonts w:ascii="Times New Roman" w:hAnsi="Times New Roman" w:cs="Times New Roman"/>
        </w:rPr>
        <w:t xml:space="preserve"> výsledku prerokovania predmetného </w:t>
      </w:r>
      <w:r w:rsidRPr="007D78D5">
        <w:rPr>
          <w:rFonts w:ascii="Times New Roman" w:hAnsi="Times New Roman" w:cs="Times New Roman"/>
        </w:rPr>
        <w:t xml:space="preserve">návrhu </w:t>
      </w:r>
      <w:r w:rsidRPr="007D78D5" w:rsidR="00E932CC">
        <w:rPr>
          <w:rFonts w:ascii="Times New Roman" w:hAnsi="Times New Roman" w:cs="Times New Roman"/>
        </w:rPr>
        <w:t>zákona vo výboroch Národnej rady Slovenskej republiky</w:t>
      </w:r>
      <w:r w:rsidRPr="007D78D5">
        <w:rPr>
          <w:rFonts w:ascii="Times New Roman" w:hAnsi="Times New Roman" w:cs="Times New Roman"/>
        </w:rPr>
        <w:t xml:space="preserve"> </w:t>
      </w:r>
      <w:r w:rsidRPr="007D78D5" w:rsidR="00E932CC">
        <w:rPr>
          <w:rFonts w:ascii="Times New Roman" w:hAnsi="Times New Roman" w:cs="Times New Roman"/>
        </w:rPr>
        <w:t>v druhom čítaní</w:t>
      </w:r>
      <w:r w:rsidRPr="007D78D5">
        <w:rPr>
          <w:rFonts w:ascii="Times New Roman" w:hAnsi="Times New Roman" w:cs="Times New Roman"/>
        </w:rPr>
        <w:t xml:space="preserve"> bola schválená uznesením Výboru Národnej rady Slovenskej republiky pre kultúru a médiá  </w:t>
      </w:r>
      <w:r w:rsidRPr="007D78D5" w:rsidR="00E932CC">
        <w:rPr>
          <w:rFonts w:ascii="Times New Roman" w:hAnsi="Times New Roman" w:cs="Times New Roman"/>
        </w:rPr>
        <w:t xml:space="preserve">číslo </w:t>
      </w:r>
      <w:r w:rsidR="00620264">
        <w:rPr>
          <w:rFonts w:ascii="Times New Roman" w:hAnsi="Times New Roman" w:cs="Times New Roman"/>
        </w:rPr>
        <w:t>2</w:t>
      </w:r>
      <w:r w:rsidR="00417737">
        <w:rPr>
          <w:rFonts w:ascii="Times New Roman" w:hAnsi="Times New Roman" w:cs="Times New Roman"/>
        </w:rPr>
        <w:t>3</w:t>
      </w:r>
      <w:r w:rsidR="00620264">
        <w:rPr>
          <w:rFonts w:ascii="Times New Roman" w:hAnsi="Times New Roman" w:cs="Times New Roman"/>
        </w:rPr>
        <w:t>0</w:t>
      </w:r>
      <w:r w:rsidRPr="007D78D5" w:rsidR="002E6BD2">
        <w:rPr>
          <w:rFonts w:ascii="Times New Roman" w:hAnsi="Times New Roman" w:cs="Times New Roman"/>
        </w:rPr>
        <w:t xml:space="preserve">  z</w:t>
      </w:r>
      <w:r w:rsidRPr="007D78D5">
        <w:rPr>
          <w:rFonts w:ascii="Times New Roman" w:hAnsi="Times New Roman" w:cs="Times New Roman"/>
        </w:rPr>
        <w:t xml:space="preserve">  </w:t>
      </w:r>
      <w:r w:rsidR="0098560B">
        <w:rPr>
          <w:rFonts w:ascii="Times New Roman" w:hAnsi="Times New Roman" w:cs="Times New Roman"/>
        </w:rPr>
        <w:t>22</w:t>
      </w:r>
      <w:r w:rsidR="00417737">
        <w:rPr>
          <w:rFonts w:ascii="Times New Roman" w:hAnsi="Times New Roman" w:cs="Times New Roman"/>
        </w:rPr>
        <w:t xml:space="preserve">. </w:t>
      </w:r>
      <w:r w:rsidR="0098560B">
        <w:rPr>
          <w:rFonts w:ascii="Times New Roman" w:hAnsi="Times New Roman" w:cs="Times New Roman"/>
        </w:rPr>
        <w:t>októbra</w:t>
      </w:r>
      <w:r w:rsidRPr="007D78D5">
        <w:rPr>
          <w:rFonts w:ascii="Times New Roman" w:hAnsi="Times New Roman" w:cs="Times New Roman"/>
        </w:rPr>
        <w:t xml:space="preserve">  200</w:t>
      </w:r>
      <w:r w:rsidR="0098560B">
        <w:rPr>
          <w:rFonts w:ascii="Times New Roman" w:hAnsi="Times New Roman" w:cs="Times New Roman"/>
        </w:rPr>
        <w:t>9</w:t>
      </w:r>
      <w:r w:rsidRPr="007D78D5">
        <w:rPr>
          <w:rFonts w:ascii="Times New Roman" w:hAnsi="Times New Roman" w:cs="Times New Roman"/>
        </w:rPr>
        <w:t>.</w:t>
      </w:r>
    </w:p>
    <w:p w:rsidR="002A0978">
      <w:pPr>
        <w:ind w:left="142"/>
        <w:jc w:val="both"/>
        <w:rPr>
          <w:rFonts w:ascii="Times New Roman" w:hAnsi="Times New Roman" w:cs="Times New Roman"/>
        </w:rPr>
      </w:pPr>
    </w:p>
    <w:p w:rsidR="00FF07EA">
      <w:pPr>
        <w:ind w:left="142"/>
        <w:jc w:val="both"/>
        <w:rPr>
          <w:rFonts w:ascii="Times New Roman" w:hAnsi="Times New Roman" w:cs="Times New Roman"/>
        </w:rPr>
      </w:pPr>
    </w:p>
    <w:p w:rsidR="00FF07EA">
      <w:pPr>
        <w:ind w:left="142"/>
        <w:jc w:val="both"/>
        <w:rPr>
          <w:rFonts w:ascii="Times New Roman" w:hAnsi="Times New Roman" w:cs="Times New Roman"/>
        </w:rPr>
      </w:pPr>
    </w:p>
    <w:p w:rsidR="00FF07EA">
      <w:pPr>
        <w:ind w:left="142"/>
        <w:jc w:val="both"/>
        <w:rPr>
          <w:rFonts w:ascii="Times New Roman" w:hAnsi="Times New Roman" w:cs="Times New Roman"/>
        </w:rPr>
      </w:pPr>
    </w:p>
    <w:p w:rsidR="00FF07EA" w:rsidRPr="007D78D5">
      <w:pPr>
        <w:ind w:left="142"/>
        <w:jc w:val="both"/>
        <w:rPr>
          <w:rFonts w:ascii="Times New Roman" w:hAnsi="Times New Roman" w:cs="Times New Roman"/>
        </w:rPr>
      </w:pPr>
    </w:p>
    <w:p w:rsidR="009077B2" w:rsidRPr="007D78D5">
      <w:pPr>
        <w:ind w:left="142"/>
        <w:jc w:val="center"/>
        <w:rPr>
          <w:rFonts w:ascii="Times New Roman" w:hAnsi="Times New Roman" w:cs="Times New Roman"/>
        </w:rPr>
      </w:pPr>
      <w:r w:rsidR="0098560B">
        <w:rPr>
          <w:rFonts w:ascii="Times New Roman" w:hAnsi="Times New Roman" w:cs="Times New Roman"/>
        </w:rPr>
        <w:t>Bratislava  22</w:t>
      </w:r>
      <w:r w:rsidRPr="007D78D5">
        <w:rPr>
          <w:rFonts w:ascii="Times New Roman" w:hAnsi="Times New Roman" w:cs="Times New Roman"/>
        </w:rPr>
        <w:t xml:space="preserve">. </w:t>
      </w:r>
      <w:r w:rsidR="0098560B">
        <w:rPr>
          <w:rFonts w:ascii="Times New Roman" w:hAnsi="Times New Roman" w:cs="Times New Roman"/>
        </w:rPr>
        <w:t>októbr</w:t>
      </w:r>
      <w:r w:rsidR="00417737">
        <w:rPr>
          <w:rFonts w:ascii="Times New Roman" w:hAnsi="Times New Roman" w:cs="Times New Roman"/>
        </w:rPr>
        <w:t>a</w:t>
      </w:r>
      <w:r w:rsidRPr="007D78D5">
        <w:rPr>
          <w:rFonts w:ascii="Times New Roman" w:hAnsi="Times New Roman" w:cs="Times New Roman"/>
        </w:rPr>
        <w:t xml:space="preserve">  200</w:t>
      </w:r>
      <w:r w:rsidR="0098560B">
        <w:rPr>
          <w:rFonts w:ascii="Times New Roman" w:hAnsi="Times New Roman" w:cs="Times New Roman"/>
        </w:rPr>
        <w:t>9</w:t>
      </w:r>
    </w:p>
    <w:p w:rsidR="009077B2" w:rsidRPr="007D78D5">
      <w:pPr>
        <w:ind w:left="142"/>
        <w:jc w:val="center"/>
        <w:rPr>
          <w:rFonts w:ascii="Times New Roman" w:hAnsi="Times New Roman" w:cs="Times New Roman"/>
        </w:rPr>
      </w:pPr>
    </w:p>
    <w:p w:rsidR="002F6F35">
      <w:pPr>
        <w:ind w:left="142"/>
        <w:jc w:val="center"/>
        <w:rPr>
          <w:rFonts w:ascii="Times New Roman" w:hAnsi="Times New Roman" w:cs="Times New Roman"/>
        </w:rPr>
      </w:pPr>
    </w:p>
    <w:p w:rsidR="0070475A">
      <w:pPr>
        <w:ind w:left="142"/>
        <w:jc w:val="center"/>
        <w:rPr>
          <w:rFonts w:ascii="Times New Roman" w:hAnsi="Times New Roman" w:cs="Times New Roman"/>
        </w:rPr>
      </w:pPr>
    </w:p>
    <w:p w:rsidR="00FF07EA">
      <w:pPr>
        <w:ind w:left="142"/>
        <w:jc w:val="center"/>
        <w:rPr>
          <w:rFonts w:ascii="Times New Roman" w:hAnsi="Times New Roman" w:cs="Times New Roman"/>
        </w:rPr>
      </w:pPr>
    </w:p>
    <w:p w:rsidR="00FF07EA">
      <w:pPr>
        <w:ind w:left="142"/>
        <w:jc w:val="center"/>
        <w:rPr>
          <w:rFonts w:ascii="Times New Roman" w:hAnsi="Times New Roman" w:cs="Times New Roman"/>
        </w:rPr>
      </w:pPr>
    </w:p>
    <w:p w:rsidR="00FF07EA" w:rsidRPr="007D78D5">
      <w:pPr>
        <w:ind w:left="142"/>
        <w:jc w:val="center"/>
        <w:rPr>
          <w:rFonts w:ascii="Times New Roman" w:hAnsi="Times New Roman" w:cs="Times New Roman"/>
        </w:rPr>
      </w:pPr>
    </w:p>
    <w:p w:rsidR="0089194D" w:rsidRPr="00024CFD">
      <w:pPr>
        <w:ind w:left="142"/>
        <w:jc w:val="center"/>
        <w:rPr>
          <w:rFonts w:ascii="Times New Roman" w:hAnsi="Times New Roman" w:cs="Times New Roman"/>
          <w:spacing w:val="20"/>
          <w:szCs w:val="24"/>
        </w:rPr>
      </w:pPr>
      <w:r w:rsidRPr="007D78D5">
        <w:rPr>
          <w:rFonts w:ascii="Times New Roman" w:hAnsi="Times New Roman" w:cs="Times New Roman"/>
          <w:b/>
          <w:szCs w:val="24"/>
        </w:rPr>
        <w:t>Pavol</w:t>
      </w:r>
      <w:r w:rsidRPr="007D78D5" w:rsidR="000717D8">
        <w:rPr>
          <w:rFonts w:ascii="Times New Roman" w:hAnsi="Times New Roman" w:cs="Times New Roman"/>
          <w:b/>
          <w:szCs w:val="24"/>
        </w:rPr>
        <w:t xml:space="preserve">  </w:t>
      </w:r>
      <w:r w:rsidR="0098560B">
        <w:rPr>
          <w:rFonts w:ascii="Times New Roman" w:hAnsi="Times New Roman" w:cs="Times New Roman"/>
          <w:b/>
          <w:szCs w:val="24"/>
        </w:rPr>
        <w:t>Abrhan</w:t>
      </w:r>
      <w:r w:rsidR="0062415B">
        <w:rPr>
          <w:rFonts w:ascii="Times New Roman" w:hAnsi="Times New Roman" w:cs="Times New Roman"/>
          <w:b/>
          <w:szCs w:val="24"/>
        </w:rPr>
        <w:t xml:space="preserve">, </w:t>
      </w:r>
      <w:r w:rsidRPr="0062415B" w:rsidR="0062415B">
        <w:rPr>
          <w:rFonts w:ascii="Times New Roman" w:hAnsi="Times New Roman" w:cs="Times New Roman"/>
          <w:szCs w:val="24"/>
        </w:rPr>
        <w:t>v. r.</w:t>
      </w:r>
    </w:p>
    <w:p w:rsidR="002E6BD2" w:rsidRPr="007D78D5">
      <w:pPr>
        <w:ind w:left="142"/>
        <w:jc w:val="center"/>
        <w:rPr>
          <w:rFonts w:ascii="Times New Roman" w:hAnsi="Times New Roman" w:cs="Times New Roman"/>
        </w:rPr>
      </w:pPr>
      <w:r w:rsidRPr="007D78D5" w:rsidR="009077B2">
        <w:rPr>
          <w:rFonts w:ascii="Times New Roman" w:hAnsi="Times New Roman" w:cs="Times New Roman"/>
        </w:rPr>
        <w:t xml:space="preserve">predseda </w:t>
      </w:r>
    </w:p>
    <w:p w:rsidR="009077B2" w:rsidRPr="007D78D5" w:rsidP="002F6F35">
      <w:pPr>
        <w:ind w:left="142"/>
        <w:jc w:val="center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>Výboru N</w:t>
      </w:r>
      <w:r w:rsidRPr="007D78D5" w:rsidR="0089194D">
        <w:rPr>
          <w:rFonts w:ascii="Times New Roman" w:hAnsi="Times New Roman" w:cs="Times New Roman"/>
        </w:rPr>
        <w:t xml:space="preserve">R </w:t>
      </w:r>
      <w:r w:rsidRPr="007D78D5" w:rsidR="002E6BD2">
        <w:rPr>
          <w:rFonts w:ascii="Times New Roman" w:hAnsi="Times New Roman" w:cs="Times New Roman"/>
        </w:rPr>
        <w:t>S</w:t>
      </w:r>
      <w:r w:rsidRPr="007D78D5" w:rsidR="0089194D">
        <w:rPr>
          <w:rFonts w:ascii="Times New Roman" w:hAnsi="Times New Roman" w:cs="Times New Roman"/>
        </w:rPr>
        <w:t xml:space="preserve">R </w:t>
      </w:r>
      <w:r w:rsidRPr="007D78D5" w:rsidR="002E6BD2">
        <w:rPr>
          <w:rFonts w:ascii="Times New Roman" w:hAnsi="Times New Roman" w:cs="Times New Roman"/>
        </w:rPr>
        <w:t>pre ku</w:t>
      </w:r>
      <w:r w:rsidRPr="007D78D5">
        <w:rPr>
          <w:rFonts w:ascii="Times New Roman" w:hAnsi="Times New Roman" w:cs="Times New Roman"/>
        </w:rPr>
        <w:t>ltúru a médiá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C30" w:rsidP="00024CFD"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1</w:t>
    </w:r>
    <w:r>
      <w:rPr>
        <w:rStyle w:val="PageNumber"/>
        <w:rFonts w:cs="Times New Roman"/>
      </w:rPr>
      <w:fldChar w:fldCharType="end"/>
    </w:r>
  </w:p>
  <w:p w:rsidR="00C44C30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C30" w:rsidP="00024CFD"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8E76F4">
      <w:rPr>
        <w:rStyle w:val="PageNumber"/>
        <w:rFonts w:cs="Times New Roman"/>
        <w:noProof/>
      </w:rPr>
      <w:t>11</w:t>
    </w:r>
    <w:r>
      <w:rPr>
        <w:rStyle w:val="PageNumber"/>
        <w:rFonts w:cs="Times New Roman"/>
      </w:rPr>
      <w:fldChar w:fldCharType="end"/>
    </w:r>
  </w:p>
  <w:p w:rsidR="00C44C30"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FFC"/>
    <w:multiLevelType w:val="hybridMultilevel"/>
    <w:tmpl w:val="89E45D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4746D5"/>
    <w:multiLevelType w:val="hybridMultilevel"/>
    <w:tmpl w:val="45EE3D6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017568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5E0FBD"/>
    <w:multiLevelType w:val="hybridMultilevel"/>
    <w:tmpl w:val="F17E113E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5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837762"/>
    <w:multiLevelType w:val="hybridMultilevel"/>
    <w:tmpl w:val="04628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E1553D8"/>
    <w:multiLevelType w:val="hybridMultilevel"/>
    <w:tmpl w:val="50F4F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7D01DCB"/>
    <w:multiLevelType w:val="singleLevel"/>
    <w:tmpl w:val="FC2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</w:abstractNum>
  <w:abstractNum w:abstractNumId="9">
    <w:nsid w:val="5BA33A7C"/>
    <w:multiLevelType w:val="hybridMultilevel"/>
    <w:tmpl w:val="DBA84194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0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03532"/>
    <w:multiLevelType w:val="hybridMultilevel"/>
    <w:tmpl w:val="4FEC9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58F451B"/>
    <w:multiLevelType w:val="hybridMultilevel"/>
    <w:tmpl w:val="92C88E5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2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96"/>
  <w:stylePaneFormatFilter w:val="3F01"/>
  <w:defaultTabStop w:val="708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00EB"/>
    <w:rsid w:val="000152F2"/>
    <w:rsid w:val="00024CFD"/>
    <w:rsid w:val="000717D8"/>
    <w:rsid w:val="00084153"/>
    <w:rsid w:val="0014636A"/>
    <w:rsid w:val="00152C21"/>
    <w:rsid w:val="001A3CA7"/>
    <w:rsid w:val="00205E1E"/>
    <w:rsid w:val="002A0978"/>
    <w:rsid w:val="002E5A15"/>
    <w:rsid w:val="002E6BD2"/>
    <w:rsid w:val="002F6F35"/>
    <w:rsid w:val="00335044"/>
    <w:rsid w:val="00382A88"/>
    <w:rsid w:val="00390558"/>
    <w:rsid w:val="003E2D7F"/>
    <w:rsid w:val="00407005"/>
    <w:rsid w:val="00417737"/>
    <w:rsid w:val="005A6E39"/>
    <w:rsid w:val="00607AB5"/>
    <w:rsid w:val="00620264"/>
    <w:rsid w:val="0062415B"/>
    <w:rsid w:val="006D1353"/>
    <w:rsid w:val="0070475A"/>
    <w:rsid w:val="00766696"/>
    <w:rsid w:val="00773ABC"/>
    <w:rsid w:val="00777B0E"/>
    <w:rsid w:val="007841EB"/>
    <w:rsid w:val="007D78D5"/>
    <w:rsid w:val="007F3374"/>
    <w:rsid w:val="008158D4"/>
    <w:rsid w:val="00857F8E"/>
    <w:rsid w:val="0089194D"/>
    <w:rsid w:val="0089492B"/>
    <w:rsid w:val="00895452"/>
    <w:rsid w:val="008E76F4"/>
    <w:rsid w:val="009077B2"/>
    <w:rsid w:val="009827E0"/>
    <w:rsid w:val="0098560B"/>
    <w:rsid w:val="009A57BB"/>
    <w:rsid w:val="009D537D"/>
    <w:rsid w:val="00A25DC5"/>
    <w:rsid w:val="00A43424"/>
    <w:rsid w:val="00A51363"/>
    <w:rsid w:val="00A929E9"/>
    <w:rsid w:val="00A92B48"/>
    <w:rsid w:val="00AC0F0A"/>
    <w:rsid w:val="00AE659A"/>
    <w:rsid w:val="00B22F65"/>
    <w:rsid w:val="00B37BDF"/>
    <w:rsid w:val="00B43CDD"/>
    <w:rsid w:val="00B66758"/>
    <w:rsid w:val="00B93122"/>
    <w:rsid w:val="00BE743E"/>
    <w:rsid w:val="00C0066C"/>
    <w:rsid w:val="00C0081E"/>
    <w:rsid w:val="00C05AB0"/>
    <w:rsid w:val="00C3362C"/>
    <w:rsid w:val="00C44451"/>
    <w:rsid w:val="00C44C30"/>
    <w:rsid w:val="00C508F4"/>
    <w:rsid w:val="00C6590A"/>
    <w:rsid w:val="00C72B31"/>
    <w:rsid w:val="00C757D4"/>
    <w:rsid w:val="00C76213"/>
    <w:rsid w:val="00D63DD8"/>
    <w:rsid w:val="00DA4189"/>
    <w:rsid w:val="00DB55C2"/>
    <w:rsid w:val="00DD6165"/>
    <w:rsid w:val="00DF471E"/>
    <w:rsid w:val="00DF664B"/>
    <w:rsid w:val="00E4600E"/>
    <w:rsid w:val="00E932CC"/>
    <w:rsid w:val="00ED10E3"/>
    <w:rsid w:val="00EE0F6B"/>
    <w:rsid w:val="00EF5569"/>
    <w:rsid w:val="00F95313"/>
    <w:rsid w:val="00FC0C23"/>
    <w:rsid w:val="00FF07E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T*Toronto" w:hAnsi="AT*Toronto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4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09"/>
        <w:tab w:val="left" w:pos="1021"/>
      </w:tabs>
      <w:jc w:val="both"/>
      <w:outlineLvl w:val="3"/>
    </w:pPr>
    <w:rPr>
      <w:b/>
      <w:bCs/>
    </w:rPr>
  </w:style>
  <w:style w:type="character" w:default="1" w:styleId="DefaultParagraphFont">
    <w:name w:val="Default Paragraph Font"/>
    <w:link w:val="CharChar1"/>
    <w:semiHidden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09"/>
        <w:tab w:val="left" w:pos="1021"/>
      </w:tabs>
      <w:ind w:left="1418"/>
      <w:jc w:val="both"/>
    </w:pPr>
  </w:style>
  <w:style w:type="paragraph" w:styleId="BodyText2">
    <w:name w:val="Body Text 2"/>
    <w:basedOn w:val="Normal"/>
    <w:pPr>
      <w:tabs>
        <w:tab w:val="left" w:pos="709"/>
        <w:tab w:val="left" w:pos="1021"/>
      </w:tabs>
      <w:jc w:val="both"/>
    </w:pPr>
    <w:rPr>
      <w:b/>
      <w:i/>
    </w:rPr>
  </w:style>
  <w:style w:type="paragraph" w:styleId="BodyTextIndent2">
    <w:name w:val="Body Text Indent 2"/>
    <w:basedOn w:val="Normal"/>
    <w:pPr>
      <w:tabs>
        <w:tab w:val="left" w:pos="709"/>
        <w:tab w:val="left" w:pos="1021"/>
      </w:tabs>
      <w:ind w:firstLine="2694"/>
      <w:jc w:val="both"/>
    </w:pPr>
  </w:style>
  <w:style w:type="paragraph" w:styleId="BodyTextIndent3">
    <w:name w:val="Body Text Indent 3"/>
    <w:basedOn w:val="Normal"/>
    <w:pPr>
      <w:tabs>
        <w:tab w:val="left" w:pos="709"/>
        <w:tab w:val="left" w:pos="1021"/>
      </w:tabs>
      <w:ind w:left="3402"/>
      <w:jc w:val="both"/>
    </w:pPr>
  </w:style>
  <w:style w:type="paragraph" w:styleId="BalloonText">
    <w:name w:val="Balloon Text"/>
    <w:basedOn w:val="Normal"/>
    <w:semiHidden/>
    <w:rsid w:val="00C0066C"/>
    <w:pPr>
      <w:jc w:val="left"/>
    </w:pPr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link w:val="DefaultParagraphFont"/>
    <w:rsid w:val="009D537D"/>
    <w:pPr>
      <w:spacing w:after="160" w:line="240" w:lineRule="exact"/>
      <w:jc w:val="left"/>
    </w:pPr>
    <w:rPr>
      <w:rFonts w:ascii="Arial" w:hAnsi="Arial"/>
      <w:sz w:val="20"/>
      <w:lang w:val="en-US"/>
    </w:rPr>
  </w:style>
  <w:style w:type="character" w:styleId="Emphasis">
    <w:name w:val="Emphasis"/>
    <w:basedOn w:val="DefaultParagraphFont"/>
    <w:qFormat/>
    <w:rsid w:val="009D537D"/>
    <w:rPr>
      <w:i/>
      <w:iCs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56</TotalTime>
  <Pages>1</Pages>
  <Words>2837</Words>
  <Characters>16176</Characters>
  <Application>Microsoft Office Word</Application>
  <DocSecurity>0</DocSecurity>
  <Lines>0</Lines>
  <Paragraphs>0</Paragraphs>
  <ScaleCrop>false</ScaleCrop>
  <Company>Kancelaria NR SR</Company>
  <LinksUpToDate>false</LinksUpToDate>
  <CharactersWithSpaces>18976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krisjana</dc:creator>
  <cp:lastModifiedBy>krisjana</cp:lastModifiedBy>
  <cp:revision>21</cp:revision>
  <cp:lastPrinted>2009-10-22T12:07:00Z</cp:lastPrinted>
  <dcterms:created xsi:type="dcterms:W3CDTF">2009-10-19T12:01:00Z</dcterms:created>
  <dcterms:modified xsi:type="dcterms:W3CDTF">2009-10-22T12:11:00Z</dcterms:modified>
</cp:coreProperties>
</file>