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948A4">
        <w:rPr>
          <w:rFonts w:cs="Times New Roman"/>
        </w:rPr>
        <w:t>1795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205C4">
        <w:rPr>
          <w:rFonts w:cs="Times New Roman"/>
        </w:rPr>
        <w:t>1293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9948A4">
        <w:rPr>
          <w:rFonts w:ascii="Arial" w:hAnsi="Arial" w:cs="Arial"/>
          <w:sz w:val="22"/>
          <w:szCs w:val="22"/>
        </w:rPr>
        <w:t>2</w:t>
      </w:r>
      <w:r w:rsidR="00DA0846">
        <w:rPr>
          <w:rFonts w:ascii="Arial" w:hAnsi="Arial" w:cs="Arial"/>
          <w:sz w:val="22"/>
          <w:szCs w:val="22"/>
        </w:rPr>
        <w:t>.</w:t>
      </w:r>
      <w:r w:rsidR="009948A4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9948A4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C478EE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C478EE">
        <w:rPr>
          <w:rFonts w:cs="Arial"/>
          <w:szCs w:val="22"/>
        </w:rPr>
        <w:tab/>
        <w:t xml:space="preserve">návrh </w:t>
      </w:r>
      <w:r w:rsidRPr="00C478EE" w:rsidR="00DA0846">
        <w:rPr>
          <w:rFonts w:cs="Arial"/>
          <w:szCs w:val="22"/>
        </w:rPr>
        <w:t>poslanc</w:t>
      </w:r>
      <w:r w:rsidRPr="00C478EE" w:rsidR="009948A4">
        <w:rPr>
          <w:rFonts w:cs="Arial"/>
          <w:szCs w:val="22"/>
        </w:rPr>
        <w:t>a</w:t>
      </w:r>
      <w:r w:rsidRPr="00C478EE">
        <w:rPr>
          <w:rFonts w:cs="Arial"/>
          <w:szCs w:val="22"/>
        </w:rPr>
        <w:t xml:space="preserve"> Národnej rady Slovenskej republiky </w:t>
      </w:r>
      <w:r w:rsidRPr="00C478EE" w:rsidR="009948A4">
        <w:rPr>
          <w:rFonts w:cs="Arial"/>
          <w:szCs w:val="22"/>
        </w:rPr>
        <w:t xml:space="preserve">Štefana KUŽMU </w:t>
      </w:r>
      <w:r w:rsidRPr="00C478EE">
        <w:rPr>
          <w:rFonts w:cs="Arial"/>
          <w:szCs w:val="22"/>
        </w:rPr>
        <w:t>na vydanie zákona</w:t>
      </w:r>
      <w:r w:rsidRPr="00C478EE" w:rsidR="009948A4">
        <w:rPr>
          <w:rFonts w:cs="Arial"/>
          <w:szCs w:val="22"/>
        </w:rPr>
        <w:t xml:space="preserve">, </w:t>
      </w:r>
      <w:r w:rsidRPr="00C478EE" w:rsidR="0094764B">
        <w:rPr>
          <w:rFonts w:cs="Arial"/>
          <w:szCs w:val="22"/>
        </w:rPr>
        <w:t>ktorým sa mení a dopĺňa zákon č. 372/1990 Zb. o priestu</w:t>
      </w:r>
      <w:r w:rsidRPr="00C478EE" w:rsidR="0094764B">
        <w:rPr>
          <w:rFonts w:cs="Arial"/>
          <w:szCs w:val="22"/>
        </w:rPr>
        <w:t>pkoch v znení neskorších predpisov</w:t>
      </w:r>
      <w:r w:rsidRPr="00C478EE" w:rsidR="008B1A45">
        <w:rPr>
          <w:rFonts w:cs="Arial"/>
          <w:szCs w:val="22"/>
        </w:rPr>
        <w:t xml:space="preserve"> (tlač </w:t>
      </w:r>
      <w:r w:rsidRPr="00C478EE" w:rsidR="009948A4">
        <w:rPr>
          <w:rFonts w:cs="Arial"/>
          <w:szCs w:val="22"/>
        </w:rPr>
        <w:t>1266</w:t>
      </w:r>
      <w:r w:rsidRPr="00C478EE" w:rsidR="00F91B80">
        <w:rPr>
          <w:rFonts w:cs="Arial"/>
          <w:szCs w:val="22"/>
        </w:rPr>
        <w:t xml:space="preserve">), doručený </w:t>
      </w:r>
      <w:r w:rsidRPr="00C478EE" w:rsidR="009948A4">
        <w:rPr>
          <w:rFonts w:cs="Arial"/>
          <w:szCs w:val="22"/>
        </w:rPr>
        <w:t>1</w:t>
      </w:r>
      <w:r w:rsidRPr="00C478EE" w:rsidR="00F91B80">
        <w:rPr>
          <w:rFonts w:cs="Arial"/>
          <w:szCs w:val="22"/>
        </w:rPr>
        <w:t>.</w:t>
      </w:r>
      <w:r w:rsidRPr="00C478EE" w:rsidR="009948A4">
        <w:rPr>
          <w:rFonts w:cs="Arial"/>
          <w:szCs w:val="22"/>
        </w:rPr>
        <w:t xml:space="preserve"> októbra</w:t>
      </w:r>
      <w:r w:rsidRPr="00C478EE" w:rsidR="00F91B80">
        <w:rPr>
          <w:rFonts w:cs="Arial"/>
          <w:szCs w:val="22"/>
        </w:rPr>
        <w:t xml:space="preserve"> 200</w:t>
      </w:r>
      <w:r w:rsidRPr="00C478EE"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4764B" w:rsidP="0094764B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 rozvoj</w:t>
      </w:r>
    </w:p>
    <w:p w:rsidR="008B1A45" w:rsidRPr="00E66789" w:rsidP="0094764B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94764B">
        <w:rPr>
          <w:rFonts w:ascii="Arial" w:hAnsi="Arial" w:cs="Arial"/>
          <w:sz w:val="22"/>
          <w:szCs w:val="22"/>
        </w:rPr>
        <w:t>Výboru Národnej rady Slo</w:t>
      </w:r>
      <w:r w:rsidRPr="00E66789" w:rsidR="0094764B">
        <w:rPr>
          <w:rFonts w:ascii="Arial" w:hAnsi="Arial" w:cs="Arial"/>
          <w:sz w:val="22"/>
          <w:szCs w:val="22"/>
        </w:rPr>
        <w:t>venskej republiky</w:t>
      </w:r>
      <w:r w:rsidR="0094764B">
        <w:rPr>
          <w:rFonts w:ascii="Arial" w:hAnsi="Arial" w:cs="Arial"/>
          <w:sz w:val="22"/>
          <w:szCs w:val="22"/>
        </w:rPr>
        <w:t xml:space="preserve"> pre obranu a bezpečnosť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94764B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4764B">
        <w:rPr>
          <w:rFonts w:ascii="Arial" w:hAnsi="Arial" w:cs="Arial"/>
          <w:sz w:val="22"/>
          <w:szCs w:val="22"/>
        </w:rPr>
        <w:t>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4764B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4764B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94764B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4764B">
        <w:rPr>
          <w:rFonts w:ascii="Arial" w:hAnsi="Arial" w:cs="Arial"/>
          <w:b/>
          <w:sz w:val="22"/>
          <w:szCs w:val="22"/>
          <w:u w:val="single"/>
        </w:rPr>
        <w:t>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94764B">
        <w:rPr>
          <w:rFonts w:ascii="Arial" w:hAnsi="Arial" w:cs="Arial"/>
          <w:b/>
          <w:sz w:val="22"/>
          <w:szCs w:val="22"/>
          <w:u w:val="single"/>
        </w:rPr>
        <w:t xml:space="preserve"> decembra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F3F76"/>
    <w:rsid w:val="007205C4"/>
    <w:rsid w:val="007351A5"/>
    <w:rsid w:val="008B1A45"/>
    <w:rsid w:val="0094764B"/>
    <w:rsid w:val="009948A4"/>
    <w:rsid w:val="00BE56B2"/>
    <w:rsid w:val="00C11306"/>
    <w:rsid w:val="00C478EE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179</Words>
  <Characters>1021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2009-10-05T12:33:00Z</dcterms:created>
  <dcterms:modified xsi:type="dcterms:W3CDTF">2009-10-05T14:06:00Z</dcterms:modified>
</cp:coreProperties>
</file>