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18D7" w:rsidRPr="00BE5355" w:rsidP="009F18D7">
      <w:pPr>
        <w:jc w:val="center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Bratislava október 2009 </w:t>
      </w:r>
    </w:p>
    <w:p w:rsidR="009F18D7" w:rsidRPr="00BE5355" w:rsidP="009F18D7">
      <w:pPr>
        <w:jc w:val="center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  <w:bCs/>
          <w:caps/>
        </w:rPr>
        <w:t>Národná  rada  Slovenskej  republiky</w:t>
      </w:r>
    </w:p>
    <w:p w:rsidR="009F18D7" w:rsidRPr="00BE5355" w:rsidP="009F18D7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  <w:bCs/>
          <w:caps/>
        </w:rPr>
        <w:t xml:space="preserve">IV. </w:t>
      </w:r>
      <w:r w:rsidRPr="00BE5355">
        <w:rPr>
          <w:rFonts w:ascii="Arial" w:hAnsi="Arial" w:cs="Arial"/>
          <w:b/>
          <w:bCs/>
        </w:rPr>
        <w:t>volebné obdobie</w:t>
      </w:r>
    </w:p>
    <w:p w:rsidR="009F18D7" w:rsidRPr="00BE5355" w:rsidP="009F18D7">
      <w:pPr>
        <w:jc w:val="center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  <w:bCs/>
        </w:rPr>
        <w:t> </w:t>
      </w:r>
    </w:p>
    <w:p w:rsidR="009F18D7" w:rsidRPr="00BE5355" w:rsidP="009F18D7">
      <w:pPr>
        <w:jc w:val="center"/>
        <w:rPr>
          <w:rFonts w:ascii="Times New Roman" w:hAnsi="Times New Roman" w:cs="Times New Roman"/>
        </w:rPr>
      </w:pPr>
      <w:r w:rsidRPr="00BE5355">
        <w:rPr>
          <w:rFonts w:ascii="Arial" w:hAnsi="Arial" w:cs="Arial"/>
          <w:bCs/>
        </w:rPr>
        <w:t>(Návrh)</w:t>
      </w:r>
    </w:p>
    <w:p w:rsidR="009F18D7" w:rsidRPr="00BE5355" w:rsidP="009F18D7">
      <w:pPr>
        <w:jc w:val="center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  <w:bCs/>
        </w:rPr>
        <w:t> </w:t>
      </w:r>
    </w:p>
    <w:p w:rsidR="009F18D7" w:rsidRPr="00BE5355" w:rsidP="009F18D7">
      <w:pPr>
        <w:jc w:val="center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  <w:bCs/>
        </w:rPr>
        <w:t>ZÁKON</w:t>
      </w:r>
    </w:p>
    <w:p w:rsidR="009F18D7" w:rsidRPr="00BE5355" w:rsidP="009F18D7">
      <w:pPr>
        <w:jc w:val="center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  <w:bCs/>
        </w:rPr>
        <w:t>z ......... 2009,</w:t>
      </w:r>
    </w:p>
    <w:p w:rsidR="009F18D7" w:rsidRPr="00BE5355" w:rsidP="009F18D7">
      <w:pPr>
        <w:pStyle w:val="Body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  <w:bCs/>
        </w:rPr>
        <w:t> </w:t>
      </w:r>
    </w:p>
    <w:p w:rsidR="009F18D7" w:rsidRPr="00BE5355" w:rsidP="009F18D7">
      <w:pPr>
        <w:jc w:val="center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  <w:bCs/>
        </w:rPr>
        <w:t xml:space="preserve">ktorým sa mení na dopĺňa </w:t>
      </w:r>
    </w:p>
    <w:p w:rsidR="009F18D7" w:rsidRPr="00BE5355" w:rsidP="009F18D7">
      <w:pPr>
        <w:jc w:val="center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zákon č. 172/2004 Z. z. o prevode vlastníctva nehnuteľného majetku vo vlastníctve Slovenskej republiky na obec</w:t>
      </w:r>
      <w:r w:rsidRPr="00BE5355">
        <w:rPr>
          <w:rFonts w:ascii="Arial" w:hAnsi="Arial" w:cs="Arial"/>
          <w:b/>
        </w:rPr>
        <w:t xml:space="preserve"> alebo vyšší územný celok v znení neskorších predpisov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ind w:firstLine="708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Národná rada Slovenskej republiky sa uzniesla na tomto zákone:</w:t>
      </w:r>
    </w:p>
    <w:p w:rsidR="009F18D7" w:rsidRPr="00BE5355" w:rsidP="009F18D7">
      <w:pPr>
        <w:jc w:val="center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jc w:val="center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  <w:bCs/>
        </w:rPr>
        <w:t>Čl. I</w:t>
      </w:r>
    </w:p>
    <w:p w:rsidR="009F18D7" w:rsidRPr="00BE5355" w:rsidP="009F18D7">
      <w:pPr>
        <w:jc w:val="center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Zákon č. 172/2004 Z. z. o prevode vlastníctva nehnuteľného majetku vo vlastníctve Slovenskej republiky na obec alebo vyšší územný celok v znení zákona č. 657/2005 Z. z., zákona č. 333/2007 Z. z. a zákona č. 394/2008 Z. z. sa mení a dopĺňa takto:</w:t>
      </w:r>
    </w:p>
    <w:p w:rsidR="009F18D7" w:rsidRPr="00BE5355" w:rsidP="009F18D7">
      <w:pPr>
        <w:pStyle w:val="Body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  <w:bCs/>
        </w:rPr>
        <w:t> </w:t>
      </w:r>
    </w:p>
    <w:p w:rsidR="009F18D7" w:rsidRPr="00BE5355" w:rsidP="009F18D7">
      <w:pPr>
        <w:numPr>
          <w:ilvl w:val="0"/>
          <w:numId w:val="1"/>
        </w:numPr>
        <w:tabs>
          <w:tab w:val="clear" w:pos="720"/>
        </w:tabs>
        <w:ind w:left="360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 xml:space="preserve">V § 1 odsek 1 znie: 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ind w:left="360"/>
        <w:jc w:val="both"/>
        <w:rPr>
          <w:rFonts w:ascii="Arial" w:hAnsi="Arial" w:cs="Arial"/>
        </w:rPr>
      </w:pPr>
      <w:r w:rsidRPr="00BE5355">
        <w:rPr>
          <w:rFonts w:ascii="Arial" w:hAnsi="Arial" w:cs="Arial"/>
        </w:rPr>
        <w:t>„(1) Tento zákon upravuje podmienky a postup pri prevode vlastníctva nehnuteľného majetku vo vlastníctve Slovenskej republiky (ďalej len majetok štátu) v správe Ministerstva obrany Slovenskej republiky, Ministerstva vnútra Slovenskej republiky, Ministerstva dopravy, pôšt a telekomunikácií Slovenskej republiky, Ministerstva financií Slovenskej republiky (ďalej len ministerstvo) alebo v správe rozpočtových organizácií zriadených ministerstvom alebo v správe Colného riaditeľstva Slovenskej republiky</w:t>
      </w:r>
      <w:r>
        <w:rPr>
          <w:rStyle w:val="FootnoteReference"/>
          <w:rFonts w:ascii="Arial" w:hAnsi="Arial" w:cs="Arial"/>
          <w:rtl w:val="0"/>
        </w:rPr>
        <w:footnoteReference w:id="2"/>
      </w:r>
      <w:r w:rsidRPr="00BE5355">
        <w:rPr>
          <w:rFonts w:ascii="Arial" w:hAnsi="Arial" w:cs="Arial"/>
        </w:rPr>
        <w:t xml:space="preserve"> (ďalej len "organizácia"), ktorý sa stal pre ministerstvo alebo organizáciu zriadenú ministerstvom prebytočným,</w:t>
      </w:r>
      <w:r>
        <w:rPr>
          <w:rStyle w:val="FootnoteReference"/>
          <w:rFonts w:ascii="Arial" w:hAnsi="Arial" w:cs="Arial"/>
          <w:rtl w:val="0"/>
        </w:rPr>
        <w:footnoteReference w:id="3"/>
      </w:r>
      <w:r w:rsidRPr="00BE5355">
        <w:rPr>
          <w:rFonts w:ascii="Arial" w:hAnsi="Arial" w:cs="Arial"/>
        </w:rPr>
        <w:t xml:space="preserve"> na obec alebo vyšší územný celok.″</w:t>
      </w:r>
    </w:p>
    <w:p w:rsidR="009F18D7" w:rsidRPr="00BE5355" w:rsidP="009F18D7">
      <w:pPr>
        <w:spacing w:after="240"/>
        <w:jc w:val="both"/>
        <w:rPr>
          <w:rFonts w:ascii="Times New Roman" w:hAnsi="Times New Roman" w:cs="Times New Roman"/>
        </w:rPr>
      </w:pPr>
    </w:p>
    <w:p w:rsidR="009F18D7" w:rsidRPr="00BE5355" w:rsidP="009F18D7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§ 2 vrátane nadpisu znie:</w:t>
      </w:r>
    </w:p>
    <w:p w:rsidR="009F18D7" w:rsidRPr="00BE5355" w:rsidP="009F18D7">
      <w:pPr>
        <w:spacing w:before="100" w:beforeAutospacing="1" w:after="100" w:afterAutospacing="1"/>
        <w:jc w:val="center"/>
        <w:outlineLvl w:val="4"/>
        <w:rPr>
          <w:rFonts w:ascii="Times New Roman" w:hAnsi="Times New Roman" w:cs="Times New Roman"/>
        </w:rPr>
      </w:pPr>
      <w:r w:rsidRPr="00BE5355">
        <w:rPr>
          <w:rFonts w:ascii="Arial" w:hAnsi="Arial" w:cs="Arial"/>
          <w:bCs/>
        </w:rPr>
        <w:t>„Predmet prevodu vlastníctva</w:t>
      </w:r>
    </w:p>
    <w:p w:rsidR="009F18D7" w:rsidRPr="00BE5355" w:rsidP="009F18D7">
      <w:pPr>
        <w:ind w:left="360"/>
        <w:jc w:val="both"/>
        <w:rPr>
          <w:rFonts w:ascii="Arial" w:hAnsi="Arial" w:cs="Arial"/>
        </w:rPr>
      </w:pPr>
      <w:r w:rsidRPr="00BE5355">
        <w:rPr>
          <w:rFonts w:ascii="Arial" w:hAnsi="Arial" w:cs="Arial"/>
        </w:rPr>
        <w:t>Predmetom prevodu vlastníctva majetku štátu podľa § 1 ods. 1 sú</w:t>
        <w:br/>
        <w:br/>
        <w:t>a) vojenské stavby a pozemky tvoriace s vojenskými stavbami jeden funkčný celok,</w:t>
        <w:br/>
        <w:t>b), stavby a pozemky tvoriace so stavbami jeden funkčný celok, ktoré slúžili na ochranu štátnych hraníc na štátnej hranici alebo ako colné priechody so štátmi, ktoré sú dnes súčasťou Európskej únie,</w:t>
      </w:r>
    </w:p>
    <w:p w:rsidR="009F18D7" w:rsidRPr="00BE5355" w:rsidP="009F18D7">
      <w:pPr>
        <w:ind w:left="360"/>
        <w:jc w:val="both"/>
        <w:rPr>
          <w:rFonts w:ascii="Arial" w:hAnsi="Arial" w:cs="Arial"/>
        </w:rPr>
      </w:pPr>
      <w:r w:rsidRPr="00BE5355">
        <w:rPr>
          <w:rFonts w:ascii="Arial" w:hAnsi="Arial" w:cs="Arial"/>
        </w:rPr>
        <w:t>c) ostatné pozemky okrem lesného majetku štátu a pozemkov, ktoré tvoria poľnohospodársky pôdny fond alebo do neho patria.“</w:t>
      </w:r>
    </w:p>
    <w:p w:rsidR="009F18D7" w:rsidRPr="00BE5355" w:rsidP="009F18D7">
      <w:pPr>
        <w:jc w:val="both"/>
        <w:rPr>
          <w:rFonts w:ascii="Arial" w:hAnsi="Arial" w:cs="Arial"/>
        </w:rPr>
      </w:pPr>
    </w:p>
    <w:p w:rsidR="009F18D7" w:rsidRPr="00BE5355" w:rsidP="009F18D7">
      <w:pPr>
        <w:jc w:val="both"/>
        <w:rPr>
          <w:rFonts w:ascii="Arial" w:hAnsi="Arial" w:cs="Arial"/>
        </w:rPr>
      </w:pPr>
    </w:p>
    <w:p w:rsidR="009F18D7" w:rsidRPr="00BE5355" w:rsidP="009F18D7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§ 3 znie:</w:t>
      </w:r>
    </w:p>
    <w:p w:rsidR="009F18D7" w:rsidRPr="00BE5355" w:rsidP="009F18D7">
      <w:pPr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ind w:left="36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„(1) Prevod vlastníctva majetku štátu podľa tohto zákona na obec alebo vyšší územný celok možno uskutočniť, len ak o tento majetok v lehote do 30 dní odo dňa rozhodnutia o jeho prebytočnosti neprejaví záujem podľa osobitného predpisu</w:t>
      </w:r>
      <w:r>
        <w:rPr>
          <w:rStyle w:val="FootnoteReference"/>
          <w:rFonts w:ascii="Arial" w:hAnsi="Arial" w:cs="Arial"/>
          <w:rtl w:val="0"/>
        </w:rPr>
        <w:footnoteReference w:id="4"/>
      </w:r>
      <w:r w:rsidRPr="00BE5355">
        <w:rPr>
          <w:rFonts w:ascii="Arial" w:hAnsi="Arial" w:cs="Arial"/>
        </w:rPr>
        <w:t xml:space="preserve"> žiadna štátna rozpočtová organizácia alebo štátna príspevková organizácia.</w:t>
      </w:r>
    </w:p>
    <w:p w:rsidR="009F18D7" w:rsidRPr="00BE5355" w:rsidP="009F18D7">
      <w:pPr>
        <w:ind w:left="360"/>
        <w:jc w:val="both"/>
        <w:rPr>
          <w:rFonts w:ascii="Times New Roman" w:hAnsi="Times New Roman" w:cs="Times New Roman"/>
        </w:rPr>
      </w:pPr>
      <w:r w:rsidRPr="00BE5355">
        <w:rPr>
          <w:rFonts w:ascii="Times New Roman" w:hAnsi="Times New Roman" w:cs="Times New Roman"/>
        </w:rPr>
        <w:t> </w:t>
      </w:r>
    </w:p>
    <w:p w:rsidR="009F18D7" w:rsidRPr="00BE5355" w:rsidP="009F18D7">
      <w:pPr>
        <w:ind w:left="36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(2) Ak v lehote podľa odseku 1 neprejaví záujem o majetok štátu žiadna štátna rozpočtová organizácia alebo štátna príspevková organizácia, ministerstvo alebo organizácia je povinná ponúknuť tento majetok štátu obci, na ktorej území sa tento majetok nachádza; obci musí byť na prejavenie záujmu poskytnutá lehota minimálne 60 dní. Ak sa majetok štátu nachádza na území viacerých obcí alebo ak obec neprejaví záujem o majetok štátu, ktorý sa nachádza na jej území, alebo ak nedôjde k uzatvoreniu darovacej zmluvy s obcou (§ 4 ods. 1), ministerstvo alebo organizácia je povinná ponúknuť tento majetok vyššiemu územnému celku, na ktorého území sa majetok štátu nachádza; vyššiemu územnému celku musí byť na prejavenie záujmu poskytnutá lehota minimálne 60 dní.</w:t>
      </w:r>
    </w:p>
    <w:p w:rsidR="009F18D7" w:rsidRPr="00BE5355" w:rsidP="009F18D7">
      <w:pPr>
        <w:ind w:left="36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ind w:left="36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(3) O prevode vlastníctva majetku štátu podľa odseku 2 rozhoduje vláda Slovenskej republiky (ďalej len vláda ) na návrh ministerstva.</w:t>
      </w:r>
    </w:p>
    <w:p w:rsidR="009F18D7" w:rsidRPr="00BE5355" w:rsidP="009F18D7">
      <w:pPr>
        <w:ind w:left="36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ind w:left="36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(4) Prevod vlastníctva majetku štátu na obec alebo vyšší územný celok (ďalej len prevod vlastníctva ) podľa tohto zákona sa uskutočňuje darovacou zmluvou</w:t>
      </w:r>
      <w:r>
        <w:rPr>
          <w:rStyle w:val="FootnoteReference"/>
          <w:rFonts w:ascii="Arial" w:hAnsi="Arial" w:cs="Arial"/>
          <w:rtl w:val="0"/>
        </w:rPr>
        <w:footnoteReference w:id="5"/>
      </w:r>
      <w:r w:rsidRPr="00BE5355">
        <w:rPr>
          <w:rFonts w:ascii="Arial" w:hAnsi="Arial" w:cs="Arial"/>
        </w:rPr>
        <w:t>.</w:t>
      </w:r>
    </w:p>
    <w:p w:rsidR="009F18D7" w:rsidRPr="00BE5355" w:rsidP="009F18D7">
      <w:pPr>
        <w:ind w:left="36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ind w:left="360"/>
        <w:jc w:val="both"/>
        <w:rPr>
          <w:rFonts w:ascii="Arial" w:hAnsi="Arial" w:cs="Arial"/>
        </w:rPr>
      </w:pPr>
      <w:r w:rsidRPr="00BE5355">
        <w:rPr>
          <w:rFonts w:ascii="Arial" w:hAnsi="Arial" w:cs="Arial"/>
        </w:rPr>
        <w:t>(5) Návrh na prevod vlastníctva podľa odseku 3 obsahuje</w:t>
      </w:r>
    </w:p>
    <w:p w:rsidR="009F18D7" w:rsidRPr="00BE5355" w:rsidP="009F18D7">
      <w:pPr>
        <w:ind w:left="360"/>
        <w:jc w:val="both"/>
        <w:rPr>
          <w:rFonts w:ascii="Arial" w:hAnsi="Arial" w:cs="Arial"/>
        </w:rPr>
      </w:pPr>
    </w:p>
    <w:p w:rsidR="009F18D7" w:rsidRPr="00BE5355" w:rsidP="009F18D7">
      <w:pPr>
        <w:ind w:left="360"/>
        <w:jc w:val="both"/>
        <w:rPr>
          <w:rFonts w:ascii="Arial" w:hAnsi="Arial" w:cs="Arial"/>
        </w:rPr>
      </w:pPr>
      <w:r w:rsidRPr="00BE5355">
        <w:rPr>
          <w:rFonts w:ascii="Arial" w:hAnsi="Arial" w:cs="Arial"/>
        </w:rPr>
        <w:t>a) odôvodnenie návrhu na prevod vlastníctva,</w:t>
      </w:r>
    </w:p>
    <w:p w:rsidR="009F18D7" w:rsidRPr="00BE5355" w:rsidP="009F18D7">
      <w:pPr>
        <w:ind w:left="360"/>
        <w:jc w:val="both"/>
        <w:rPr>
          <w:rFonts w:ascii="Arial" w:hAnsi="Arial" w:cs="Arial"/>
        </w:rPr>
      </w:pPr>
      <w:r w:rsidRPr="00BE5355">
        <w:rPr>
          <w:rFonts w:ascii="Arial" w:hAnsi="Arial" w:cs="Arial"/>
        </w:rPr>
        <w:t>b) označenie majetku štátu,</w:t>
      </w:r>
    </w:p>
    <w:p w:rsidR="009F18D7" w:rsidRPr="00BE5355" w:rsidP="009F18D7">
      <w:pPr>
        <w:ind w:left="360"/>
        <w:jc w:val="both"/>
        <w:rPr>
          <w:rFonts w:ascii="Arial" w:hAnsi="Arial" w:cs="Arial"/>
        </w:rPr>
      </w:pPr>
      <w:r w:rsidRPr="00BE5355">
        <w:rPr>
          <w:rFonts w:ascii="Arial" w:hAnsi="Arial" w:cs="Arial"/>
        </w:rPr>
        <w:t>c) identifikačné údaje majetku štátu,</w:t>
      </w:r>
    </w:p>
    <w:p w:rsidR="009F18D7" w:rsidRPr="00BE5355" w:rsidP="009F18D7">
      <w:pPr>
        <w:ind w:left="360"/>
        <w:jc w:val="both"/>
        <w:rPr>
          <w:rFonts w:ascii="Arial" w:hAnsi="Arial" w:cs="Arial"/>
        </w:rPr>
      </w:pPr>
      <w:r w:rsidRPr="00BE5355">
        <w:rPr>
          <w:rFonts w:ascii="Arial" w:hAnsi="Arial" w:cs="Arial"/>
        </w:rPr>
        <w:t>d) cenu majetku štátu podľa znaleckého posudku,</w:t>
      </w:r>
    </w:p>
    <w:p w:rsidR="009F18D7" w:rsidRPr="00BE5355" w:rsidP="009F18D7">
      <w:pPr>
        <w:ind w:left="360"/>
        <w:jc w:val="both"/>
        <w:rPr>
          <w:rFonts w:ascii="Arial" w:hAnsi="Arial" w:cs="Arial"/>
        </w:rPr>
      </w:pPr>
      <w:r w:rsidRPr="00BE5355">
        <w:rPr>
          <w:rFonts w:ascii="Arial" w:hAnsi="Arial" w:cs="Arial"/>
        </w:rPr>
        <w:t>e) názov obce alebo vyššieho územného celku, na ktorého území sa majetok štátu nachádza,</w:t>
      </w:r>
    </w:p>
    <w:p w:rsidR="009F18D7" w:rsidRPr="00BE5355" w:rsidP="009F18D7">
      <w:pPr>
        <w:ind w:left="36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f) uznesenie zastupiteľstva obce alebo zastupiteľstva vyššieho územného celku, ktorým súhlasí s nadobudnutím majetku štátu.”</w:t>
      </w:r>
    </w:p>
    <w:p w:rsidR="009F18D7" w:rsidRPr="00BE5355" w:rsidP="009F18D7">
      <w:pPr>
        <w:ind w:left="360"/>
        <w:rPr>
          <w:rFonts w:ascii="Times New Roman" w:hAnsi="Times New Roman" w:cs="Times New Roman"/>
        </w:rPr>
      </w:pPr>
      <w:r w:rsidRPr="00BE5355">
        <w:rPr>
          <w:rFonts w:ascii="Times New Roman" w:hAnsi="Times New Roman" w:cs="Times New Roman"/>
        </w:rPr>
        <w:t> </w:t>
      </w:r>
    </w:p>
    <w:p w:rsidR="009F18D7" w:rsidRPr="00BE5355" w:rsidP="009F18D7">
      <w:pPr>
        <w:ind w:left="360"/>
        <w:jc w:val="both"/>
        <w:rPr>
          <w:rFonts w:ascii="Arial" w:hAnsi="Arial" w:cs="Arial"/>
        </w:rPr>
      </w:pPr>
      <w:r w:rsidRPr="00BE5355">
        <w:rPr>
          <w:rFonts w:ascii="Arial" w:hAnsi="Arial" w:cs="Arial"/>
        </w:rPr>
        <w:t>(6) Ministerstvo k návrhu podľa odseku 3 priloží</w:t>
      </w:r>
    </w:p>
    <w:p w:rsidR="009F18D7" w:rsidRPr="00BE5355" w:rsidP="009F18D7">
      <w:pPr>
        <w:ind w:left="360"/>
        <w:jc w:val="both"/>
        <w:rPr>
          <w:rFonts w:ascii="Arial" w:hAnsi="Arial" w:cs="Arial"/>
        </w:rPr>
      </w:pPr>
    </w:p>
    <w:p w:rsidR="009F18D7" w:rsidRPr="00BE5355" w:rsidP="009F18D7">
      <w:pPr>
        <w:ind w:left="360"/>
        <w:jc w:val="both"/>
        <w:rPr>
          <w:rFonts w:ascii="Arial" w:hAnsi="Arial" w:cs="Arial"/>
        </w:rPr>
      </w:pPr>
      <w:r w:rsidRPr="00BE5355">
        <w:rPr>
          <w:rFonts w:ascii="Arial" w:hAnsi="Arial" w:cs="Arial"/>
        </w:rPr>
        <w:t>a) rozhodnutie o prebytočnosti majetku štátu,</w:t>
      </w:r>
    </w:p>
    <w:p w:rsidR="009F18D7" w:rsidRPr="00BE5355" w:rsidP="009F18D7">
      <w:pPr>
        <w:ind w:left="360"/>
        <w:jc w:val="both"/>
        <w:rPr>
          <w:rFonts w:ascii="Arial" w:hAnsi="Arial" w:cs="Arial"/>
        </w:rPr>
      </w:pPr>
      <w:r w:rsidRPr="00BE5355">
        <w:rPr>
          <w:rFonts w:ascii="Arial" w:hAnsi="Arial" w:cs="Arial"/>
        </w:rPr>
        <w:t>b) návrh darovacej zmluvy, ktorou sa má prevod vlastníctva uskutočniť,</w:t>
      </w:r>
    </w:p>
    <w:p w:rsidR="009F18D7" w:rsidRPr="00BE5355" w:rsidP="009F18D7">
      <w:pPr>
        <w:ind w:left="360"/>
        <w:jc w:val="both"/>
        <w:rPr>
          <w:rFonts w:ascii="Arial" w:hAnsi="Arial" w:cs="Arial"/>
        </w:rPr>
      </w:pPr>
      <w:r w:rsidRPr="00BE5355">
        <w:rPr>
          <w:rFonts w:ascii="Arial" w:hAnsi="Arial" w:cs="Arial"/>
        </w:rPr>
        <w:t>c) list vlastníctva.”</w:t>
      </w:r>
    </w:p>
    <w:p w:rsidR="009F18D7" w:rsidRPr="00BE5355" w:rsidP="009F18D7">
      <w:pPr>
        <w:ind w:left="360"/>
        <w:jc w:val="both"/>
        <w:rPr>
          <w:rFonts w:ascii="Times New Roman" w:hAnsi="Times New Roman" w:cs="Times New Roman"/>
        </w:rPr>
      </w:pPr>
    </w:p>
    <w:p w:rsidR="009F18D7" w:rsidRPr="00BE5355" w:rsidP="009F18D7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§ 4 ods</w:t>
      </w:r>
      <w:r w:rsidRPr="00BE5355">
        <w:rPr>
          <w:rFonts w:ascii="Arial" w:hAnsi="Arial" w:cs="Arial"/>
        </w:rPr>
        <w:t>ek 2 znie:</w:t>
      </w:r>
      <w:r w:rsidRPr="00BE5355">
        <w:rPr>
          <w:rFonts w:ascii="Times New Roman" w:hAnsi="Times New Roman" w:cs="Times New Roman"/>
        </w:rPr>
        <w:t xml:space="preserve"> </w:t>
      </w:r>
    </w:p>
    <w:p w:rsidR="009F18D7" w:rsidRPr="00BE5355" w:rsidP="009F18D7">
      <w:pPr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spacing w:after="240"/>
        <w:ind w:left="360"/>
        <w:jc w:val="both"/>
        <w:rPr>
          <w:rFonts w:ascii="Arial" w:hAnsi="Arial" w:cs="Arial"/>
        </w:rPr>
      </w:pPr>
      <w:r w:rsidRPr="00BE5355">
        <w:rPr>
          <w:rFonts w:ascii="Arial" w:hAnsi="Arial" w:cs="Arial"/>
        </w:rPr>
        <w:t xml:space="preserve"> </w:t>
      </w:r>
      <w:r w:rsidRPr="00BE5355">
        <w:rPr>
          <w:rFonts w:ascii="Arial" w:hAnsi="Arial" w:cs="Arial"/>
        </w:rPr>
        <w:t>„(2) Ak vyšší územný celok neprejaví záujem o majetok štátu, ktorý sa nachádza na jeho území, alebo ak nedôjde k uzatvoreniu darovacej zmluvy do 30 dní odo dňa doručenia návrhu darovacej zmluvy vyššiemu územnému celku, ministerstvo je povinné začať osobitné ponukové konanie podľa osobitného predpisu</w:t>
      </w:r>
      <w:r>
        <w:rPr>
          <w:rStyle w:val="FootnoteReference"/>
          <w:rFonts w:ascii="Arial" w:hAnsi="Arial" w:cs="Arial"/>
          <w:rtl w:val="0"/>
        </w:rPr>
        <w:footnoteReference w:id="6"/>
      </w:r>
      <w:r w:rsidRPr="00BE5355">
        <w:rPr>
          <w:rFonts w:ascii="Arial" w:hAnsi="Arial" w:cs="Arial"/>
        </w:rPr>
        <w:t>. ”</w:t>
      </w:r>
    </w:p>
    <w:p w:rsidR="009F18D7" w:rsidRPr="00BE5355" w:rsidP="009F18D7">
      <w:pPr>
        <w:pStyle w:val="BodyText2"/>
        <w:spacing w:after="0" w:line="240" w:lineRule="auto"/>
        <w:jc w:val="both"/>
        <w:rPr>
          <w:rFonts w:ascii="Arial" w:hAnsi="Arial" w:cs="Arial"/>
          <w:lang w:eastAsia="zh-CN"/>
        </w:rPr>
      </w:pPr>
    </w:p>
    <w:p w:rsidR="009F18D7" w:rsidRPr="00BE5355" w:rsidP="009F18D7">
      <w:pPr>
        <w:pStyle w:val="BodyText2"/>
        <w:spacing w:after="0" w:line="240" w:lineRule="auto"/>
        <w:ind w:left="360"/>
        <w:jc w:val="both"/>
        <w:rPr>
          <w:rFonts w:ascii="Arial" w:hAnsi="Arial" w:cs="Arial"/>
          <w:lang w:eastAsia="zh-CN"/>
        </w:rPr>
      </w:pPr>
      <w:r w:rsidRPr="00BE5355">
        <w:rPr>
          <w:rFonts w:ascii="Arial" w:hAnsi="Arial" w:cs="Arial"/>
          <w:lang w:eastAsia="zh-CN"/>
        </w:rPr>
        <w:t>Poznámka pod čiarou k odkazu 6 znie:</w:t>
      </w:r>
    </w:p>
    <w:p w:rsidR="009F18D7" w:rsidRPr="00BE5355" w:rsidP="009F18D7">
      <w:pPr>
        <w:pStyle w:val="BodyText2"/>
        <w:spacing w:after="0" w:line="240" w:lineRule="auto"/>
        <w:ind w:left="360"/>
        <w:jc w:val="both"/>
        <w:rPr>
          <w:rFonts w:ascii="Arial" w:hAnsi="Arial" w:cs="Arial"/>
        </w:rPr>
      </w:pPr>
      <w:r w:rsidRPr="00BE5355">
        <w:rPr>
          <w:rFonts w:ascii="Arial" w:hAnsi="Arial" w:cs="Arial"/>
        </w:rPr>
        <w:t>„6) § 8a zákona Národnej rady Slovenskej republiky č. 278/1993 Z. z. v znení neskorších predpisov.“</w:t>
      </w:r>
    </w:p>
    <w:p w:rsidR="009F18D7" w:rsidRPr="00BE5355" w:rsidP="009F18D7">
      <w:pPr>
        <w:pStyle w:val="BodyText2"/>
        <w:spacing w:after="0" w:line="240" w:lineRule="auto"/>
        <w:ind w:left="360"/>
        <w:jc w:val="both"/>
        <w:rPr>
          <w:rFonts w:ascii="Arial" w:hAnsi="Arial" w:cs="Arial"/>
        </w:rPr>
      </w:pPr>
    </w:p>
    <w:p w:rsidR="009F18D7" w:rsidRPr="00BE5355" w:rsidP="009F18D7">
      <w:pPr>
        <w:ind w:left="36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0F5F38" w:rsidP="009F18D7">
      <w:pPr>
        <w:numPr>
          <w:ilvl w:val="0"/>
          <w:numId w:val="15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 xml:space="preserve"> </w:t>
      </w:r>
      <w:r w:rsidRPr="000F5F38">
        <w:rPr>
          <w:rFonts w:ascii="Arial" w:hAnsi="Arial" w:cs="Arial"/>
          <w:lang w:val="cs-CZ"/>
        </w:rPr>
        <w:t>Poznámka pod čiarou k odkazu 4a sa vypúšťa</w:t>
      </w:r>
      <w:r w:rsidRPr="00BE5355">
        <w:rPr>
          <w:rFonts w:ascii="Times New Roman" w:hAnsi="Times New Roman" w:cs="Arial"/>
          <w:lang w:val="cs-CZ"/>
        </w:rPr>
        <w:t>.</w:t>
      </w:r>
    </w:p>
    <w:p w:rsidR="009F18D7" w:rsidRPr="000F5F38" w:rsidP="009F18D7">
      <w:pPr>
        <w:jc w:val="both"/>
        <w:rPr>
          <w:rFonts w:ascii="Times New Roman" w:hAnsi="Times New Roman" w:cs="Times New Roman"/>
        </w:rPr>
      </w:pPr>
    </w:p>
    <w:p w:rsidR="009F18D7" w:rsidRPr="00BE5355" w:rsidP="009F18D7">
      <w:pPr>
        <w:numPr>
          <w:ilvl w:val="0"/>
          <w:numId w:val="15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 xml:space="preserve">Za § </w:t>
      </w:r>
      <w:r w:rsidRPr="00BE5355">
        <w:rPr>
          <w:rFonts w:ascii="Arial" w:hAnsi="Arial" w:cs="Arial"/>
        </w:rPr>
        <w:t>4a sa vkladá § 4b, ktorý vrátane nadpisu znie:</w:t>
      </w:r>
      <w:r w:rsidRPr="00BE5355">
        <w:rPr>
          <w:rFonts w:ascii="Times New Roman" w:hAnsi="Times New Roman" w:cs="Times New Roman"/>
        </w:rPr>
        <w:t xml:space="preserve"> </w:t>
      </w:r>
    </w:p>
    <w:p w:rsidR="009F18D7" w:rsidRPr="00BE5355" w:rsidP="009F18D7">
      <w:pPr>
        <w:ind w:left="36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93568D" w:rsidP="009F18D7">
      <w:pPr>
        <w:ind w:left="360"/>
        <w:jc w:val="center"/>
        <w:rPr>
          <w:rFonts w:ascii="Arial" w:hAnsi="Arial" w:cs="Times New Roman"/>
        </w:rPr>
      </w:pPr>
      <w:r w:rsidRPr="0093568D">
        <w:rPr>
          <w:rFonts w:ascii="Arial" w:hAnsi="Arial" w:cs="Arial"/>
        </w:rPr>
        <w:t>„4b</w:t>
      </w:r>
    </w:p>
    <w:p w:rsidR="009F18D7" w:rsidRPr="0093568D" w:rsidP="009F18D7">
      <w:pPr>
        <w:ind w:left="360"/>
        <w:jc w:val="center"/>
        <w:rPr>
          <w:rFonts w:ascii="Arial" w:hAnsi="Arial" w:cs="Times New Roman"/>
          <w:lang w:val="cs-CZ"/>
        </w:rPr>
      </w:pPr>
      <w:r w:rsidRPr="0093568D">
        <w:rPr>
          <w:rFonts w:ascii="Arial" w:hAnsi="Arial" w:cs="Arial"/>
        </w:rPr>
        <w:t>Prechodné ustanovenia účinné od 1. janu</w:t>
      </w:r>
      <w:r w:rsidRPr="0093568D">
        <w:rPr>
          <w:rFonts w:ascii="Arial" w:hAnsi="Arial" w:cs="Arial"/>
          <w:lang w:val="cs-CZ"/>
        </w:rPr>
        <w:t>ára 2010</w:t>
      </w:r>
    </w:p>
    <w:p w:rsidR="009F18D7" w:rsidRPr="00BE5355" w:rsidP="009F18D7">
      <w:pPr>
        <w:ind w:left="360"/>
        <w:jc w:val="center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ind w:left="360"/>
        <w:jc w:val="both"/>
        <w:rPr>
          <w:rFonts w:ascii="Times New Roman" w:hAnsi="Times New Roman" w:cs="Times New Roman"/>
        </w:rPr>
      </w:pPr>
    </w:p>
    <w:p w:rsidR="009F18D7" w:rsidRPr="00BE5355" w:rsidP="009F18D7">
      <w:pPr>
        <w:ind w:left="36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 xml:space="preserve">Osobitné ponukové konanie, opakované osobitné ponukové konanie, ďalšie osobitné ponukové konanie a ďalšie opakované osobitné ponukové </w:t>
      </w:r>
      <w:r>
        <w:rPr>
          <w:rFonts w:ascii="Arial" w:hAnsi="Arial" w:cs="Arial"/>
        </w:rPr>
        <w:t>konanie na predaj</w:t>
      </w:r>
      <w:r>
        <w:rPr>
          <w:rFonts w:ascii="Arial" w:hAnsi="Arial" w:cs="Arial"/>
        </w:rPr>
        <w:t xml:space="preserve"> majetku štátu</w:t>
      </w:r>
      <w:r>
        <w:rPr>
          <w:rStyle w:val="FootnoteReference"/>
          <w:rFonts w:ascii="Arial" w:hAnsi="Arial" w:cs="Arial"/>
          <w:rtl w:val="0"/>
        </w:rPr>
        <w:footnoteReference w:id="7"/>
      </w:r>
      <w:r w:rsidRPr="00BE5355">
        <w:rPr>
          <w:rFonts w:ascii="Arial" w:hAnsi="Arial" w:cs="Arial"/>
        </w:rPr>
        <w:t xml:space="preserve"> začaté do </w:t>
      </w:r>
      <w:r w:rsidRPr="000F5F38">
        <w:rPr>
          <w:rFonts w:ascii="Arial" w:hAnsi="Arial" w:cs="Arial"/>
        </w:rPr>
        <w:t xml:space="preserve">31. decembra </w:t>
      </w:r>
      <w:r w:rsidRPr="00BE5355">
        <w:rPr>
          <w:rFonts w:ascii="Arial" w:hAnsi="Arial" w:cs="Arial"/>
        </w:rPr>
        <w:t>2009 sa dokončia podľa predpisov platných v čase ich začatia.”</w:t>
      </w:r>
    </w:p>
    <w:p w:rsidR="009F18D7" w:rsidRPr="00BE5355" w:rsidP="009F18D7">
      <w:pPr>
        <w:ind w:left="360"/>
        <w:jc w:val="both"/>
        <w:rPr>
          <w:rFonts w:ascii="Times New Roman" w:hAnsi="Times New Roman" w:cs="Times New Roman"/>
        </w:rPr>
      </w:pPr>
      <w:r w:rsidRPr="00BE5355">
        <w:rPr>
          <w:rFonts w:ascii="Times New Roman" w:hAnsi="Times New Roman" w:cs="Times New Roman"/>
        </w:rPr>
        <w:t> </w:t>
      </w:r>
    </w:p>
    <w:p w:rsidR="009F18D7" w:rsidRPr="00BE5355" w:rsidP="009F18D7">
      <w:pPr>
        <w:jc w:val="both"/>
        <w:rPr>
          <w:rFonts w:ascii="Times New Roman" w:hAnsi="Times New Roman" w:cs="Times New Roman"/>
        </w:rPr>
      </w:pPr>
      <w:r w:rsidRPr="00BE5355">
        <w:rPr>
          <w:rFonts w:ascii="Times New Roman" w:hAnsi="Times New Roman" w:cs="Times New Roman"/>
        </w:rPr>
        <w:t> </w:t>
      </w:r>
    </w:p>
    <w:p w:rsidR="009F18D7" w:rsidRPr="00BE5355" w:rsidP="009F18D7">
      <w:pPr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jc w:val="center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Čl. II.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0F5F38" w:rsidP="009F18D7">
      <w:pPr>
        <w:ind w:firstLine="708"/>
        <w:rPr>
          <w:rFonts w:ascii="Times New Roman" w:hAnsi="Times New Roman" w:cs="Times New Roman"/>
          <w:color w:val="FF0000"/>
        </w:rPr>
      </w:pPr>
      <w:r w:rsidRPr="00BE5355">
        <w:rPr>
          <w:rFonts w:ascii="Arial" w:hAnsi="Arial" w:cs="Arial"/>
        </w:rPr>
        <w:t xml:space="preserve">Tento zákon nadobúda účinnosť </w:t>
      </w:r>
      <w:r w:rsidRPr="0093568D">
        <w:rPr>
          <w:rFonts w:ascii="Arial" w:hAnsi="Arial" w:cs="Arial"/>
        </w:rPr>
        <w:t>od 1. janu</w:t>
      </w:r>
      <w:r w:rsidRPr="0093568D">
        <w:rPr>
          <w:rFonts w:ascii="Arial" w:hAnsi="Arial" w:cs="Arial"/>
          <w:lang w:val="cs-CZ"/>
        </w:rPr>
        <w:t>ára 2010.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pStyle w:val="FootnoteText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  <w:sz w:val="28"/>
          <w:szCs w:val="28"/>
        </w:rPr>
        <w:t xml:space="preserve">D ô v o d o v á   s p </w:t>
      </w:r>
      <w:r w:rsidRPr="00BE5355">
        <w:rPr>
          <w:rFonts w:ascii="Arial" w:hAnsi="Arial" w:cs="Arial"/>
          <w:b/>
          <w:sz w:val="28"/>
          <w:szCs w:val="28"/>
        </w:rPr>
        <w:t>r á v a</w:t>
      </w:r>
    </w:p>
    <w:p w:rsidR="009F18D7" w:rsidRPr="00BE5355" w:rsidP="009F18D7">
      <w:pPr>
        <w:pStyle w:val="FootnoteText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  <w:sz w:val="28"/>
          <w:szCs w:val="28"/>
        </w:rPr>
        <w:t> 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  <w:sz w:val="28"/>
          <w:szCs w:val="28"/>
        </w:rPr>
        <w:t>A. Všeobecná časť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  <w:sz w:val="28"/>
          <w:szCs w:val="28"/>
        </w:rPr>
        <w:t> 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 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Zhodnotenie súčasného stavu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 </w:t>
      </w:r>
    </w:p>
    <w:p w:rsidR="009F18D7" w:rsidRPr="00BE5355" w:rsidP="009F18D7">
      <w:pPr>
        <w:ind w:left="180" w:firstLine="72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Platný zákon č. 172/2004 Z. z. o prevode vlastníctva nehnuteľného majetku vo vlastníctve Slovenskej republiky na obec alebo vyšší územný celok, novelizovaný s účinnosťou od 1. októbra 2008 fakticky v súčasnom znení neguje pôvodný zámer zákona z roku 2004. Novela platná od 1. októbra 2008 mení postupnosť krokov pri nakladaní s prebytočným majetkom spadajúcim pod tento zákon, uprednostňuje predaj tohto majetku v osobitnom ponukovom konaní a tým pop</w:t>
      </w:r>
      <w:r w:rsidRPr="00BE5355">
        <w:rPr>
          <w:rFonts w:ascii="Arial" w:hAnsi="Arial" w:cs="Arial"/>
        </w:rPr>
        <w:t>iera jeho pôvodný zámer, ktorým je bezodplatný a transparentný prevod tohto majetku na obce a vyššie územné celky, na území ktorých sa tento majetok nachádza.</w:t>
      </w:r>
    </w:p>
    <w:p w:rsidR="009F18D7" w:rsidRPr="00BE5355" w:rsidP="009F18D7">
      <w:pPr>
        <w:ind w:left="180" w:firstLine="72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 xml:space="preserve">Súčasná podoba zákona uvádza ako prvý krok pri nakladaní s týmto majetkom Slovenskej republiky jeho predaj v osobitnom ponukovom konaní, kde sa jeho hodnota v konečnom dôsledku postupne znižuje až o 70% z pôvodne stanovenej ceny majetku. </w:t>
      </w:r>
    </w:p>
    <w:p w:rsidR="009F18D7" w:rsidRPr="00BE5355" w:rsidP="009F18D7">
      <w:pPr>
        <w:ind w:left="180" w:firstLine="72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Predaj nehnuteľného majetku vo vlastníctve Slovenskej republiky, ktorý bol podľa zákona vyhlásený za prebytočný a odpredaný v osobitnom ponukovom konaní v praxi ukazuje, že výsledná kúpna cena majetku vo vlastníctve Slovenskej republiky často predstavuje iba 30% pôvodne navrhovanej ceny nehnuteľností.</w:t>
      </w:r>
    </w:p>
    <w:p w:rsidR="009F18D7" w:rsidRPr="00BE5355" w:rsidP="009F18D7">
      <w:pPr>
        <w:ind w:left="180" w:firstLine="72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Dôvody potreby novej právnej úpravy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pStyle w:val="FootnoteText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ab/>
        <w:t>Navrhovateľ nutnosť prijatia zákona odôvodňuje nejednoznačnosťou preukázateľnosti výhodnosti a transparentnosti aplikovania novely tohto zákona prijatej s účinnosťou od 1. októbra 2008 pre Slovenskú republiku. Súčasné ekonomické trendy reflektujú pokles ceny nehnuteľností, čo v konečnom dôsledku v praxi znamená výrazný pokles potenciálnych ziskov štátu z predaja nehnuteľného majetku vo vlastníctve Slovenskej republiky spadajúceho pod tento zákon. V prípade prevodu majetku na obce a vyššie</w:t>
      </w:r>
      <w:r w:rsidRPr="00BE5355">
        <w:rPr>
          <w:rFonts w:ascii="Arial" w:hAnsi="Arial" w:cs="Arial"/>
        </w:rPr>
        <w:t xml:space="preserve"> územné celky by tento majetok mohol ďalej slúžiť v prospech občanov a daňových poplatníkov, z ktorých prostriedkov bol obstaraný. Predaj majetku za zlomok jeho hodnoty prinesie štátnemu rozpočtu zanedbateľný príjem a má skôr charakter výpredajovej privatizácie, .</w:t>
      </w:r>
    </w:p>
    <w:p w:rsidR="009F18D7" w:rsidRPr="00BE5355" w:rsidP="009F18D7">
      <w:pPr>
        <w:ind w:firstLine="90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 xml:space="preserve">Účelom prinavrátenia pôvodnej právnej úpravy platnej pred 1. októbrom 2008 je obnovenie predchádzajúceho stavu, ktorý zabezpečoval transparentný a bezodplatný prevod prebytočného štátneho majetku na obce alebo vyššie územné celky. </w:t>
      </w:r>
    </w:p>
    <w:p w:rsidR="009F18D7" w:rsidRPr="00BE5355" w:rsidP="009F18D7">
      <w:pPr>
        <w:pStyle w:val="FootnoteText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 xml:space="preserve">Navrhovaný zákon prinavráti možnosť aby bol prebytočný štátny majetok v prvom kroku bezodplatne formou darovacej zmluvy ponúknutý obciam a vyšším územným celkom, čím by sa minimalizovala možnosť v súčasnosti prebiehajúceho nevýhodného odpredávania štátneho majetku spadajúceho pod túto právnu úpravu. Týmto krokom sa v budúcnosti zabráni nevýhodnému a </w:t>
      </w:r>
      <w:r w:rsidRPr="00BE5355">
        <w:rPr>
          <w:rFonts w:ascii="Arial" w:hAnsi="Arial" w:cs="Arial"/>
          <w:lang w:val="cs-CZ"/>
        </w:rPr>
        <w:t>netransparentn</w:t>
      </w:r>
      <w:r w:rsidRPr="00BE5355">
        <w:rPr>
          <w:rFonts w:ascii="Times New Roman" w:hAnsi="Times New Roman" w:cs="Arial"/>
          <w:lang w:val="cs-CZ"/>
        </w:rPr>
        <w:t xml:space="preserve">ému </w:t>
      </w:r>
      <w:r w:rsidRPr="00BE5355">
        <w:rPr>
          <w:rFonts w:ascii="Arial" w:hAnsi="Arial" w:cs="Arial"/>
          <w:lang w:val="cs-CZ"/>
        </w:rPr>
        <w:t>predaju</w:t>
      </w:r>
      <w:r w:rsidRPr="00BE5355">
        <w:rPr>
          <w:rFonts w:ascii="Arial" w:hAnsi="Arial" w:cs="Arial"/>
        </w:rPr>
        <w:t xml:space="preserve"> nehnuteľného majetku vo vlastníctve Slovenskej republiky, ktoré umožnila novela tohto zákona prijatá s platnosťou od 1. októbra 2008 a naopak obciam a vyšším územným celkom sa umožní využívať tento majetok, nachádzajúci sa na ich území.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Súlad návrhu zákona s Ústavou SR: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 </w:t>
      </w:r>
    </w:p>
    <w:p w:rsidR="009F18D7" w:rsidRPr="00BE5355" w:rsidP="009F18D7">
      <w:pPr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ab/>
        <w:t>Návrh novely zákona je v súlade s Ústavou Slovenskej republiky a platným právnym poriadkom Slovenskej republiky, s medzinárodnými zmluvami a inými medzinárodnými dokumentmi, ktorými je Slovenská republika viazaná.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Súvislosti s inými zákonmi a medzinárodnými zmluvami: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 </w:t>
      </w:r>
    </w:p>
    <w:p w:rsidR="009F18D7" w:rsidRPr="00BE5355" w:rsidP="009F18D7">
      <w:pPr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ab/>
      </w:r>
      <w:r w:rsidRPr="00BE5355">
        <w:rPr>
          <w:rFonts w:ascii="Arial" w:hAnsi="Arial" w:cs="Arial"/>
        </w:rPr>
        <w:t>Navrhovaná zmena zákona nemá vplyv na iné všeobecne záväzné právne predpisy platné v Slovenskej republike.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Hospodársky a finančný vplyv na štátny rozpočet: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 </w:t>
      </w:r>
    </w:p>
    <w:p w:rsidR="009F18D7" w:rsidRPr="00BE5355" w:rsidP="009F18D7">
      <w:pPr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ab/>
      </w:r>
      <w:r w:rsidRPr="00BE5355">
        <w:rPr>
          <w:rFonts w:ascii="Arial" w:hAnsi="Arial" w:cs="Arial"/>
        </w:rPr>
        <w:t>Zhodnotenie finančných vplyvov návrhu novely zákona na štátny rozpočet:</w:t>
      </w:r>
    </w:p>
    <w:p w:rsidR="009F18D7" w:rsidRPr="00BE5355" w:rsidP="009F18D7">
      <w:pPr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Predmetom prevodu bude len niektorý nehnuteľný majetok štátu, ktorý bude  prevedený na obce a vyššie územné celky darovacou zmluvou. Keďže ide o dvojstranný právny úkon, so zachovaním povinnosti ponúknuť tento majetok štátu v osobitnom ponukovom konaní, v prípade, že oň obce a vyššie územné celky neprejavia záujem, nemožno v súčasnosti kvantifikovať majetok, o ktorý budú mať obce a vyššie územné celky záujem, rovnako ako ani majetok, ktorý bude ďalej ponúknutý v rámci osobitného ponukového konania. Naviac každý jednotlivý prevod je podmienený súhlasom vlády Slovenskej republiky. Na základe uvedeného nemožno vopred vyčísliť ani odhadnúť dopad na štátny rozpočet.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Nároky na pracovné sily a organizačné zabezpečenie: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ab/>
        <w:t>Návrh novely zákona nemá</w:t>
      </w:r>
      <w:r w:rsidRPr="00BE5355">
        <w:rPr>
          <w:rFonts w:ascii="Arial" w:hAnsi="Arial" w:cs="Arial"/>
          <w:b/>
        </w:rPr>
        <w:t xml:space="preserve"> </w:t>
      </w:r>
      <w:r w:rsidRPr="00BE5355">
        <w:rPr>
          <w:rFonts w:ascii="Arial" w:hAnsi="Arial" w:cs="Arial"/>
        </w:rPr>
        <w:t>nárok na pracovné sily.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 xml:space="preserve">Predpokladané finančné dôsledky na rozpočet verejnej správy: 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 </w:t>
      </w:r>
    </w:p>
    <w:p w:rsidR="009F18D7" w:rsidRPr="00BE5355" w:rsidP="009F18D7">
      <w:pPr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ab/>
      </w:r>
      <w:r w:rsidRPr="00BE5355">
        <w:rPr>
          <w:rFonts w:ascii="Arial" w:hAnsi="Arial" w:cs="Arial"/>
        </w:rPr>
        <w:t>Keďže ide o dvojstranný právny úkon, so zachovaním povinnosti ponúknuť tento majetok štátu v osobitnom ponukovom konaní, v prípade, že oň obce a vyššie územné celky neprejavia záujem, nemožno v súčasnosti kvantifikovať majetok, o ktorý budú mať obce a vyššie územné celky záujem, rovnako ako ani majetok, ktorý bude ďalej ponúknutý v rámci osobitného ponukového konania. Naviac každý jednotlivý prevod je podmienený súhlasom vlády Slovenskej republiky. Na základe uvedeného nemožno vopred vyčísliť ani odhadnúť dopad na štátny rozpočet.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Arial" w:hAnsi="Arial" w:cs="Arial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  <w:sz w:val="28"/>
          <w:szCs w:val="28"/>
        </w:rPr>
        <w:t>B. Osobitná časť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  <w:sz w:val="28"/>
          <w:szCs w:val="28"/>
        </w:rPr>
        <w:t> 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  <w:sz w:val="28"/>
          <w:szCs w:val="28"/>
        </w:rPr>
        <w:t> 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K článku I: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 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K bodu 1:</w:t>
      </w:r>
    </w:p>
    <w:p w:rsidR="009F18D7" w:rsidRPr="00BE5355" w:rsidP="009F18D7">
      <w:pPr>
        <w:pStyle w:val="FootnoteText"/>
        <w:spacing w:before="0" w:beforeAutospacing="0" w:after="0" w:afterAutospacing="0"/>
        <w:jc w:val="both"/>
        <w:rPr>
          <w:rFonts w:ascii="Arial" w:hAnsi="Arial" w:cs="Times New Roman"/>
        </w:rPr>
      </w:pPr>
      <w:r w:rsidRPr="00BE5355">
        <w:rPr>
          <w:rFonts w:ascii="Arial" w:hAnsi="Arial" w:cs="Arial"/>
        </w:rPr>
        <w:t>Navrhované ustanovenie v § 1 vymedzuje subjekty na ktoré sa zákon bude vzťahovať.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K bodu 2: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tabs>
          <w:tab w:val="left" w:pos="0"/>
        </w:tabs>
        <w:spacing w:after="24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ab/>
        <w:t xml:space="preserve">Upravuje predmet prevodu </w:t>
      </w:r>
      <w:r w:rsidRPr="00BE5355">
        <w:rPr>
          <w:rFonts w:ascii="Arial" w:hAnsi="Arial" w:cs="Arial"/>
          <w:lang w:val="cs-CZ"/>
        </w:rPr>
        <w:t>vlastn</w:t>
      </w:r>
      <w:r w:rsidRPr="00BE5355">
        <w:rPr>
          <w:rFonts w:ascii="Times New Roman" w:hAnsi="Times New Roman" w:cs="Arial"/>
          <w:lang w:val="cs-CZ"/>
        </w:rPr>
        <w:t xml:space="preserve">íctva. </w:t>
      </w:r>
      <w:r w:rsidRPr="00BE5355">
        <w:rPr>
          <w:rFonts w:ascii="Arial" w:hAnsi="Arial" w:cs="Arial"/>
          <w:lang w:val="cs-CZ"/>
        </w:rPr>
        <w:t>Zároveň</w:t>
      </w:r>
      <w:r w:rsidRPr="00BE5355">
        <w:rPr>
          <w:rFonts w:ascii="Arial" w:hAnsi="Arial" w:cs="Arial"/>
        </w:rPr>
        <w:t xml:space="preserve"> sa v bode c) znova zavádza vynechanie lesného majetku štátu a pozemkov, ktoré tvoria poľnohospodársky pôdny fond alebo do neho patria z pôsobnosti tohto zákona.</w:t>
      </w:r>
    </w:p>
    <w:p w:rsidR="009F18D7" w:rsidRPr="00BE5355" w:rsidP="009F18D7">
      <w:pPr>
        <w:tabs>
          <w:tab w:val="left" w:pos="0"/>
        </w:tabs>
        <w:spacing w:after="240"/>
        <w:jc w:val="both"/>
        <w:rPr>
          <w:rFonts w:ascii="Arial" w:hAnsi="Arial" w:cs="Arial"/>
          <w:b/>
        </w:rPr>
      </w:pPr>
      <w:r w:rsidRPr="00BE5355">
        <w:rPr>
          <w:rFonts w:ascii="Arial" w:hAnsi="Arial" w:cs="Arial"/>
          <w:b/>
        </w:rPr>
        <w:t>K bodu 3:</w:t>
      </w:r>
    </w:p>
    <w:p w:rsidR="009F18D7" w:rsidRPr="00BE5355" w:rsidP="009F18D7">
      <w:pPr>
        <w:ind w:firstLine="708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ab/>
      </w:r>
      <w:r w:rsidRPr="00BE5355">
        <w:rPr>
          <w:rFonts w:ascii="Arial" w:hAnsi="Arial" w:cs="Arial"/>
        </w:rPr>
        <w:t>V § 3 sa upravuje postup pri prevode vlastn</w:t>
      </w:r>
      <w:r w:rsidRPr="00BE5355">
        <w:rPr>
          <w:rFonts w:ascii="Arial" w:hAnsi="Arial" w:cs="Arial"/>
          <w:lang w:val="cs-CZ"/>
        </w:rPr>
        <w:t xml:space="preserve">íctva na obce a vyššie územné celky. </w:t>
      </w:r>
      <w:r w:rsidRPr="00BE5355">
        <w:rPr>
          <w:rFonts w:ascii="Arial" w:hAnsi="Arial" w:cs="Arial"/>
        </w:rPr>
        <w:t>V nadväznosti na navrhnutú zmenu právnej úpravy sa upravuje postup pri prevode vlastníctva majetku štátu na obec alebo vyšší územný celok, ktorý sa uskutočňuje na základe návrhu ministerstva a rozhoduje o ňom vláda Slovenskej republiky. Upravuje sa forma prevodu, ktorý sa uskutočňuje vystavením bezodplatnej darovacej zmluvy.</w:t>
      </w:r>
    </w:p>
    <w:p w:rsidR="009F18D7" w:rsidRPr="00BE5355" w:rsidP="009F18D7">
      <w:pPr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 </w:t>
      </w:r>
    </w:p>
    <w:p w:rsidR="009F18D7" w:rsidRPr="00BE5355" w:rsidP="009F18D7">
      <w:pPr>
        <w:tabs>
          <w:tab w:val="left" w:pos="0"/>
        </w:tabs>
        <w:spacing w:after="240"/>
        <w:jc w:val="both"/>
        <w:rPr>
          <w:rFonts w:ascii="Arial" w:hAnsi="Arial" w:cs="Times New Roman"/>
          <w:lang w:val="cs-CZ"/>
        </w:rPr>
      </w:pPr>
    </w:p>
    <w:p w:rsidR="009F18D7" w:rsidRPr="00BE5355" w:rsidP="009F18D7">
      <w:pPr>
        <w:jc w:val="both"/>
        <w:rPr>
          <w:rFonts w:ascii="Arial" w:hAnsi="Arial" w:cs="Arial"/>
          <w:b/>
        </w:rPr>
      </w:pPr>
      <w:r w:rsidRPr="00BE5355">
        <w:rPr>
          <w:rFonts w:ascii="Arial" w:hAnsi="Arial" w:cs="Arial"/>
          <w:b/>
        </w:rPr>
        <w:t>K bodu 4:</w:t>
      </w:r>
    </w:p>
    <w:p w:rsidR="009F18D7" w:rsidRPr="00BE5355" w:rsidP="009F18D7">
      <w:pPr>
        <w:jc w:val="both"/>
        <w:rPr>
          <w:rFonts w:ascii="Arial" w:hAnsi="Arial" w:cs="Arial"/>
          <w:b/>
        </w:rPr>
      </w:pPr>
    </w:p>
    <w:p w:rsidR="009F18D7" w:rsidRPr="00BE5355" w:rsidP="009F18D7">
      <w:pPr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ab/>
      </w:r>
      <w:r w:rsidRPr="00BE5355">
        <w:rPr>
          <w:rFonts w:ascii="Arial" w:hAnsi="Arial" w:cs="Arial"/>
        </w:rPr>
        <w:t>Upravuje postup pri prevode vlastníctva na obec alebo vyšší územný celok a určuje lehotu 30 dní, v ktorej má dôjsť k uzatvoreniu darovacej zmluvy odo dňa doručenia návrhu darovacej zmluvy obci alebo vyššiemu územnému celku.  Zároveň sa ponecháva povinnosť ministerstva, začať osobitné ponukové konanie v prípade, že v lehote do 30 dní nedôjde k uzatvoreniu darovacej zmluvy medzi vládou slovenskej republiky a obcou alebo vyšším územným celkom.</w:t>
      </w:r>
    </w:p>
    <w:p w:rsidR="009F18D7" w:rsidRPr="00BE5355" w:rsidP="009F18D7">
      <w:pPr>
        <w:jc w:val="both"/>
        <w:rPr>
          <w:rFonts w:ascii="Times New Roman" w:hAnsi="Times New Roman" w:cs="Times New Roman"/>
        </w:rPr>
      </w:pPr>
    </w:p>
    <w:p w:rsidR="009F18D7" w:rsidRPr="00BE5355" w:rsidP="009F18D7">
      <w:pPr>
        <w:jc w:val="both"/>
        <w:rPr>
          <w:rFonts w:ascii="Arial" w:hAnsi="Arial" w:cs="Arial"/>
          <w:b/>
        </w:rPr>
      </w:pPr>
      <w:r w:rsidRPr="00BE5355">
        <w:rPr>
          <w:rFonts w:ascii="Arial" w:hAnsi="Arial" w:cs="Arial"/>
          <w:b/>
        </w:rPr>
        <w:t>K bodu 5:</w:t>
      </w:r>
    </w:p>
    <w:p w:rsidR="009F18D7" w:rsidRPr="00BE5355" w:rsidP="009F18D7">
      <w:pPr>
        <w:jc w:val="both"/>
        <w:rPr>
          <w:rFonts w:ascii="Arial" w:hAnsi="Arial" w:cs="Arial"/>
          <w:b/>
        </w:rPr>
      </w:pPr>
    </w:p>
    <w:p w:rsidR="009F18D7" w:rsidRPr="000F5F38" w:rsidP="009F18D7">
      <w:pPr>
        <w:jc w:val="both"/>
        <w:rPr>
          <w:rFonts w:ascii="Arial" w:hAnsi="Arial" w:cs="Arial"/>
          <w:lang w:val="cs-CZ"/>
        </w:rPr>
      </w:pPr>
      <w:r w:rsidRPr="00BE5355">
        <w:rPr>
          <w:rFonts w:ascii="Arial" w:hAnsi="Arial" w:cs="Arial"/>
          <w:b/>
        </w:rPr>
        <w:tab/>
      </w:r>
      <w:r w:rsidRPr="000F5F38">
        <w:rPr>
          <w:rFonts w:ascii="Arial" w:hAnsi="Arial" w:cs="Arial"/>
        </w:rPr>
        <w:t>Legislat</w:t>
      </w:r>
      <w:r w:rsidRPr="000F5F38">
        <w:rPr>
          <w:rFonts w:ascii="Arial" w:hAnsi="Arial" w:cs="Arial"/>
          <w:lang w:val="cs-CZ"/>
        </w:rPr>
        <w:t>ívno-technická úprava.</w:t>
      </w:r>
    </w:p>
    <w:p w:rsidR="009F18D7" w:rsidRPr="00BE5355" w:rsidP="009F18D7">
      <w:pPr>
        <w:jc w:val="both"/>
        <w:rPr>
          <w:rFonts w:ascii="Arial" w:hAnsi="Arial" w:cs="Arial"/>
          <w:b/>
        </w:rPr>
      </w:pPr>
    </w:p>
    <w:p w:rsidR="009F18D7" w:rsidRPr="00BE5355" w:rsidP="009F18D7">
      <w:pPr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K bodu 6:</w:t>
      </w:r>
    </w:p>
    <w:p w:rsidR="009F18D7" w:rsidRPr="00BE5355" w:rsidP="009F18D7">
      <w:pPr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 </w:t>
      </w:r>
    </w:p>
    <w:p w:rsidR="009F18D7" w:rsidRPr="00BE5355" w:rsidP="009F18D7">
      <w:pPr>
        <w:ind w:firstLine="708"/>
        <w:jc w:val="both"/>
        <w:rPr>
          <w:rFonts w:ascii="Arial" w:hAnsi="Arial" w:cs="Times New Roman"/>
          <w:lang w:val="cs-CZ"/>
        </w:rPr>
      </w:pPr>
      <w:r w:rsidRPr="00BE5355">
        <w:rPr>
          <w:rFonts w:ascii="Arial" w:hAnsi="Arial" w:cs="Arial"/>
        </w:rPr>
        <w:t>Vklad</w:t>
      </w:r>
      <w:r w:rsidRPr="00BE5355">
        <w:rPr>
          <w:rFonts w:ascii="Arial" w:hAnsi="Arial" w:cs="Arial"/>
          <w:lang w:val="cs-CZ"/>
        </w:rPr>
        <w:t xml:space="preserve">á sa </w:t>
      </w:r>
      <w:r w:rsidRPr="00BE5355">
        <w:rPr>
          <w:rFonts w:ascii="Arial" w:hAnsi="Arial" w:cs="Arial"/>
        </w:rPr>
        <w:t>§ 4b, ktor</w:t>
      </w:r>
      <w:r w:rsidRPr="00BE5355">
        <w:rPr>
          <w:rFonts w:ascii="Arial" w:hAnsi="Arial" w:cs="Arial"/>
          <w:lang w:val="cs-CZ"/>
        </w:rPr>
        <w:t>ý upavuje prechodné ustanovenia.</w:t>
      </w:r>
    </w:p>
    <w:p w:rsidR="009F18D7" w:rsidRPr="00BE5355" w:rsidP="009F18D7">
      <w:pPr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jc w:val="both"/>
        <w:rPr>
          <w:rFonts w:ascii="Times New Roman" w:hAnsi="Times New Roman" w:cs="Times New Roman"/>
        </w:rPr>
      </w:pPr>
      <w:r w:rsidRPr="00BE5355">
        <w:rPr>
          <w:rFonts w:ascii="Times New Roman" w:hAnsi="Times New Roman" w:cs="Times New Roman"/>
        </w:rPr>
        <w:t> 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 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K článku II: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 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Navrhuje sa účinnosť zákona.</w:t>
      </w:r>
    </w:p>
    <w:p w:rsidR="009F18D7" w:rsidRPr="00BE5355" w:rsidP="009F18D7">
      <w:pPr>
        <w:rPr>
          <w:rFonts w:ascii="Arial" w:hAnsi="Arial" w:cs="Arial"/>
          <w:b/>
          <w:bCs/>
          <w:sz w:val="28"/>
          <w:szCs w:val="28"/>
        </w:rPr>
      </w:pPr>
      <w:r w:rsidRPr="00BE5355">
        <w:rPr>
          <w:rFonts w:ascii="Arial" w:hAnsi="Arial" w:cs="Arial"/>
          <w:b/>
          <w:bCs/>
          <w:sz w:val="28"/>
          <w:szCs w:val="28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</w:p>
    <w:p w:rsidR="009F18D7" w:rsidRPr="00BE5355" w:rsidP="009F18D7">
      <w:pPr>
        <w:jc w:val="center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  <w:bCs/>
          <w:sz w:val="28"/>
          <w:szCs w:val="28"/>
        </w:rPr>
        <w:t> </w:t>
      </w:r>
    </w:p>
    <w:p w:rsidR="009F18D7" w:rsidRPr="00BE5355" w:rsidP="009F18D7">
      <w:pPr>
        <w:jc w:val="center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  <w:bCs/>
          <w:sz w:val="28"/>
          <w:szCs w:val="28"/>
        </w:rPr>
        <w:t> </w:t>
      </w:r>
    </w:p>
    <w:p w:rsidR="009F18D7" w:rsidRPr="00BE5355" w:rsidP="009F18D7">
      <w:pPr>
        <w:jc w:val="center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  <w:bCs/>
          <w:sz w:val="28"/>
          <w:szCs w:val="28"/>
        </w:rPr>
        <w:t> </w:t>
      </w:r>
    </w:p>
    <w:p w:rsidR="009F18D7" w:rsidRPr="00BE5355" w:rsidP="009F18D7">
      <w:pPr>
        <w:jc w:val="center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  <w:bCs/>
          <w:sz w:val="28"/>
          <w:szCs w:val="28"/>
        </w:rPr>
        <w:t>Doložka zlučiteľnosti</w:t>
      </w:r>
    </w:p>
    <w:p w:rsidR="009F18D7" w:rsidRPr="00BE5355" w:rsidP="009F18D7">
      <w:pPr>
        <w:jc w:val="center"/>
        <w:rPr>
          <w:rFonts w:ascii="Times New Roman" w:hAnsi="Times New Roman" w:cs="Times New Roman"/>
        </w:rPr>
      </w:pPr>
      <w:r w:rsidRPr="00BE5355">
        <w:rPr>
          <w:rFonts w:ascii="Arial" w:hAnsi="Arial" w:cs="Arial"/>
          <w:sz w:val="28"/>
          <w:szCs w:val="28"/>
        </w:rPr>
        <w:t>právneho predpisu</w:t>
      </w:r>
    </w:p>
    <w:p w:rsidR="009F18D7" w:rsidRPr="00BE5355" w:rsidP="009F18D7">
      <w:pPr>
        <w:jc w:val="center"/>
        <w:rPr>
          <w:rFonts w:ascii="Times New Roman" w:hAnsi="Times New Roman" w:cs="Times New Roman"/>
        </w:rPr>
      </w:pPr>
      <w:r w:rsidRPr="00BE5355">
        <w:rPr>
          <w:rFonts w:ascii="Arial" w:hAnsi="Arial" w:cs="Arial"/>
          <w:sz w:val="28"/>
          <w:szCs w:val="28"/>
        </w:rPr>
        <w:t>s právom Európskych spoločenstiev a právom Európskej únie</w:t>
      </w:r>
    </w:p>
    <w:p w:rsidR="009F18D7" w:rsidRPr="00BE5355" w:rsidP="009F18D7">
      <w:pPr>
        <w:jc w:val="center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  <w:bCs/>
        </w:rPr>
        <w:t> </w:t>
      </w:r>
    </w:p>
    <w:p w:rsidR="009F18D7" w:rsidRPr="00BE5355" w:rsidP="009F18D7">
      <w:pPr>
        <w:jc w:val="center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  <w:bCs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  <w:bCs/>
        </w:rPr>
        <w:t>1.</w:t>
        <w:tab/>
        <w:t xml:space="preserve">Predkladateľ právneho predpisu: 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  <w:bCs/>
        </w:rPr>
        <w:tab/>
      </w:r>
      <w:r w:rsidRPr="00BE5355">
        <w:rPr>
          <w:rFonts w:ascii="Arial" w:hAnsi="Arial" w:cs="Arial"/>
          <w:bCs/>
        </w:rPr>
        <w:t>skupina poslancov Národnej rady Slovenskej republiky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ind w:left="720" w:hanging="720"/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  <w:bCs/>
        </w:rPr>
        <w:t>2.</w:t>
        <w:tab/>
        <w:t>Názov právneho predpisu:</w:t>
        <w:tab/>
      </w:r>
    </w:p>
    <w:p w:rsidR="009F18D7" w:rsidRPr="00BE5355" w:rsidP="009F18D7">
      <w:pPr>
        <w:ind w:left="72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 xml:space="preserve">Návrh zákona, ktorým sa mení a dopĺňa zákon </w:t>
      </w:r>
      <w:r w:rsidRPr="00BE5355">
        <w:rPr>
          <w:rFonts w:ascii="Arial" w:hAnsi="Arial" w:cs="Arial"/>
          <w:bCs/>
        </w:rPr>
        <w:t xml:space="preserve">č. 129/2002 Z. z. o integrovanom záchrannom systéme </w:t>
      </w:r>
      <w:r w:rsidRPr="00BE5355">
        <w:rPr>
          <w:rFonts w:ascii="Arial" w:hAnsi="Arial" w:cs="Arial"/>
        </w:rPr>
        <w:t>v znení zákona y č. 579/2004 Z. z., zákona č. 567/2005 Z. z., zákona č. 10/2006 Z. z. a zákona č. 335/2007 Z. z.</w:t>
      </w:r>
    </w:p>
    <w:p w:rsidR="009F18D7" w:rsidRPr="00BE5355" w:rsidP="009F18D7">
      <w:pPr>
        <w:ind w:left="72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  <w:bCs/>
        </w:rPr>
        <w:t>3.</w:t>
        <w:tab/>
        <w:t>Problematika návrhu právneho predpisu: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  <w:bCs/>
        </w:rPr>
        <w:t> </w:t>
      </w:r>
    </w:p>
    <w:p w:rsidR="009F18D7" w:rsidRPr="00BE5355" w:rsidP="009F18D7">
      <w:pPr>
        <w:tabs>
          <w:tab w:val="left" w:pos="720"/>
        </w:tabs>
        <w:ind w:left="72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a)</w:t>
      </w:r>
      <w:r w:rsidRPr="00BE5355">
        <w:rPr>
          <w:rFonts w:ascii="Times New Roman" w:hAnsi="Times New Roman" w:cs="Times New Roman"/>
          <w:sz w:val="14"/>
          <w:szCs w:val="14"/>
        </w:rPr>
        <w:t xml:space="preserve">                </w:t>
      </w:r>
      <w:r w:rsidRPr="00BE5355">
        <w:rPr>
          <w:rFonts w:ascii="Arial" w:hAnsi="Arial" w:cs="Arial"/>
        </w:rPr>
        <w:t>nie je upravená v práve Európskych spoločenstiev:</w:t>
        <w:tab/>
        <w:t>- primárnom</w:t>
      </w:r>
    </w:p>
    <w:p w:rsidR="009F18D7" w:rsidRPr="00BE5355" w:rsidP="009F18D7">
      <w:pPr>
        <w:ind w:left="5664" w:firstLine="708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ab/>
        <w:t>- sekundárnom,</w:t>
      </w:r>
    </w:p>
    <w:p w:rsidR="009F18D7" w:rsidRPr="00BE5355" w:rsidP="009F18D7">
      <w:pPr>
        <w:tabs>
          <w:tab w:val="left" w:pos="720"/>
        </w:tabs>
        <w:ind w:left="72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b)</w:t>
      </w:r>
      <w:r w:rsidRPr="00BE5355">
        <w:rPr>
          <w:rFonts w:ascii="Times New Roman" w:hAnsi="Times New Roman" w:cs="Times New Roman"/>
          <w:sz w:val="14"/>
          <w:szCs w:val="14"/>
        </w:rPr>
        <w:t xml:space="preserve">                </w:t>
      </w:r>
      <w:r w:rsidRPr="00BE5355">
        <w:rPr>
          <w:rFonts w:ascii="Arial" w:hAnsi="Arial" w:cs="Arial"/>
        </w:rPr>
        <w:t>nie je upravená v práve Európskej únie:</w:t>
        <w:tab/>
        <w:tab/>
        <w:tab/>
        <w:t>- primárnom</w:t>
      </w:r>
    </w:p>
    <w:p w:rsidR="009F18D7" w:rsidRPr="00BE5355" w:rsidP="009F18D7">
      <w:pPr>
        <w:ind w:left="5664" w:firstLine="708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ab/>
        <w:t>- sekundárnom,</w:t>
      </w:r>
    </w:p>
    <w:p w:rsidR="009F18D7" w:rsidRPr="00BE5355" w:rsidP="009F18D7">
      <w:pPr>
        <w:tabs>
          <w:tab w:val="left" w:pos="720"/>
        </w:tabs>
        <w:ind w:left="720"/>
        <w:jc w:val="both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c)</w:t>
      </w:r>
      <w:r w:rsidRPr="00BE5355">
        <w:rPr>
          <w:rFonts w:ascii="Times New Roman" w:hAnsi="Times New Roman" w:cs="Times New Roman"/>
          <w:sz w:val="14"/>
          <w:szCs w:val="14"/>
        </w:rPr>
        <w:t xml:space="preserve">                 </w:t>
      </w:r>
      <w:r w:rsidRPr="00BE5355">
        <w:rPr>
          <w:rFonts w:ascii="Arial" w:hAnsi="Arial" w:cs="Arial"/>
        </w:rPr>
        <w:t>nie je obsiahnutá v judikatúre Súdneho dvora Európskych spoločenstiev alebo Súdu prvého stupňa Európskych spoločenstiev.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ind w:firstLine="708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4.</w:t>
      </w:r>
      <w:r w:rsidRPr="00BE5355">
        <w:rPr>
          <w:rFonts w:ascii="Arial" w:hAnsi="Arial" w:cs="Arial"/>
        </w:rPr>
        <w:t xml:space="preserve"> </w:t>
        <w:tab/>
      </w:r>
      <w:r w:rsidRPr="00BE5355">
        <w:rPr>
          <w:rFonts w:ascii="Arial" w:hAnsi="Arial" w:cs="Arial"/>
          <w:b/>
        </w:rPr>
        <w:t>Návrh zákona svojou problematikou:</w:t>
      </w:r>
    </w:p>
    <w:p w:rsidR="009F18D7" w:rsidRPr="00BE5355" w:rsidP="009F18D7">
      <w:pPr>
        <w:ind w:left="720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nepatrí medzi prioritné oblasti aproximácie práva uvedené v čl. 70 Európskej dohody o pridružení a svojou problematikou nepatrí ani medzi priority odporúčané v Bielej knihe.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> </w:t>
      </w:r>
    </w:p>
    <w:p w:rsidR="009F18D7" w:rsidRPr="00BE5355" w:rsidP="009F18D7">
      <w:pPr>
        <w:rPr>
          <w:rFonts w:ascii="Times New Roman" w:hAnsi="Times New Roman" w:cs="Times New Roman"/>
        </w:rPr>
      </w:pPr>
      <w:r w:rsidRPr="00BE5355">
        <w:rPr>
          <w:rFonts w:ascii="Arial" w:hAnsi="Arial" w:cs="Arial"/>
          <w:b/>
        </w:rPr>
        <w:t xml:space="preserve">5. </w:t>
        <w:tab/>
        <w:t>Vyjadrenie stupňa kompatibility s právnou normou Európskej únie:</w:t>
      </w:r>
    </w:p>
    <w:p w:rsidR="009F18D7" w:rsidRPr="00BE5355" w:rsidP="009F18D7">
      <w:pPr>
        <w:ind w:left="720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Vzhľadom na vnútroštátny charakter upravenej problematiky je vyjadrovanie</w:t>
      </w:r>
    </w:p>
    <w:p w:rsidR="009F18D7" w:rsidRPr="00BE5355" w:rsidP="009F18D7">
      <w:pPr>
        <w:ind w:left="720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stupňa zlučiteľnosti s právom ES/EÚ bezpredmetné.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 w:rsidP="009F18D7">
      <w:pPr>
        <w:pStyle w:val="FootnoteText"/>
        <w:spacing w:before="0" w:beforeAutospacing="0" w:after="0" w:afterAutospacing="0"/>
        <w:rPr>
          <w:rFonts w:ascii="Times New Roman" w:hAnsi="Times New Roman" w:cs="Times New Roman"/>
        </w:rPr>
      </w:pPr>
      <w:r w:rsidRPr="00BE5355">
        <w:rPr>
          <w:rFonts w:ascii="Arial" w:hAnsi="Arial" w:cs="Arial"/>
        </w:rPr>
        <w:t> </w:t>
      </w:r>
    </w:p>
    <w:p w:rsidR="009F18D7" w:rsidRPr="00BE535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8D7" w:rsidP="009F18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9F18D7" w:rsidP="009F18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2">
    <w:p>
      <w:pPr>
        <w:pStyle w:val="FootnoteText"/>
        <w:rPr>
          <w:rFonts w:ascii="Times New Roman" w:hAnsi="Times New Roman" w:cs="Times New Roman"/>
        </w:rPr>
      </w:pPr>
      <w:r w:rsidRPr="000F5F38" w:rsidR="009F18D7">
        <w:rPr>
          <w:rStyle w:val="FootnoteReference"/>
          <w:rFonts w:ascii="Times New Roman" w:hAnsi="Times New Roman" w:cs="Times New Roman"/>
          <w:sz w:val="20"/>
        </w:rPr>
        <w:footnoteRef/>
      </w:r>
      <w:r w:rsidRPr="000F5F38" w:rsidR="009F18D7">
        <w:rPr>
          <w:rFonts w:ascii="Arial" w:hAnsi="Arial" w:cs="Times New Roman"/>
          <w:sz w:val="20"/>
        </w:rPr>
        <w:t xml:space="preserve">  </w:t>
      </w:r>
      <w:r w:rsidRPr="000F5F38" w:rsidR="009F18D7">
        <w:rPr>
          <w:rFonts w:ascii="Arial" w:hAnsi="Arial" w:cs="Arial"/>
          <w:sz w:val="20"/>
        </w:rPr>
        <w:t xml:space="preserve">§ 8 </w:t>
      </w:r>
      <w:r w:rsidRPr="000F5F38" w:rsidR="009F18D7">
        <w:rPr>
          <w:rFonts w:ascii="Arial" w:hAnsi="Arial" w:cs="Arial"/>
          <w:sz w:val="20"/>
          <w:lang w:val="cs-CZ"/>
        </w:rPr>
        <w:t>zákona č. 652/2004 Z. z. o orgánoch štátnej správy v colníctve a o zmene a doplnení niektorých zákonov v znení neskorších predpisov.</w:t>
      </w:r>
    </w:p>
  </w:footnote>
  <w:footnote w:id="3">
    <w:p>
      <w:pPr>
        <w:pStyle w:val="FootnoteText"/>
        <w:rPr>
          <w:rFonts w:ascii="Times New Roman" w:hAnsi="Times New Roman" w:cs="Times New Roman"/>
        </w:rPr>
      </w:pPr>
      <w:r w:rsidR="009F18D7">
        <w:rPr>
          <w:rStyle w:val="FootnoteReference"/>
          <w:rFonts w:ascii="Times New Roman" w:hAnsi="Times New Roman" w:cs="Times New Roman"/>
        </w:rPr>
        <w:footnoteRef/>
      </w:r>
      <w:r w:rsidR="009F18D7">
        <w:rPr>
          <w:rFonts w:ascii="Times New Roman" w:hAnsi="Times New Roman" w:cs="Times New Roman"/>
        </w:rPr>
        <w:t xml:space="preserve"> </w:t>
      </w:r>
      <w:r w:rsidRPr="000F5F38" w:rsidR="009F18D7">
        <w:rPr>
          <w:rFonts w:ascii="Arial" w:hAnsi="Arial" w:cs="Arial"/>
          <w:sz w:val="20"/>
        </w:rPr>
        <w:t>§ 3 ods. 3 z</w:t>
      </w:r>
      <w:r w:rsidRPr="000F5F38" w:rsidR="009F18D7">
        <w:rPr>
          <w:rFonts w:ascii="Arial" w:hAnsi="Arial" w:cs="Arial"/>
          <w:sz w:val="20"/>
          <w:lang w:val="cs-CZ"/>
        </w:rPr>
        <w:t>ákona Národnej rady Slovenskej republiky č. 278/1993 Z. z. o správe majetku štátu v znení neskorších predpisov.</w:t>
      </w:r>
    </w:p>
  </w:footnote>
  <w:footnote w:id="4">
    <w:p w:rsidR="009F18D7" w:rsidRPr="000F5F38">
      <w:pPr>
        <w:pStyle w:val="FootnoteText"/>
        <w:rPr>
          <w:rFonts w:ascii="Arial" w:hAnsi="Arial" w:cs="Times New Roman"/>
          <w:sz w:val="20"/>
          <w:lang w:val="cs-CZ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F5F38">
        <w:rPr>
          <w:rFonts w:ascii="Arial" w:hAnsi="Arial" w:cs="Arial"/>
          <w:sz w:val="20"/>
        </w:rPr>
        <w:t>§ 8 z</w:t>
      </w:r>
      <w:r w:rsidRPr="000F5F38">
        <w:rPr>
          <w:rFonts w:ascii="Arial" w:hAnsi="Arial" w:cs="Arial"/>
          <w:sz w:val="20"/>
          <w:lang w:val="cs-CZ"/>
        </w:rPr>
        <w:t>ákona Národnej rady Slovenskej republiky č. 278/1993 Z. z. o správe majetku štátu v znení neskorších predpisov.</w:t>
      </w:r>
    </w:p>
    <w:p>
      <w:pPr>
        <w:pStyle w:val="FootnoteText"/>
        <w:rPr>
          <w:rFonts w:ascii="Times New Roman" w:hAnsi="Times New Roman" w:cs="Times New Roman"/>
        </w:rPr>
      </w:pPr>
    </w:p>
  </w:footnote>
  <w:footnote w:id="5">
    <w:p w:rsidR="009F18D7" w:rsidRPr="000F5F38">
      <w:pPr>
        <w:pStyle w:val="FootnoteText"/>
        <w:rPr>
          <w:rFonts w:ascii="Arial" w:hAnsi="Arial" w:cs="Times New Roman"/>
          <w:sz w:val="20"/>
          <w:lang w:val="cs-CZ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F5F38">
        <w:rPr>
          <w:rFonts w:ascii="Arial" w:hAnsi="Arial" w:cs="Arial"/>
          <w:sz w:val="20"/>
        </w:rPr>
        <w:t>§ 628 a</w:t>
      </w:r>
      <w:r w:rsidRPr="000F5F38">
        <w:rPr>
          <w:rFonts w:ascii="Arial" w:hAnsi="Arial" w:cs="Arial"/>
          <w:sz w:val="20"/>
          <w:lang w:val="cs-CZ"/>
        </w:rPr>
        <w:t>ž 630 Občianskeho zákonníka.</w:t>
      </w:r>
    </w:p>
    <w:p>
      <w:pPr>
        <w:pStyle w:val="FootnoteText"/>
        <w:rPr>
          <w:rFonts w:ascii="Times New Roman" w:hAnsi="Times New Roman" w:cs="Times New Roman"/>
        </w:rPr>
      </w:pPr>
    </w:p>
  </w:footnote>
  <w:footnote w:id="6">
    <w:p>
      <w:pPr>
        <w:pStyle w:val="FootnoteText"/>
        <w:rPr>
          <w:rFonts w:ascii="Times New Roman" w:hAnsi="Times New Roman" w:cs="Times New Roman"/>
        </w:rPr>
      </w:pPr>
      <w:r w:rsidR="009F18D7">
        <w:rPr>
          <w:rStyle w:val="FootnoteReference"/>
          <w:rFonts w:ascii="Times New Roman" w:hAnsi="Times New Roman" w:cs="Times New Roman"/>
        </w:rPr>
        <w:footnoteRef/>
      </w:r>
      <w:r w:rsidR="009F18D7">
        <w:rPr>
          <w:rFonts w:ascii="Times New Roman" w:hAnsi="Times New Roman" w:cs="Times New Roman"/>
        </w:rPr>
        <w:t xml:space="preserve"> </w:t>
      </w:r>
      <w:r w:rsidRPr="000F5F38" w:rsidR="009F18D7">
        <w:rPr>
          <w:rFonts w:ascii="Arial" w:hAnsi="Arial" w:cs="Times New Roman"/>
          <w:sz w:val="20"/>
        </w:rPr>
        <w:t>Z</w:t>
      </w:r>
      <w:r w:rsidRPr="000F5F38" w:rsidR="009F18D7">
        <w:rPr>
          <w:rFonts w:ascii="Arial" w:hAnsi="Arial" w:cs="Times New Roman"/>
          <w:sz w:val="20"/>
          <w:lang w:val="cs-CZ"/>
        </w:rPr>
        <w:t>ákon Národnej rady Slovenskej republiky č. 278/1993 Z. z. o správe majetku štátu v znení neskorších predpisov.</w:t>
      </w:r>
    </w:p>
  </w:footnote>
  <w:footnote w:id="7">
    <w:p>
      <w:pPr>
        <w:pStyle w:val="FootnoteText"/>
        <w:rPr>
          <w:rFonts w:ascii="Times New Roman" w:hAnsi="Times New Roman" w:cs="Times New Roman"/>
        </w:rPr>
      </w:pPr>
      <w:r w:rsidR="009F18D7">
        <w:rPr>
          <w:rStyle w:val="FootnoteReference"/>
          <w:rFonts w:ascii="Times New Roman" w:hAnsi="Times New Roman" w:cs="Times New Roman"/>
        </w:rPr>
        <w:footnoteRef/>
      </w:r>
      <w:r w:rsidR="009F18D7">
        <w:rPr>
          <w:rFonts w:ascii="Times New Roman" w:hAnsi="Times New Roman" w:cs="Times New Roman"/>
        </w:rPr>
        <w:t xml:space="preserve"> </w:t>
      </w:r>
      <w:r w:rsidRPr="000F5F38" w:rsidR="009F18D7">
        <w:rPr>
          <w:rFonts w:ascii="Arial" w:hAnsi="Arial" w:cs="Arial"/>
          <w:sz w:val="20"/>
        </w:rPr>
        <w:t>§ 8a zákona Národnej rady Slovenskej republiky č. 278/1993 Z. z. v 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CFA"/>
    <w:multiLevelType w:val="multilevel"/>
    <w:tmpl w:val="2A242D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C48B1"/>
    <w:multiLevelType w:val="multilevel"/>
    <w:tmpl w:val="E93AD2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1F5364"/>
    <w:multiLevelType w:val="multilevel"/>
    <w:tmpl w:val="B54009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0A3FD9"/>
    <w:multiLevelType w:val="multilevel"/>
    <w:tmpl w:val="30C6725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295516"/>
    <w:multiLevelType w:val="multilevel"/>
    <w:tmpl w:val="2B301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2572FB"/>
    <w:multiLevelType w:val="multilevel"/>
    <w:tmpl w:val="B79C60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AC22D5"/>
    <w:multiLevelType w:val="multilevel"/>
    <w:tmpl w:val="605C2B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CD470B"/>
    <w:multiLevelType w:val="multilevel"/>
    <w:tmpl w:val="46489A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D321CC"/>
    <w:multiLevelType w:val="multilevel"/>
    <w:tmpl w:val="094E33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C43593"/>
    <w:multiLevelType w:val="multilevel"/>
    <w:tmpl w:val="B0F06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F9127C"/>
    <w:multiLevelType w:val="multilevel"/>
    <w:tmpl w:val="5DD63C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755A18"/>
    <w:multiLevelType w:val="multilevel"/>
    <w:tmpl w:val="98AA25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844F53"/>
    <w:multiLevelType w:val="multilevel"/>
    <w:tmpl w:val="8F648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A41892"/>
    <w:multiLevelType w:val="multilevel"/>
    <w:tmpl w:val="CEEA8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FB3B02"/>
    <w:multiLevelType w:val="multilevel"/>
    <w:tmpl w:val="C6369D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557404"/>
    <w:multiLevelType w:val="multilevel"/>
    <w:tmpl w:val="24A074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F8425C"/>
    <w:multiLevelType w:val="multilevel"/>
    <w:tmpl w:val="F894D7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E379E"/>
    <w:multiLevelType w:val="multilevel"/>
    <w:tmpl w:val="E404FA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9666CE"/>
    <w:multiLevelType w:val="multilevel"/>
    <w:tmpl w:val="DF30DE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CF66FB"/>
    <w:multiLevelType w:val="multilevel"/>
    <w:tmpl w:val="EF621A9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F72C0B"/>
    <w:multiLevelType w:val="multilevel"/>
    <w:tmpl w:val="EC2C0B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DE4198"/>
    <w:multiLevelType w:val="multilevel"/>
    <w:tmpl w:val="47B8D4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947576"/>
    <w:multiLevelType w:val="multilevel"/>
    <w:tmpl w:val="FD52CB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F65E98"/>
    <w:multiLevelType w:val="multilevel"/>
    <w:tmpl w:val="F904D0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703E6C"/>
    <w:multiLevelType w:val="multilevel"/>
    <w:tmpl w:val="E224FD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6C2F33"/>
    <w:multiLevelType w:val="multilevel"/>
    <w:tmpl w:val="E224FD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1059D0"/>
    <w:multiLevelType w:val="multilevel"/>
    <w:tmpl w:val="88A8FFB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10"/>
  </w:num>
  <w:num w:numId="5">
    <w:abstractNumId w:val="8"/>
  </w:num>
  <w:num w:numId="6">
    <w:abstractNumId w:val="2"/>
  </w:num>
  <w:num w:numId="7">
    <w:abstractNumId w:val="21"/>
  </w:num>
  <w:num w:numId="8">
    <w:abstractNumId w:val="25"/>
  </w:num>
  <w:num w:numId="9">
    <w:abstractNumId w:val="0"/>
  </w:num>
  <w:num w:numId="10">
    <w:abstractNumId w:val="5"/>
  </w:num>
  <w:num w:numId="11">
    <w:abstractNumId w:val="15"/>
  </w:num>
  <w:num w:numId="12">
    <w:abstractNumId w:val="23"/>
  </w:num>
  <w:num w:numId="13">
    <w:abstractNumId w:val="26"/>
  </w:num>
  <w:num w:numId="14">
    <w:abstractNumId w:val="3"/>
  </w:num>
  <w:num w:numId="15">
    <w:abstractNumId w:val="17"/>
  </w:num>
  <w:num w:numId="16">
    <w:abstractNumId w:val="12"/>
  </w:num>
  <w:num w:numId="17">
    <w:abstractNumId w:val="20"/>
  </w:num>
  <w:num w:numId="18">
    <w:abstractNumId w:val="22"/>
  </w:num>
  <w:num w:numId="19">
    <w:abstractNumId w:val="9"/>
  </w:num>
  <w:num w:numId="20">
    <w:abstractNumId w:val="11"/>
  </w:num>
  <w:num w:numId="21">
    <w:abstractNumId w:val="4"/>
  </w:num>
  <w:num w:numId="22">
    <w:abstractNumId w:val="7"/>
  </w:num>
  <w:num w:numId="23">
    <w:abstractNumId w:val="24"/>
  </w:num>
  <w:num w:numId="24">
    <w:abstractNumId w:val="1"/>
  </w:num>
  <w:num w:numId="25">
    <w:abstractNumId w:val="18"/>
  </w:num>
  <w:num w:numId="26">
    <w:abstractNumId w:val="6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stylePaneFormatFilter w:val="3F01"/>
  <w:defaultTabStop w:val="708"/>
  <w:hyphenationZone w:val="425"/>
  <w:characterSpacingControl w:val="doNotCompress"/>
  <w:footnotePr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F5F38"/>
    <w:rsid w:val="0093568D"/>
    <w:rsid w:val="009F18D7"/>
    <w:rsid w:val="00BE535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7B0F35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rsid w:val="007B0F35"/>
    <w:pPr>
      <w:spacing w:before="100" w:beforeAutospacing="1" w:after="100" w:afterAutospacing="1"/>
      <w:jc w:val="left"/>
    </w:pPr>
  </w:style>
  <w:style w:type="character" w:styleId="Hyperlink">
    <w:name w:val="Hyperlink"/>
    <w:basedOn w:val="DefaultParagraphFont"/>
    <w:rsid w:val="007B0F35"/>
    <w:rPr>
      <w:color w:val="0000FF"/>
      <w:u w:val="single"/>
    </w:rPr>
  </w:style>
  <w:style w:type="paragraph" w:styleId="BalloonText">
    <w:name w:val="Balloon Text"/>
    <w:basedOn w:val="Normal"/>
    <w:semiHidden/>
    <w:rsid w:val="007B0F35"/>
    <w:pPr>
      <w:jc w:val="left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B0E18"/>
    <w:rPr>
      <w:sz w:val="16"/>
      <w:szCs w:val="16"/>
      <w:rtl w:val="0"/>
    </w:rPr>
  </w:style>
  <w:style w:type="paragraph" w:styleId="CommentText">
    <w:name w:val="annotation text"/>
    <w:basedOn w:val="Normal"/>
    <w:semiHidden/>
    <w:rsid w:val="00EB0E18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B0E18"/>
    <w:pPr>
      <w:jc w:val="left"/>
    </w:pPr>
    <w:rPr>
      <w:b/>
      <w:bCs/>
    </w:rPr>
  </w:style>
  <w:style w:type="paragraph" w:styleId="BodyText2">
    <w:name w:val="Body Text 2"/>
    <w:basedOn w:val="Normal"/>
    <w:rsid w:val="00EB0E18"/>
    <w:pPr>
      <w:spacing w:after="120" w:line="480" w:lineRule="auto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164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Pages>8</Pages>
  <Words>1833</Words>
  <Characters>10450</Characters>
  <Application>Microsoft Office Word</Application>
  <DocSecurity>0</DocSecurity>
  <Lines>0</Lines>
  <Paragraphs>0</Paragraphs>
  <ScaleCrop>false</ScaleCrop>
  <Company>TOSHIBA</Company>
  <LinksUpToDate>false</LinksUpToDate>
  <CharactersWithSpaces>12259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</dc:creator>
  <cp:lastModifiedBy>GaspJarm</cp:lastModifiedBy>
  <cp:revision>18</cp:revision>
  <dcterms:created xsi:type="dcterms:W3CDTF">2009-09-28T23:25:00Z</dcterms:created>
  <dcterms:modified xsi:type="dcterms:W3CDTF">2009-10-02T13:36:00Z</dcterms:modified>
</cp:coreProperties>
</file>