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8E44F8" w:rsidRPr="002363C5">
      <w:pPr>
        <w:pStyle w:val="Heading1"/>
        <w:rPr>
          <w:rFonts w:cs="Times New Roman"/>
          <w:sz w:val="28"/>
          <w:szCs w:val="28"/>
        </w:rPr>
      </w:pPr>
      <w:r w:rsidRPr="002363C5">
        <w:rPr>
          <w:rFonts w:cs="Times New Roman"/>
          <w:sz w:val="28"/>
          <w:szCs w:val="28"/>
        </w:rPr>
        <w:t>I</w:t>
      </w:r>
      <w:r w:rsidRPr="002363C5" w:rsidR="00814864">
        <w:rPr>
          <w:rFonts w:cs="Times New Roman"/>
          <w:sz w:val="28"/>
          <w:szCs w:val="28"/>
        </w:rPr>
        <w:t>V</w:t>
      </w:r>
      <w:r w:rsidRPr="002363C5">
        <w:rPr>
          <w:rFonts w:cs="Times New Roman"/>
          <w:sz w:val="28"/>
          <w:szCs w:val="28"/>
        </w:rPr>
        <w:t>. volebné obdobie</w:t>
      </w:r>
    </w:p>
    <w:p w:rsidR="008E44F8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>Číslo:</w:t>
      </w:r>
      <w:r w:rsidR="00E25A75">
        <w:rPr>
          <w:rFonts w:cs="Times New Roman"/>
          <w:sz w:val="22"/>
        </w:rPr>
        <w:t xml:space="preserve"> </w:t>
      </w:r>
      <w:r w:rsidR="00840489">
        <w:rPr>
          <w:rFonts w:cs="Times New Roman"/>
          <w:sz w:val="22"/>
        </w:rPr>
        <w:t>1475</w:t>
      </w:r>
      <w:r w:rsidR="005D67C2">
        <w:rPr>
          <w:rFonts w:cs="Times New Roman"/>
          <w:sz w:val="22"/>
        </w:rPr>
        <w:t>/</w:t>
      </w:r>
      <w:r>
        <w:rPr>
          <w:rFonts w:cs="Times New Roman"/>
          <w:sz w:val="22"/>
        </w:rPr>
        <w:t>200</w:t>
      </w:r>
      <w:r w:rsidR="007A5AEE">
        <w:rPr>
          <w:rFonts w:cs="Times New Roman"/>
          <w:sz w:val="22"/>
        </w:rPr>
        <w:t>9</w:t>
      </w:r>
    </w:p>
    <w:p w:rsidR="008E44F8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8E44F8">
      <w:pPr>
        <w:pStyle w:val="uznesenia"/>
        <w:rPr>
          <w:rFonts w:cs="Times New Roman"/>
        </w:rPr>
      </w:pPr>
      <w:r w:rsidR="00840489">
        <w:rPr>
          <w:rFonts w:cs="Times New Roman"/>
        </w:rPr>
        <w:t>1639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8E44F8">
      <w:pPr>
        <w:outlineLvl w:val="0"/>
        <w:rPr>
          <w:rFonts w:cs="Times New Roman"/>
        </w:rPr>
      </w:pP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2C753C">
        <w:rPr>
          <w:rFonts w:cs="Arial"/>
          <w:sz w:val="22"/>
          <w:szCs w:val="22"/>
        </w:rPr>
        <w:t xml:space="preserve">o </w:t>
      </w:r>
      <w:r w:rsidR="00C72CA9">
        <w:rPr>
          <w:rFonts w:cs="Arial"/>
          <w:sz w:val="22"/>
          <w:szCs w:val="22"/>
        </w:rPr>
        <w:t>1</w:t>
      </w:r>
      <w:r w:rsidR="005D0E7D">
        <w:rPr>
          <w:rFonts w:cs="Arial"/>
          <w:sz w:val="22"/>
          <w:szCs w:val="22"/>
        </w:rPr>
        <w:t>6</w:t>
      </w:r>
      <w:r w:rsidR="00C57F92">
        <w:rPr>
          <w:rFonts w:cs="Arial"/>
          <w:sz w:val="22"/>
          <w:szCs w:val="22"/>
        </w:rPr>
        <w:t>. septembra</w:t>
      </w:r>
      <w:r w:rsidR="00384025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200</w:t>
      </w:r>
      <w:r w:rsidR="005D775A">
        <w:rPr>
          <w:rFonts w:cs="Arial"/>
          <w:sz w:val="22"/>
          <w:szCs w:val="22"/>
        </w:rPr>
        <w:t>9</w:t>
      </w: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840489" w:rsidRPr="008F514E" w:rsidP="00840489">
      <w:pPr>
        <w:keepNext w:val="0"/>
        <w:keepLines w:val="0"/>
        <w:jc w:val="both"/>
        <w:rPr>
          <w:rFonts w:cs="Times New Roman"/>
          <w:sz w:val="22"/>
          <w:szCs w:val="22"/>
        </w:rPr>
      </w:pPr>
      <w:r>
        <w:rPr>
          <w:rFonts w:cs="Arial"/>
          <w:sz w:val="22"/>
          <w:szCs w:val="22"/>
        </w:rPr>
        <w:t>k n</w:t>
      </w:r>
      <w:r w:rsidRPr="008F514E">
        <w:rPr>
          <w:rFonts w:cs="Times New Roman"/>
          <w:sz w:val="22"/>
          <w:szCs w:val="22"/>
        </w:rPr>
        <w:t>ávrh</w:t>
      </w:r>
      <w:r>
        <w:rPr>
          <w:rFonts w:cs="Times New Roman"/>
          <w:sz w:val="22"/>
          <w:szCs w:val="22"/>
        </w:rPr>
        <w:t>u</w:t>
      </w:r>
      <w:r w:rsidRPr="008F514E">
        <w:rPr>
          <w:rFonts w:cs="Times New Roman"/>
          <w:sz w:val="22"/>
          <w:szCs w:val="22"/>
        </w:rPr>
        <w:t xml:space="preserve"> poslancov Národnej rady Slovenskej republiky Vladimíra Palka a Pavla Minárika na vydanie ústavného zákona o preukazovaní pôvodu majetku (tlač 1210) – prvé čítanie</w:t>
      </w:r>
    </w:p>
    <w:p w:rsidR="00840489" w:rsidP="00840489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840489" w:rsidP="00840489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840489" w:rsidP="00840489">
      <w:pPr>
        <w:keepNext w:val="0"/>
        <w:keepLines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840489" w:rsidP="00840489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840489" w:rsidP="00840489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 xml:space="preserve">po prerokovaní uvedeného návrhu </w:t>
      </w:r>
      <w:r w:rsidR="009730E4">
        <w:rPr>
          <w:rFonts w:cs="Arial"/>
          <w:sz w:val="22"/>
          <w:szCs w:val="22"/>
        </w:rPr>
        <w:t xml:space="preserve">ústavného </w:t>
      </w:r>
      <w:r>
        <w:rPr>
          <w:rFonts w:cs="Arial"/>
          <w:sz w:val="22"/>
          <w:szCs w:val="22"/>
        </w:rPr>
        <w:t>zákona v prvom čítaní</w:t>
      </w:r>
    </w:p>
    <w:p w:rsidR="00840489" w:rsidP="00840489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840489" w:rsidP="00840489">
      <w:pPr>
        <w:keepNext w:val="0"/>
        <w:keepLines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r o z h o d l a,  že</w:t>
      </w:r>
    </w:p>
    <w:p w:rsidR="00840489" w:rsidP="00840489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840489" w:rsidP="00840489">
      <w:pPr>
        <w:keepNext w:val="0"/>
        <w:keepLines w:val="0"/>
        <w:jc w:val="both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podľa § 73 ods. 4 zákona Národnej rady Slovenskej republiky č. 350/1996 Z. z. o rokovacom poriadku Národnej rady Slovenskej republiky v znení neskorších predpisov</w:t>
      </w:r>
    </w:p>
    <w:p w:rsidR="00840489" w:rsidP="00840489">
      <w:pPr>
        <w:keepNext w:val="0"/>
        <w:keepLines w:val="0"/>
        <w:jc w:val="both"/>
        <w:outlineLvl w:val="0"/>
        <w:rPr>
          <w:rFonts w:cs="Arial"/>
          <w:sz w:val="22"/>
          <w:szCs w:val="22"/>
        </w:rPr>
      </w:pPr>
    </w:p>
    <w:p w:rsidR="00840489" w:rsidP="00840489">
      <w:pPr>
        <w:keepNext w:val="0"/>
        <w:keepLines w:val="0"/>
        <w:jc w:val="both"/>
        <w:outlineLvl w:val="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ab/>
        <w:t xml:space="preserve">nebude pokračovať v rokovaní o tomto návrhu </w:t>
      </w:r>
      <w:r w:rsidR="009730E4">
        <w:rPr>
          <w:rFonts w:cs="Arial"/>
          <w:b/>
          <w:sz w:val="22"/>
          <w:szCs w:val="22"/>
        </w:rPr>
        <w:t xml:space="preserve">ústavného </w:t>
      </w:r>
      <w:r>
        <w:rPr>
          <w:rFonts w:cs="Arial"/>
          <w:b/>
          <w:sz w:val="22"/>
          <w:szCs w:val="22"/>
        </w:rPr>
        <w:t>zákona.</w:t>
      </w:r>
    </w:p>
    <w:p w:rsidR="00E7769D" w:rsidRPr="001B0C70" w:rsidP="001B0C7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E7769D" w:rsidP="00E7769D">
      <w:pPr>
        <w:keepNext w:val="0"/>
        <w:keepLines w:val="0"/>
        <w:jc w:val="both"/>
        <w:outlineLvl w:val="0"/>
        <w:rPr>
          <w:rFonts w:cs="Arial"/>
          <w:sz w:val="22"/>
          <w:szCs w:val="22"/>
        </w:rPr>
      </w:pPr>
    </w:p>
    <w:p w:rsidR="00E7769D" w:rsidP="00E7769D">
      <w:pPr>
        <w:keepNext w:val="0"/>
        <w:keepLines w:val="0"/>
        <w:jc w:val="both"/>
        <w:outlineLvl w:val="0"/>
        <w:rPr>
          <w:rFonts w:cs="Arial"/>
          <w:sz w:val="22"/>
          <w:szCs w:val="22"/>
        </w:rPr>
      </w:pPr>
    </w:p>
    <w:p w:rsidR="00F955AB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EE4D2A" w:rsidP="00EE4D2A">
      <w:pPr>
        <w:keepNext w:val="0"/>
        <w:keepLines w:val="0"/>
        <w:ind w:left="4956" w:firstLine="708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Pavol  P a</w:t>
      </w:r>
      <w:r w:rsidR="0061422E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š k</w:t>
      </w:r>
      <w:r w:rsidR="0061422E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a   v. r.</w:t>
      </w:r>
    </w:p>
    <w:p w:rsidR="00EE4D2A" w:rsidP="00EE4D2A">
      <w:pPr>
        <w:keepNext w:val="0"/>
        <w:keepLines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predseda</w:t>
      </w:r>
    </w:p>
    <w:p w:rsidR="00EE4D2A" w:rsidP="00EE4D2A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  <w:r w:rsidRPr="008D5378">
        <w:rPr>
          <w:rFonts w:cs="Arial"/>
          <w:sz w:val="22"/>
          <w:szCs w:val="22"/>
        </w:rPr>
        <w:t>Overovatelia:</w:t>
      </w:r>
    </w:p>
    <w:p w:rsidR="00384025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AC5FEF" w:rsidP="00AC5FEF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Pavol  D ž u r i n a   v. r.</w:t>
      </w:r>
    </w:p>
    <w:p w:rsidR="00AC5FEF" w:rsidP="00AC5FEF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Pavol  F r e š o   v. r.</w:t>
      </w:r>
    </w:p>
    <w:p w:rsidR="00483F67" w:rsidP="00483F67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724F5B" w:rsidP="00724F5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210FB7" w:rsidP="00B74BC0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534367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sectPr>
      <w:footerReference w:type="even" r:id="rId5"/>
      <w:footerReference w:type="default" r:id="rId6"/>
      <w:pgSz w:w="11906" w:h="16838"/>
      <w:pgMar w:top="1021" w:right="1418" w:bottom="1021" w:left="1418" w:header="709" w:footer="709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0489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</w:rPr>
      <w:fldChar w:fldCharType="end"/>
    </w:r>
  </w:p>
  <w:p w:rsidR="00840489" w:rsidP="00A64BBE">
    <w:pPr>
      <w:pStyle w:val="Footer"/>
      <w:ind w:right="360"/>
      <w:rPr>
        <w:rFonts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0489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 w:rsidR="009730E4">
      <w:rPr>
        <w:rStyle w:val="PageNumber"/>
        <w:rFonts w:cs="Times New Roman"/>
        <w:noProof/>
      </w:rPr>
      <w:t>2</w:t>
    </w:r>
    <w:r>
      <w:rPr>
        <w:rStyle w:val="PageNumber"/>
        <w:rFonts w:cs="Times New Roman"/>
      </w:rPr>
      <w:fldChar w:fldCharType="end"/>
    </w:r>
  </w:p>
  <w:p w:rsidR="00840489" w:rsidP="00A64BBE">
    <w:pPr>
      <w:pStyle w:val="Footer"/>
      <w:ind w:right="360"/>
      <w:rPr>
        <w:rFonts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2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17C70"/>
    <w:rsid w:val="001B0C70"/>
    <w:rsid w:val="00210FB7"/>
    <w:rsid w:val="002363C5"/>
    <w:rsid w:val="002620B4"/>
    <w:rsid w:val="002C753C"/>
    <w:rsid w:val="00384025"/>
    <w:rsid w:val="00483F67"/>
    <w:rsid w:val="00534367"/>
    <w:rsid w:val="005D0E7D"/>
    <w:rsid w:val="005D67C2"/>
    <w:rsid w:val="005D775A"/>
    <w:rsid w:val="0061422E"/>
    <w:rsid w:val="00724F5B"/>
    <w:rsid w:val="007542C9"/>
    <w:rsid w:val="00765600"/>
    <w:rsid w:val="007A5AEE"/>
    <w:rsid w:val="00814864"/>
    <w:rsid w:val="00840489"/>
    <w:rsid w:val="008D5378"/>
    <w:rsid w:val="008E44F8"/>
    <w:rsid w:val="008F514E"/>
    <w:rsid w:val="009730E4"/>
    <w:rsid w:val="00A64BBE"/>
    <w:rsid w:val="00AC5FEF"/>
    <w:rsid w:val="00B74BC0"/>
    <w:rsid w:val="00BA441B"/>
    <w:rsid w:val="00C57F92"/>
    <w:rsid w:val="00C72CA9"/>
    <w:rsid w:val="00E25A75"/>
    <w:rsid w:val="00E7769D"/>
    <w:rsid w:val="00E91884"/>
    <w:rsid w:val="00EE4D2A"/>
    <w:rsid w:val="00F955AB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pPr>
      <w:spacing w:before="240" w:after="60"/>
      <w:jc w:val="center"/>
      <w:outlineLvl w:val="2"/>
    </w:pPr>
  </w:style>
  <w:style w:type="paragraph" w:styleId="Heading4">
    <w:name w:val="heading 4"/>
    <w:basedOn w:val="Normal"/>
    <w:next w:val="Normal"/>
    <w:qFormat/>
    <w:rsid w:val="000717D4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0717D4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717D4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0717D4"/>
    <w:pPr>
      <w:jc w:val="both"/>
    </w:pPr>
  </w:style>
  <w:style w:type="paragraph" w:styleId="BodyTextIndent">
    <w:name w:val="Body Text Indent"/>
    <w:basedOn w:val="Normal"/>
    <w:rsid w:val="000717D4"/>
    <w:pPr>
      <w:ind w:firstLine="708"/>
      <w:jc w:val="both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BodyText2">
    <w:name w:val="Body Text 2"/>
    <w:basedOn w:val="Normal"/>
    <w:rsid w:val="00101876"/>
    <w:pPr>
      <w:spacing w:after="120" w:line="480" w:lineRule="auto"/>
      <w:jc w:val="center"/>
    </w:pPr>
  </w:style>
  <w:style w:type="paragraph" w:styleId="BodyText3">
    <w:name w:val="Body Text 3"/>
    <w:basedOn w:val="Normal"/>
    <w:rsid w:val="00101876"/>
    <w:pPr>
      <w:spacing w:after="120"/>
      <w:jc w:val="center"/>
    </w:pPr>
    <w:rPr>
      <w:sz w:val="16"/>
      <w:szCs w:val="16"/>
    </w:rPr>
  </w:style>
  <w:style w:type="paragraph" w:styleId="Footer">
    <w:name w:val="footer"/>
    <w:basedOn w:val="Normal"/>
    <w:rsid w:val="00A64BBE"/>
    <w:pPr>
      <w:tabs>
        <w:tab w:val="center" w:pos="4536"/>
        <w:tab w:val="right" w:pos="9072"/>
      </w:tabs>
      <w:jc w:val="center"/>
    </w:pPr>
  </w:style>
  <w:style w:type="character" w:styleId="PageNumber">
    <w:name w:val="page number"/>
    <w:basedOn w:val="DefaultParagraphFont"/>
    <w:rsid w:val="00A64BBE"/>
  </w:style>
  <w:style w:type="paragraph" w:customStyle="1" w:styleId="Zakladnystyl">
    <w:name w:val="Zakladny styl"/>
    <w:rsid w:val="00E4036A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126</Words>
  <Characters>723</Characters>
  <Application>Microsoft Office Word</Application>
  <DocSecurity>0</DocSecurity>
  <Lines>0</Lines>
  <Paragraphs>0</Paragraphs>
  <ScaleCrop>false</ScaleCrop>
  <Company>Kancelária NR SR</Company>
  <LinksUpToDate>false</LinksUpToDate>
  <CharactersWithSpaces>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Kresáčová Marta</cp:lastModifiedBy>
  <cp:revision>4</cp:revision>
  <cp:lastPrinted>2009-06-29T08:28:00Z</cp:lastPrinted>
  <dcterms:created xsi:type="dcterms:W3CDTF">2009-09-17T09:52:00Z</dcterms:created>
  <dcterms:modified xsi:type="dcterms:W3CDTF">2009-09-21T08:15:00Z</dcterms:modified>
</cp:coreProperties>
</file>