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F3587C">
        <w:rPr>
          <w:rFonts w:cs="Times New Roman"/>
          <w:sz w:val="22"/>
        </w:rPr>
        <w:t>1084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F3587C">
        <w:rPr>
          <w:rFonts w:cs="Times New Roman"/>
        </w:rPr>
        <w:t>1624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57F92">
        <w:rPr>
          <w:rFonts w:cs="Arial"/>
          <w:sz w:val="22"/>
          <w:szCs w:val="22"/>
        </w:rPr>
        <w:t xml:space="preserve"> </w:t>
      </w:r>
      <w:r w:rsidR="00C72CA9">
        <w:rPr>
          <w:rFonts w:cs="Arial"/>
          <w:sz w:val="22"/>
          <w:szCs w:val="22"/>
        </w:rPr>
        <w:t>10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3587C" w:rsidRPr="008F514E" w:rsidP="00F3587C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883033">
        <w:rPr>
          <w:rFonts w:cs="Times New Roman"/>
          <w:sz w:val="22"/>
          <w:szCs w:val="22"/>
        </w:rPr>
        <w:t xml:space="preserve">k </w:t>
      </w:r>
      <w:r>
        <w:rPr>
          <w:rFonts w:cs="Times New Roman"/>
          <w:sz w:val="22"/>
          <w:szCs w:val="22"/>
        </w:rPr>
        <w:t>v</w:t>
      </w:r>
      <w:r w:rsidRPr="008F514E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8F514E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8F514E">
        <w:rPr>
          <w:rFonts w:cs="Times New Roman"/>
          <w:sz w:val="22"/>
          <w:szCs w:val="22"/>
        </w:rPr>
        <w:t xml:space="preserve"> zákona, ktorým sa mení a dopĺňa zákon č. 442/2002 Z. z. o verejných vodovodoch a verejných kanalizáciách a o zmene a doplnení zákona č. 276/2001 Z. z. o regulácii v sieťových odvetviach v znení neskorších predp</w:t>
      </w:r>
      <w:r w:rsidR="00025BCD">
        <w:rPr>
          <w:rFonts w:cs="Times New Roman"/>
          <w:sz w:val="22"/>
          <w:szCs w:val="22"/>
        </w:rPr>
        <w:t>isov (tlač 1105)</w:t>
      </w: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83033" w:rsidP="00883033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83033" w:rsidP="00883033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883033" w:rsidP="0088303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3587C" w:rsidRPr="008F514E" w:rsidP="00F3587C">
      <w:pPr>
        <w:keepNext w:val="0"/>
        <w:keepLines w:val="0"/>
        <w:ind w:firstLine="7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8F514E">
        <w:rPr>
          <w:rFonts w:cs="Times New Roman"/>
          <w:sz w:val="22"/>
          <w:szCs w:val="22"/>
        </w:rPr>
        <w:t>ládny návrh zákona, ktorým sa mení a dopĺňa zákon č. 442/2002 Z. z. o verejných vodovodoch a verejných kanalizáciách a o zmene a doplnení zákona č. 276/2001 Z. z. o regulácii v sieťových odvetviach v znení neskorších predpisov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v znení schválených pozmeňujúcich a doplňujúcich návrhov.</w:t>
      </w: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3587C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3587C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7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3587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7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025BC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3587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25BCD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83033"/>
    <w:rsid w:val="008D5378"/>
    <w:rsid w:val="008E44F8"/>
    <w:rsid w:val="008F514E"/>
    <w:rsid w:val="00A64BBE"/>
    <w:rsid w:val="00AC5FEF"/>
    <w:rsid w:val="00B74BC0"/>
    <w:rsid w:val="00BA441B"/>
    <w:rsid w:val="00C57F92"/>
    <w:rsid w:val="00C72CA9"/>
    <w:rsid w:val="00E25A75"/>
    <w:rsid w:val="00E91884"/>
    <w:rsid w:val="00EE4D2A"/>
    <w:rsid w:val="00F3587C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147</Words>
  <Characters>839</Characters>
  <Application>Microsoft Office Word</Application>
  <DocSecurity>0</DocSecurity>
  <Lines>0</Lines>
  <Paragraphs>0</Paragraphs>
  <ScaleCrop>false</ScaleCrop>
  <Company>Kancelária NR SR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2009-09-17T09:28:00Z</cp:lastPrinted>
  <dcterms:created xsi:type="dcterms:W3CDTF">2009-09-17T08:53:00Z</dcterms:created>
  <dcterms:modified xsi:type="dcterms:W3CDTF">2009-09-17T09:28:00Z</dcterms:modified>
</cp:coreProperties>
</file>