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A0741C">
        <w:rPr>
          <w:rFonts w:cs="Times New Roman"/>
          <w:sz w:val="22"/>
        </w:rPr>
        <w:t>1306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0741C">
        <w:rPr>
          <w:rFonts w:cs="Times New Roman"/>
        </w:rPr>
        <w:t>1607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7F92">
        <w:rPr>
          <w:rFonts w:cs="Arial"/>
          <w:sz w:val="22"/>
          <w:szCs w:val="22"/>
        </w:rPr>
        <w:t xml:space="preserve"> </w:t>
      </w:r>
      <w:r w:rsidR="001F2DAF">
        <w:rPr>
          <w:rFonts w:cs="Arial"/>
          <w:sz w:val="22"/>
          <w:szCs w:val="22"/>
        </w:rPr>
        <w:t>9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0741C" w:rsidRPr="0033758F" w:rsidP="00A0741C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33758F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33758F">
        <w:rPr>
          <w:rFonts w:cs="Times New Roman"/>
          <w:sz w:val="22"/>
          <w:szCs w:val="22"/>
        </w:rPr>
        <w:t xml:space="preserve"> poslancov Národnej rady Slovenskej republiky Jarmily Tkáčovej a Ivana Štefanca na vydanie zákona, ktorým sa mení a dopĺňa zákon Národnej rady Slovenskej republiky</w:t>
      </w:r>
      <w:r w:rsidR="00CC3DEE">
        <w:rPr>
          <w:rFonts w:cs="Times New Roman"/>
          <w:sz w:val="22"/>
          <w:szCs w:val="22"/>
        </w:rPr>
        <w:br/>
      </w:r>
      <w:r w:rsidRPr="0033758F">
        <w:rPr>
          <w:rFonts w:cs="Times New Roman"/>
          <w:sz w:val="22"/>
          <w:szCs w:val="22"/>
        </w:rPr>
        <w:t>č. 39/1993 Z. z. o Najvyššom kontrolnom úrade Slovenskej republiky v znení neskorších predpisov (tlač 1156) – prvé čítanie</w:t>
      </w:r>
    </w:p>
    <w:p w:rsidR="00A0741C" w:rsidP="00A074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0741C" w:rsidP="00A074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0741C" w:rsidP="00A0741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0741C" w:rsidP="00A074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0741C" w:rsidP="00A074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</w:t>
      </w:r>
      <w:r>
        <w:rPr>
          <w:rFonts w:cs="Arial"/>
          <w:sz w:val="22"/>
          <w:szCs w:val="22"/>
        </w:rPr>
        <w:t>ovaní uvedeného návrhu zákona v prvom čítaní</w:t>
      </w:r>
    </w:p>
    <w:p w:rsidR="00A0741C" w:rsidP="00A074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0741C" w:rsidP="00A0741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A0741C" w:rsidP="00A074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0741C" w:rsidP="00A0741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A0741C" w:rsidP="00A0741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A0741C" w:rsidP="00A0741C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0741C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0741C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4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33A4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4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33A4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F2DAF"/>
    <w:rsid w:val="00210FB7"/>
    <w:rsid w:val="002363C5"/>
    <w:rsid w:val="002620B4"/>
    <w:rsid w:val="0033758F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A0741C"/>
    <w:rsid w:val="00A64BBE"/>
    <w:rsid w:val="00AC5FEF"/>
    <w:rsid w:val="00B74BC0"/>
    <w:rsid w:val="00BA441B"/>
    <w:rsid w:val="00C57F92"/>
    <w:rsid w:val="00CC3DEE"/>
    <w:rsid w:val="00E25A75"/>
    <w:rsid w:val="00E91884"/>
    <w:rsid w:val="00EE4D2A"/>
    <w:rsid w:val="00F33A46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141</Words>
  <Characters>809</Characters>
  <Application>Microsoft Office Word</Application>
  <DocSecurity>0</DocSecurity>
  <Lines>0</Lines>
  <Paragraphs>0</Paragraphs>
  <ScaleCrop>false</ScaleCrop>
  <Company>Kancelária NR SR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2009-09-17T08:24:00Z</cp:lastPrinted>
  <dcterms:created xsi:type="dcterms:W3CDTF">2009-09-17T08:23:00Z</dcterms:created>
  <dcterms:modified xsi:type="dcterms:W3CDTF">2009-09-17T08:24:00Z</dcterms:modified>
</cp:coreProperties>
</file>