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BC9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073" w:rsidR="00D96073">
        <w:rPr>
          <w:rFonts w:ascii="Times New Roman" w:hAnsi="Times New Roman" w:cs="Times New Roman"/>
          <w:sz w:val="24"/>
          <w:szCs w:val="24"/>
        </w:rPr>
        <w:t>zo 16. septembra</w:t>
      </w:r>
      <w:r w:rsidRPr="00D96073">
        <w:rPr>
          <w:rFonts w:ascii="Times New Roman" w:hAnsi="Times New Roman" w:cs="Times New Roman"/>
          <w:sz w:val="24"/>
          <w:szCs w:val="24"/>
        </w:rPr>
        <w:t xml:space="preserve"> 2009,</w:t>
      </w:r>
    </w:p>
    <w:p w:rsidR="007E1BC9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94B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BC9" w:rsidRPr="00D96073" w:rsidP="00D96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073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Pr="00D96073" w:rsidR="00D96073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D96073">
        <w:rPr>
          <w:rFonts w:ascii="Times New Roman" w:hAnsi="Times New Roman" w:cs="Times New Roman"/>
          <w:b/>
          <w:sz w:val="24"/>
          <w:szCs w:val="24"/>
        </w:rPr>
        <w:t xml:space="preserve">dopĺňa zákon Národnej rady Slovenskej republiky č. 1/1993 Z. z. o Zbierke zákonov Slovenskej republiky v znení neskorších predpisov </w:t>
      </w:r>
    </w:p>
    <w:p w:rsidR="007E1BC9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BC9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BC9" w:rsidRPr="00D96073" w:rsidP="007E1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73"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:rsidR="007E1BC9" w:rsidRPr="00D96073" w:rsidP="007E1B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BC9" w:rsidRPr="00D96073" w:rsidP="007E1B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073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2767F5" w:rsidRPr="00D96073" w:rsidP="007E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BC9" w:rsidRPr="00D96073" w:rsidP="007E1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73">
        <w:rPr>
          <w:rFonts w:ascii="Times New Roman" w:hAnsi="Times New Roman" w:cs="Times New Roman"/>
          <w:sz w:val="24"/>
          <w:szCs w:val="24"/>
        </w:rPr>
        <w:t xml:space="preserve">Zákon Národnej rady Slovenskej republiky č. 1/1993 Z. z. o Zbierke zákonov Slovenskej republiky v znení zákona č. 44/1998 Z. z., zákona č. 276/2001 Z. z., zákona č. 275/2002 Z. z. </w:t>
      </w:r>
      <w:r w:rsidRPr="00D96073" w:rsidR="00D96073">
        <w:rPr>
          <w:rFonts w:ascii="Times New Roman" w:hAnsi="Times New Roman" w:cs="Times New Roman"/>
          <w:sz w:val="24"/>
          <w:szCs w:val="24"/>
        </w:rPr>
        <w:t xml:space="preserve">a </w:t>
      </w:r>
      <w:r w:rsidRPr="00D96073">
        <w:rPr>
          <w:rFonts w:ascii="Times New Roman" w:hAnsi="Times New Roman" w:cs="Times New Roman"/>
          <w:sz w:val="24"/>
          <w:szCs w:val="24"/>
        </w:rPr>
        <w:t xml:space="preserve">zákona č. 100/2003 Z. z. sa </w:t>
      </w:r>
      <w:r w:rsidRPr="00D96073" w:rsidR="00D96073">
        <w:rPr>
          <w:rFonts w:ascii="Times New Roman" w:hAnsi="Times New Roman" w:cs="Times New Roman"/>
          <w:sz w:val="24"/>
          <w:szCs w:val="24"/>
        </w:rPr>
        <w:t xml:space="preserve">mení a </w:t>
      </w:r>
      <w:r w:rsidRPr="00D96073">
        <w:rPr>
          <w:rFonts w:ascii="Times New Roman" w:hAnsi="Times New Roman" w:cs="Times New Roman"/>
          <w:sz w:val="24"/>
          <w:szCs w:val="24"/>
        </w:rPr>
        <w:t>dopĺňa takto:</w:t>
      </w:r>
    </w:p>
    <w:p w:rsidR="007E1BC9" w:rsidRPr="00D96073" w:rsidP="007E1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BC9" w:rsidRPr="00D96073" w:rsidP="007E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73">
        <w:rPr>
          <w:rFonts w:ascii="Times New Roman" w:hAnsi="Times New Roman" w:cs="Times New Roman"/>
          <w:sz w:val="24"/>
          <w:szCs w:val="24"/>
        </w:rPr>
        <w:t>V § 11 ods. 2 sa za slovo „výtlačok“ vkladajú slová „alebo</w:t>
      </w:r>
      <w:r w:rsidRPr="00D96073" w:rsidR="00D96073">
        <w:rPr>
          <w:rFonts w:ascii="Times New Roman" w:hAnsi="Times New Roman" w:cs="Times New Roman"/>
          <w:sz w:val="24"/>
          <w:szCs w:val="24"/>
        </w:rPr>
        <w:t xml:space="preserve"> na žiadosť obce</w:t>
      </w:r>
      <w:r w:rsidRPr="00D96073">
        <w:rPr>
          <w:rFonts w:ascii="Times New Roman" w:hAnsi="Times New Roman" w:cs="Times New Roman"/>
          <w:sz w:val="24"/>
          <w:szCs w:val="24"/>
        </w:rPr>
        <w:t xml:space="preserve"> elektronická podoba“.“.</w:t>
      </w:r>
    </w:p>
    <w:p w:rsidR="007E1BC9" w:rsidRPr="00D96073" w:rsidP="007E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BC9" w:rsidRPr="00D96073" w:rsidP="007E1B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073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7E1BC9" w:rsidRPr="00D96073" w:rsidP="007E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BC9" w:rsidRPr="00D96073" w:rsidP="00D960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96073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Pr="00D96073" w:rsidR="00D96073">
        <w:rPr>
          <w:rFonts w:ascii="Times New Roman" w:hAnsi="Times New Roman" w:cs="Times New Roman"/>
          <w:sz w:val="24"/>
          <w:szCs w:val="24"/>
        </w:rPr>
        <w:t>1. novembra 2009.</w:t>
      </w:r>
    </w:p>
    <w:p w:rsidR="00C06090" w:rsidRP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D96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073">
        <w:rPr>
          <w:rFonts w:ascii="Times New Roman" w:hAnsi="Times New Roman" w:cs="Times New Roman"/>
          <w:sz w:val="24"/>
          <w:szCs w:val="24"/>
        </w:rPr>
        <w:t>prezident Slovenskej republiky</w:t>
      </w:r>
    </w:p>
    <w:p w:rsidR="00D96073" w:rsidRP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D96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073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D96073" w:rsidRP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C0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073" w:rsidRPr="00D96073" w:rsidP="00D96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073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0000000000000000000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A9A" w:rsidP="00100EC5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E4A9A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A9A" w:rsidRPr="002B58AB" w:rsidP="002B58AB">
    <w:pPr>
      <w:pStyle w:val="Footer"/>
      <w:framePr w:vAnchor="text" w:hAnchor="margin" w:xAlign="center" w:y="1"/>
      <w:spacing w:after="0" w:line="240" w:lineRule="auto"/>
      <w:rPr>
        <w:rStyle w:val="PageNumber"/>
        <w:rFonts w:ascii="Times New Roman" w:hAnsi="Times New Roman"/>
        <w:sz w:val="24"/>
        <w:szCs w:val="24"/>
      </w:rPr>
    </w:pPr>
    <w:r w:rsidRPr="002B58AB">
      <w:rPr>
        <w:rStyle w:val="PageNumber"/>
        <w:rFonts w:ascii="Times New Roman" w:hAnsi="Times New Roman"/>
        <w:sz w:val="24"/>
        <w:szCs w:val="24"/>
      </w:rPr>
      <w:fldChar w:fldCharType="begin"/>
    </w:r>
    <w:r w:rsidRPr="002B58AB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2B58AB">
      <w:rPr>
        <w:rStyle w:val="PageNumber"/>
        <w:rFonts w:ascii="Times New Roman" w:hAnsi="Times New Roman"/>
        <w:sz w:val="24"/>
        <w:szCs w:val="24"/>
      </w:rPr>
      <w:fldChar w:fldCharType="separate"/>
    </w:r>
    <w:r w:rsidR="00D96073">
      <w:rPr>
        <w:rStyle w:val="PageNumber"/>
        <w:rFonts w:ascii="Times New Roman" w:hAnsi="Times New Roman"/>
        <w:noProof/>
        <w:sz w:val="24"/>
        <w:szCs w:val="24"/>
      </w:rPr>
      <w:t>4</w:t>
    </w:r>
    <w:r w:rsidRPr="002B58AB">
      <w:rPr>
        <w:rStyle w:val="PageNumber"/>
        <w:rFonts w:ascii="Times New Roman" w:hAnsi="Times New Roman"/>
        <w:sz w:val="24"/>
        <w:szCs w:val="24"/>
      </w:rPr>
      <w:fldChar w:fldCharType="end"/>
    </w:r>
  </w:p>
  <w:p w:rsidR="00AE4A9A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00EC5"/>
    <w:rsid w:val="002767F5"/>
    <w:rsid w:val="002B58AB"/>
    <w:rsid w:val="007E1BC9"/>
    <w:rsid w:val="00AE4A9A"/>
    <w:rsid w:val="00C06090"/>
    <w:rsid w:val="00D96073"/>
    <w:rsid w:val="00F7294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C9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link w:val="CharChar1"/>
    <w:qFormat/>
    <w:rsid w:val="007E1BC9"/>
    <w:pPr>
      <w:spacing w:after="0" w:line="240" w:lineRule="atLeast"/>
      <w:jc w:val="center"/>
    </w:pPr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DefaultParagraphFont"/>
    <w:link w:val="Title"/>
    <w:locked/>
    <w:rsid w:val="007E1BC9"/>
    <w:rPr>
      <w:rFonts w:cs="Times New Roman"/>
      <w:sz w:val="24"/>
      <w:szCs w:val="24"/>
      <w:rtl w:val="0"/>
      <w:lang w:val="sk-SK" w:bidi="ar-SA"/>
    </w:rPr>
  </w:style>
  <w:style w:type="paragraph" w:styleId="Footer">
    <w:name w:val="footer"/>
    <w:basedOn w:val="Normal"/>
    <w:rsid w:val="00AE4A9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E4A9A"/>
    <w:rPr>
      <w:rFonts w:cs="Times New Roman"/>
      <w:rtl w:val="0"/>
    </w:rPr>
  </w:style>
  <w:style w:type="paragraph" w:styleId="Header">
    <w:name w:val="header"/>
    <w:basedOn w:val="Normal"/>
    <w:rsid w:val="002B58AB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115</Words>
  <Characters>659</Characters>
  <Application>Microsoft Office Word</Application>
  <DocSecurity>0</DocSecurity>
  <Lines>0</Lines>
  <Paragraphs>0</Paragraphs>
  <ScaleCrop>false</ScaleCrop>
  <Company>MS SR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juraj.palus</dc:creator>
  <cp:lastModifiedBy>Administrator</cp:lastModifiedBy>
  <cp:revision>3</cp:revision>
  <dcterms:created xsi:type="dcterms:W3CDTF">2009-09-16T09:27:00Z</dcterms:created>
  <dcterms:modified xsi:type="dcterms:W3CDTF">2009-09-16T09:31:00Z</dcterms:modified>
</cp:coreProperties>
</file>