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82DE1">
      <w:pPr>
        <w:tabs>
          <w:tab w:val="left" w:pos="-1985"/>
          <w:tab w:val="left" w:pos="709"/>
          <w:tab w:val="left" w:pos="1077"/>
        </w:tabs>
        <w:jc w:val="center"/>
        <w:rPr>
          <w:rFonts w:ascii="Arial" w:hAnsi="Arial" w:cs="Arial"/>
          <w:b/>
          <w:bCs/>
          <w:szCs w:val="20"/>
        </w:rPr>
      </w:pPr>
      <w:r>
        <w:rPr>
          <w:rFonts w:ascii="Arial" w:hAnsi="Arial" w:cs="Arial"/>
          <w:b/>
          <w:bCs/>
        </w:rPr>
        <w:t>NÁRODNÁ RADA SLOVENSKEJ REPUBLIKY</w:t>
      </w:r>
    </w:p>
    <w:p w:rsidR="00482DE1">
      <w:pPr>
        <w:tabs>
          <w:tab w:val="left" w:pos="-1985"/>
          <w:tab w:val="left" w:pos="709"/>
          <w:tab w:val="left" w:pos="1077"/>
        </w:tabs>
        <w:jc w:val="center"/>
        <w:rPr>
          <w:rFonts w:ascii="Arial" w:hAnsi="Arial" w:cs="Arial"/>
          <w:b/>
          <w:bCs/>
          <w:szCs w:val="20"/>
        </w:rPr>
      </w:pPr>
      <w:r>
        <w:rPr>
          <w:rFonts w:ascii="Arial" w:hAnsi="Arial" w:cs="Arial"/>
          <w:b/>
          <w:bCs/>
        </w:rPr>
        <w:t>I</w:t>
      </w:r>
      <w:r w:rsidR="005C3A03">
        <w:rPr>
          <w:rFonts w:ascii="Arial" w:hAnsi="Arial" w:cs="Arial"/>
          <w:b/>
          <w:bCs/>
        </w:rPr>
        <w:t>V</w:t>
      </w:r>
      <w:r>
        <w:rPr>
          <w:rFonts w:ascii="Arial" w:hAnsi="Arial" w:cs="Arial"/>
          <w:b/>
          <w:bCs/>
        </w:rPr>
        <w:t>. volebné obdobie</w:t>
        <w:br/>
        <w:br/>
        <w:br/>
        <w:t> </w:t>
      </w:r>
    </w:p>
    <w:p w:rsidR="00482DE1">
      <w:pPr>
        <w:tabs>
          <w:tab w:val="left" w:pos="-1985"/>
          <w:tab w:val="left" w:pos="709"/>
          <w:tab w:val="left" w:pos="1077"/>
        </w:tabs>
        <w:jc w:val="center"/>
        <w:rPr>
          <w:rFonts w:ascii="Arial" w:hAnsi="Arial" w:cs="Arial"/>
          <w:b/>
          <w:bCs/>
          <w:szCs w:val="20"/>
        </w:rPr>
      </w:pPr>
      <w:r>
        <w:rPr>
          <w:rFonts w:ascii="Arial" w:hAnsi="Arial" w:cs="Arial"/>
          <w:b/>
          <w:bCs/>
        </w:rPr>
        <w:t> </w:t>
      </w:r>
    </w:p>
    <w:p w:rsidR="00482DE1">
      <w:pPr>
        <w:tabs>
          <w:tab w:val="left" w:pos="-1985"/>
          <w:tab w:val="left" w:pos="709"/>
          <w:tab w:val="left" w:pos="1077"/>
        </w:tabs>
        <w:jc w:val="both"/>
        <w:rPr>
          <w:rFonts w:ascii="Arial" w:hAnsi="Arial" w:cs="Arial"/>
        </w:rPr>
      </w:pPr>
      <w:r w:rsidR="00905929">
        <w:rPr>
          <w:rFonts w:ascii="Arial" w:hAnsi="Arial" w:cs="Arial"/>
        </w:rPr>
        <w:t xml:space="preserve">Číslo: </w:t>
      </w:r>
      <w:r w:rsidR="00B63DB5">
        <w:rPr>
          <w:rFonts w:ascii="Arial" w:hAnsi="Arial" w:cs="Arial"/>
        </w:rPr>
        <w:t>10</w:t>
      </w:r>
      <w:r w:rsidR="00BB486D">
        <w:rPr>
          <w:rFonts w:ascii="Arial" w:hAnsi="Arial" w:cs="Arial"/>
        </w:rPr>
        <w:t>8</w:t>
      </w:r>
      <w:r w:rsidR="00B63DB5">
        <w:rPr>
          <w:rFonts w:ascii="Arial" w:hAnsi="Arial" w:cs="Arial"/>
        </w:rPr>
        <w:t>6/2009</w:t>
      </w:r>
    </w:p>
    <w:p w:rsidR="00482DE1">
      <w:pPr>
        <w:tabs>
          <w:tab w:val="left" w:pos="-1985"/>
          <w:tab w:val="left" w:pos="709"/>
          <w:tab w:val="left" w:pos="1077"/>
        </w:tabs>
        <w:jc w:val="both"/>
        <w:rPr>
          <w:rFonts w:ascii="Arial" w:hAnsi="Arial" w:cs="Arial"/>
        </w:rPr>
      </w:pPr>
    </w:p>
    <w:p w:rsidR="00482DE1">
      <w:pPr>
        <w:tabs>
          <w:tab w:val="left" w:pos="-1985"/>
          <w:tab w:val="left" w:pos="709"/>
          <w:tab w:val="left" w:pos="1077"/>
        </w:tabs>
        <w:jc w:val="both"/>
        <w:rPr>
          <w:rFonts w:ascii="Arial" w:hAnsi="Arial" w:cs="Arial"/>
          <w:b/>
          <w:bCs/>
        </w:rPr>
      </w:pPr>
    </w:p>
    <w:p w:rsidR="00274D7D">
      <w:pPr>
        <w:tabs>
          <w:tab w:val="left" w:pos="-1985"/>
          <w:tab w:val="left" w:pos="709"/>
          <w:tab w:val="left" w:pos="1077"/>
        </w:tabs>
        <w:jc w:val="both"/>
        <w:rPr>
          <w:rFonts w:ascii="Arial" w:hAnsi="Arial" w:cs="Arial"/>
          <w:b/>
          <w:bCs/>
        </w:rPr>
      </w:pPr>
    </w:p>
    <w:p w:rsidR="00482DE1">
      <w:pPr>
        <w:tabs>
          <w:tab w:val="left" w:pos="-1985"/>
          <w:tab w:val="left" w:pos="709"/>
          <w:tab w:val="left" w:pos="1077"/>
        </w:tabs>
        <w:jc w:val="both"/>
        <w:rPr>
          <w:rFonts w:ascii="Arial" w:hAnsi="Arial" w:cs="Arial"/>
          <w:b/>
          <w:bCs/>
        </w:rPr>
      </w:pPr>
    </w:p>
    <w:p w:rsidR="00482DE1">
      <w:pPr>
        <w:tabs>
          <w:tab w:val="left" w:pos="-1985"/>
          <w:tab w:val="left" w:pos="709"/>
          <w:tab w:val="left" w:pos="1077"/>
        </w:tabs>
        <w:jc w:val="both"/>
        <w:rPr>
          <w:rFonts w:ascii="Arial" w:hAnsi="Arial" w:cs="Arial"/>
          <w:b/>
          <w:bCs/>
        </w:rPr>
      </w:pPr>
    </w:p>
    <w:p w:rsidR="00482DE1">
      <w:pPr>
        <w:tabs>
          <w:tab w:val="left" w:pos="-1985"/>
          <w:tab w:val="left" w:pos="709"/>
          <w:tab w:val="left" w:pos="1077"/>
        </w:tabs>
        <w:jc w:val="both"/>
        <w:rPr>
          <w:rFonts w:ascii="Arial" w:hAnsi="Arial" w:cs="Arial"/>
          <w:b/>
          <w:bCs/>
        </w:rPr>
      </w:pPr>
    </w:p>
    <w:p w:rsidR="00482DE1" w:rsidRPr="00BB486D" w:rsidP="003624A5">
      <w:pPr>
        <w:tabs>
          <w:tab w:val="left" w:pos="-1985"/>
          <w:tab w:val="left" w:pos="709"/>
          <w:tab w:val="left" w:pos="1077"/>
        </w:tabs>
        <w:jc w:val="center"/>
        <w:rPr>
          <w:rFonts w:ascii="Arial" w:hAnsi="Arial" w:cs="Arial"/>
          <w:b/>
          <w:bCs/>
        </w:rPr>
      </w:pPr>
    </w:p>
    <w:p w:rsidR="00482DE1" w:rsidRPr="004964F2">
      <w:pPr>
        <w:pStyle w:val="Heading3"/>
        <w:rPr>
          <w:rFonts w:ascii="Arial" w:hAnsi="Arial" w:cs="Arial"/>
          <w:bCs/>
          <w:szCs w:val="28"/>
          <w:lang w:val="sk-SK"/>
        </w:rPr>
      </w:pPr>
      <w:r w:rsidRPr="004964F2" w:rsidR="002F45CB">
        <w:rPr>
          <w:rFonts w:ascii="Arial" w:hAnsi="Arial" w:cs="Arial"/>
          <w:bCs/>
          <w:szCs w:val="28"/>
          <w:lang w:val="sk-SK"/>
        </w:rPr>
        <w:t>1109</w:t>
      </w:r>
      <w:r w:rsidRPr="004964F2">
        <w:rPr>
          <w:rFonts w:ascii="Arial" w:hAnsi="Arial" w:cs="Arial"/>
          <w:bCs/>
          <w:szCs w:val="28"/>
          <w:lang w:val="sk-SK"/>
        </w:rPr>
        <w:t>a</w:t>
      </w:r>
    </w:p>
    <w:p w:rsidR="00482DE1" w:rsidRPr="00BB486D">
      <w:pPr>
        <w:rPr>
          <w:rFonts w:ascii="Arial" w:hAnsi="Arial" w:cs="Arial"/>
        </w:rPr>
      </w:pPr>
    </w:p>
    <w:p w:rsidR="00482DE1" w:rsidRPr="00BB486D">
      <w:pPr>
        <w:pStyle w:val="Heading3"/>
        <w:rPr>
          <w:rFonts w:ascii="Arial" w:hAnsi="Arial" w:cs="Arial"/>
          <w:bCs/>
          <w:spacing w:val="50"/>
          <w:szCs w:val="28"/>
          <w:lang w:val="sk-SK"/>
        </w:rPr>
      </w:pPr>
      <w:r w:rsidRPr="00BB486D">
        <w:rPr>
          <w:rFonts w:ascii="Arial" w:hAnsi="Arial" w:cs="Arial"/>
          <w:bCs/>
          <w:spacing w:val="50"/>
          <w:szCs w:val="28"/>
          <w:lang w:val="sk-SK"/>
        </w:rPr>
        <w:t>Spoločná správa</w:t>
      </w:r>
    </w:p>
    <w:p w:rsidR="00482DE1" w:rsidRPr="00BB486D">
      <w:pPr>
        <w:tabs>
          <w:tab w:val="left" w:pos="-1985"/>
          <w:tab w:val="left" w:pos="709"/>
          <w:tab w:val="left" w:pos="1077"/>
        </w:tabs>
        <w:jc w:val="both"/>
        <w:rPr>
          <w:rFonts w:ascii="Arial" w:hAnsi="Arial" w:cs="Arial"/>
          <w:b/>
          <w:bCs/>
          <w:sz w:val="28"/>
          <w:szCs w:val="28"/>
        </w:rPr>
      </w:pPr>
    </w:p>
    <w:p w:rsidR="00482DE1" w:rsidRPr="00B22652">
      <w:pPr>
        <w:tabs>
          <w:tab w:val="left" w:pos="-1985"/>
          <w:tab w:val="left" w:pos="709"/>
          <w:tab w:val="left" w:pos="1077"/>
        </w:tabs>
        <w:jc w:val="both"/>
        <w:rPr>
          <w:rFonts w:ascii="Arial" w:hAnsi="Arial" w:cs="Arial"/>
          <w:b/>
          <w:bCs/>
          <w:sz w:val="22"/>
          <w:szCs w:val="22"/>
        </w:rPr>
      </w:pPr>
    </w:p>
    <w:p w:rsidR="00482DE1" w:rsidRPr="00B22652">
      <w:pPr>
        <w:pBdr>
          <w:bottom w:val="single" w:sz="12" w:space="1" w:color="auto"/>
        </w:pBdr>
        <w:tabs>
          <w:tab w:val="left" w:pos="-1985"/>
          <w:tab w:val="left" w:pos="709"/>
          <w:tab w:val="left" w:pos="1077"/>
        </w:tabs>
        <w:jc w:val="both"/>
        <w:rPr>
          <w:rFonts w:ascii="Arial" w:hAnsi="Arial" w:cs="Arial"/>
          <w:b/>
          <w:bCs/>
          <w:sz w:val="22"/>
          <w:szCs w:val="22"/>
        </w:rPr>
      </w:pPr>
      <w:r w:rsidRPr="00B22652">
        <w:rPr>
          <w:rFonts w:ascii="Arial" w:hAnsi="Arial" w:cs="Arial"/>
          <w:b/>
          <w:bCs/>
          <w:sz w:val="22"/>
          <w:szCs w:val="22"/>
        </w:rPr>
        <w:t>výborov Národnej rady Slovenskej republiky o </w:t>
      </w:r>
      <w:r w:rsidRPr="00B22652" w:rsidR="00482BFC">
        <w:rPr>
          <w:rFonts w:ascii="Arial" w:hAnsi="Arial" w:cs="Arial"/>
          <w:b/>
          <w:bCs/>
          <w:sz w:val="22"/>
          <w:szCs w:val="22"/>
        </w:rPr>
        <w:t>prerokovaní</w:t>
      </w:r>
      <w:r w:rsidRPr="00B22652">
        <w:rPr>
          <w:rFonts w:ascii="Arial" w:hAnsi="Arial" w:cs="Arial"/>
          <w:b/>
          <w:bCs/>
          <w:sz w:val="22"/>
          <w:szCs w:val="22"/>
        </w:rPr>
        <w:t xml:space="preserve"> </w:t>
      </w:r>
      <w:r w:rsidRPr="00B22652" w:rsidR="00A77232">
        <w:rPr>
          <w:rFonts w:ascii="Arial" w:hAnsi="Arial" w:cs="Arial"/>
          <w:b/>
          <w:bCs/>
          <w:sz w:val="22"/>
          <w:szCs w:val="22"/>
        </w:rPr>
        <w:t xml:space="preserve">vládneho </w:t>
      </w:r>
      <w:r w:rsidRPr="00B22652" w:rsidR="00EF4D94">
        <w:rPr>
          <w:rFonts w:ascii="Arial" w:hAnsi="Arial" w:cs="Arial"/>
          <w:b/>
          <w:bCs/>
          <w:sz w:val="22"/>
          <w:szCs w:val="22"/>
        </w:rPr>
        <w:t xml:space="preserve">návrhu </w:t>
      </w:r>
      <w:r w:rsidRPr="00B22652" w:rsidR="00A77232">
        <w:rPr>
          <w:rFonts w:ascii="Arial" w:hAnsi="Arial" w:cs="Arial"/>
          <w:b/>
          <w:bCs/>
          <w:sz w:val="22"/>
          <w:szCs w:val="22"/>
        </w:rPr>
        <w:t>zákona</w:t>
      </w:r>
      <w:r w:rsidRPr="00B22652" w:rsidR="002F45CB">
        <w:rPr>
          <w:rFonts w:ascii="Arial" w:hAnsi="Arial" w:cs="Arial"/>
          <w:b/>
          <w:bCs/>
          <w:sz w:val="22"/>
          <w:szCs w:val="22"/>
        </w:rPr>
        <w:t xml:space="preserve"> o štátnej službe a o zmene a doplnení niektorých zákonov </w:t>
      </w:r>
      <w:r w:rsidRPr="00B22652" w:rsidR="00EF4D94">
        <w:rPr>
          <w:rFonts w:ascii="Arial" w:hAnsi="Arial" w:cs="Arial"/>
          <w:b/>
          <w:bCs/>
          <w:sz w:val="22"/>
          <w:szCs w:val="22"/>
        </w:rPr>
        <w:t>(tla</w:t>
      </w:r>
      <w:r w:rsidRPr="00B22652">
        <w:rPr>
          <w:rFonts w:ascii="Arial" w:hAnsi="Arial" w:cs="Arial"/>
          <w:b/>
          <w:bCs/>
          <w:sz w:val="22"/>
          <w:szCs w:val="22"/>
        </w:rPr>
        <w:t xml:space="preserve">č </w:t>
      </w:r>
      <w:r w:rsidRPr="00B22652" w:rsidR="002F45CB">
        <w:rPr>
          <w:rFonts w:ascii="Arial" w:hAnsi="Arial" w:cs="Arial"/>
          <w:b/>
          <w:bCs/>
          <w:sz w:val="22"/>
          <w:szCs w:val="22"/>
        </w:rPr>
        <w:t>1109</w:t>
      </w:r>
      <w:r w:rsidRPr="00B22652">
        <w:rPr>
          <w:rFonts w:ascii="Arial" w:hAnsi="Arial" w:cs="Arial"/>
          <w:b/>
          <w:bCs/>
          <w:sz w:val="22"/>
          <w:szCs w:val="22"/>
        </w:rPr>
        <w:t>) vo výboroch Národnej rady Slovenskej republiky v druhom čítaní</w:t>
      </w:r>
    </w:p>
    <w:p w:rsidR="00482DE1" w:rsidRPr="00B22652">
      <w:pPr>
        <w:tabs>
          <w:tab w:val="left" w:pos="-1985"/>
          <w:tab w:val="left" w:pos="709"/>
          <w:tab w:val="left" w:pos="1077"/>
        </w:tabs>
        <w:jc w:val="both"/>
        <w:rPr>
          <w:rFonts w:ascii="Arial" w:hAnsi="Arial" w:cs="Arial"/>
          <w:b/>
          <w:bCs/>
          <w:sz w:val="22"/>
          <w:szCs w:val="22"/>
        </w:rPr>
      </w:pPr>
    </w:p>
    <w:p w:rsidR="00482DE1" w:rsidRPr="00B22652">
      <w:pPr>
        <w:tabs>
          <w:tab w:val="left" w:pos="-1985"/>
          <w:tab w:val="left" w:pos="709"/>
          <w:tab w:val="left" w:pos="1077"/>
        </w:tabs>
        <w:jc w:val="both"/>
        <w:rPr>
          <w:rFonts w:ascii="Arial" w:hAnsi="Arial" w:cs="Arial"/>
          <w:sz w:val="22"/>
          <w:szCs w:val="22"/>
        </w:rPr>
      </w:pPr>
    </w:p>
    <w:p w:rsidR="00482DE1" w:rsidRPr="00B22652">
      <w:pPr>
        <w:pStyle w:val="BodyText"/>
        <w:tabs>
          <w:tab w:val="left" w:pos="-1985"/>
          <w:tab w:val="left" w:pos="709"/>
          <w:tab w:val="left" w:pos="1077"/>
        </w:tabs>
        <w:rPr>
          <w:sz w:val="22"/>
          <w:szCs w:val="22"/>
        </w:rPr>
      </w:pPr>
      <w:r w:rsidRPr="00B22652">
        <w:rPr>
          <w:sz w:val="22"/>
          <w:szCs w:val="22"/>
        </w:rPr>
        <w:tab/>
        <w:t xml:space="preserve">Výbor Národnej rady Slovenskej republiky pre sociálne veci a bývanie, ako gestorský výbor </w:t>
      </w:r>
      <w:r w:rsidRPr="00B22652" w:rsidR="00482BFC">
        <w:rPr>
          <w:sz w:val="22"/>
          <w:szCs w:val="22"/>
        </w:rPr>
        <w:t>k</w:t>
      </w:r>
      <w:r w:rsidR="00B63DB5">
        <w:rPr>
          <w:sz w:val="22"/>
          <w:szCs w:val="22"/>
        </w:rPr>
        <w:t xml:space="preserve"> </w:t>
      </w:r>
      <w:r w:rsidRPr="00B22652" w:rsidR="00A77232">
        <w:rPr>
          <w:b/>
          <w:bCs/>
          <w:sz w:val="22"/>
          <w:szCs w:val="22"/>
        </w:rPr>
        <w:t>vládnemu návrhu zákona</w:t>
      </w:r>
      <w:r w:rsidRPr="00B22652" w:rsidR="002F45CB">
        <w:rPr>
          <w:b/>
          <w:bCs/>
          <w:sz w:val="22"/>
          <w:szCs w:val="22"/>
        </w:rPr>
        <w:t xml:space="preserve"> o štátnej službe a o zmene a doplnení niektorých zákonov</w:t>
      </w:r>
      <w:r w:rsidRPr="00B22652">
        <w:rPr>
          <w:sz w:val="22"/>
          <w:szCs w:val="22"/>
        </w:rPr>
        <w:t xml:space="preserve"> </w:t>
      </w:r>
      <w:r w:rsidRPr="00B22652" w:rsidR="00EF4D94">
        <w:rPr>
          <w:sz w:val="22"/>
          <w:szCs w:val="22"/>
        </w:rPr>
        <w:t xml:space="preserve">(ďalej </w:t>
      </w:r>
      <w:r w:rsidRPr="00B22652" w:rsidR="00482BFC">
        <w:rPr>
          <w:sz w:val="22"/>
          <w:szCs w:val="22"/>
        </w:rPr>
        <w:t>len „</w:t>
      </w:r>
      <w:r w:rsidRPr="00B22652" w:rsidR="00EF4D94">
        <w:rPr>
          <w:sz w:val="22"/>
          <w:szCs w:val="22"/>
        </w:rPr>
        <w:t xml:space="preserve"> </w:t>
      </w:r>
      <w:r w:rsidRPr="00B22652" w:rsidR="00482BFC">
        <w:rPr>
          <w:sz w:val="22"/>
          <w:szCs w:val="22"/>
        </w:rPr>
        <w:t>ges</w:t>
      </w:r>
      <w:r w:rsidRPr="00B22652" w:rsidR="00482BFC">
        <w:rPr>
          <w:sz w:val="22"/>
          <w:szCs w:val="22"/>
        </w:rPr>
        <w:t>torský výbor</w:t>
      </w:r>
      <w:r w:rsidRPr="00B22652" w:rsidR="00EF4D94">
        <w:rPr>
          <w:sz w:val="22"/>
          <w:szCs w:val="22"/>
        </w:rPr>
        <w:t xml:space="preserve">“) </w:t>
      </w:r>
      <w:r w:rsidRPr="00B22652">
        <w:rPr>
          <w:sz w:val="22"/>
          <w:szCs w:val="22"/>
        </w:rPr>
        <w:t>podáva Národnej rade Slovenskej republiky v súlade s § 79 ods. 1 zákona Národnej rady Slovenskej republiky č. 350/1996 Z. z. o rokovacom poriadku Národnej rady Slovenskej republiky v znení neskorších predpisov túto spoločnú správu výborov Ná</w:t>
      </w:r>
      <w:r w:rsidRPr="00B22652">
        <w:rPr>
          <w:sz w:val="22"/>
          <w:szCs w:val="22"/>
        </w:rPr>
        <w:t>rodnej rady Slovenskej republiky:</w:t>
      </w:r>
    </w:p>
    <w:p w:rsidR="00482DE1" w:rsidRPr="00B22652">
      <w:pPr>
        <w:tabs>
          <w:tab w:val="left" w:pos="-1985"/>
          <w:tab w:val="left" w:pos="709"/>
          <w:tab w:val="left" w:pos="1077"/>
        </w:tabs>
        <w:jc w:val="both"/>
        <w:rPr>
          <w:rFonts w:ascii="Arial" w:hAnsi="Arial" w:cs="Arial"/>
          <w:sz w:val="22"/>
          <w:szCs w:val="22"/>
        </w:rPr>
      </w:pPr>
      <w:r w:rsidRPr="00B22652">
        <w:rPr>
          <w:rFonts w:ascii="Arial" w:hAnsi="Arial" w:cs="Arial"/>
          <w:sz w:val="22"/>
          <w:szCs w:val="22"/>
        </w:rPr>
        <w:t> </w:t>
      </w:r>
    </w:p>
    <w:p w:rsidR="00482DE1" w:rsidRPr="00B22652">
      <w:pPr>
        <w:tabs>
          <w:tab w:val="left" w:pos="-1985"/>
          <w:tab w:val="left" w:pos="709"/>
          <w:tab w:val="left" w:pos="1077"/>
        </w:tabs>
        <w:jc w:val="both"/>
        <w:rPr>
          <w:rFonts w:ascii="Arial" w:hAnsi="Arial" w:cs="Arial"/>
          <w:sz w:val="22"/>
          <w:szCs w:val="22"/>
        </w:rPr>
      </w:pPr>
      <w:r w:rsidRPr="00B22652">
        <w:rPr>
          <w:rFonts w:ascii="Arial" w:hAnsi="Arial" w:cs="Arial"/>
          <w:sz w:val="22"/>
          <w:szCs w:val="22"/>
        </w:rPr>
        <w:t> </w:t>
      </w:r>
    </w:p>
    <w:p w:rsidR="00482DE1" w:rsidRPr="00B22652">
      <w:pPr>
        <w:tabs>
          <w:tab w:val="left" w:pos="-1985"/>
          <w:tab w:val="left" w:pos="709"/>
          <w:tab w:val="left" w:pos="1077"/>
        </w:tabs>
        <w:jc w:val="center"/>
        <w:rPr>
          <w:rFonts w:ascii="Arial" w:hAnsi="Arial" w:cs="Arial"/>
          <w:b/>
          <w:bCs/>
          <w:sz w:val="22"/>
          <w:szCs w:val="22"/>
        </w:rPr>
      </w:pPr>
      <w:r w:rsidRPr="00B22652">
        <w:rPr>
          <w:rFonts w:ascii="Arial" w:hAnsi="Arial" w:cs="Arial"/>
          <w:b/>
          <w:bCs/>
          <w:sz w:val="22"/>
          <w:szCs w:val="22"/>
        </w:rPr>
        <w:t>I.</w:t>
      </w:r>
    </w:p>
    <w:p w:rsidR="00482DE1" w:rsidRPr="00B22652">
      <w:pPr>
        <w:tabs>
          <w:tab w:val="left" w:pos="-1985"/>
          <w:tab w:val="left" w:pos="709"/>
          <w:tab w:val="left" w:pos="1077"/>
        </w:tabs>
        <w:jc w:val="both"/>
        <w:rPr>
          <w:rFonts w:ascii="Arial" w:hAnsi="Arial" w:cs="Arial"/>
          <w:sz w:val="22"/>
          <w:szCs w:val="22"/>
        </w:rPr>
      </w:pPr>
      <w:r w:rsidRPr="00B22652">
        <w:rPr>
          <w:rFonts w:ascii="Arial" w:hAnsi="Arial" w:cs="Arial"/>
          <w:sz w:val="22"/>
          <w:szCs w:val="22"/>
        </w:rPr>
        <w:t> </w:t>
      </w:r>
    </w:p>
    <w:p w:rsidR="00482DE1" w:rsidRPr="00B22652">
      <w:pPr>
        <w:pStyle w:val="BodyText"/>
        <w:tabs>
          <w:tab w:val="left" w:pos="-1985"/>
          <w:tab w:val="left" w:pos="709"/>
          <w:tab w:val="left" w:pos="1077"/>
        </w:tabs>
        <w:rPr>
          <w:sz w:val="22"/>
          <w:szCs w:val="22"/>
        </w:rPr>
      </w:pPr>
      <w:r w:rsidRPr="00B22652">
        <w:rPr>
          <w:sz w:val="22"/>
          <w:szCs w:val="22"/>
        </w:rPr>
        <w:tab/>
        <w:t>Národn</w:t>
      </w:r>
      <w:r w:rsidRPr="00B22652" w:rsidR="00EF4D94">
        <w:rPr>
          <w:sz w:val="22"/>
          <w:szCs w:val="22"/>
        </w:rPr>
        <w:t>á</w:t>
      </w:r>
      <w:r w:rsidRPr="00B22652">
        <w:rPr>
          <w:sz w:val="22"/>
          <w:szCs w:val="22"/>
        </w:rPr>
        <w:t xml:space="preserve"> </w:t>
      </w:r>
      <w:r w:rsidRPr="00B22652" w:rsidR="00EF4D94">
        <w:rPr>
          <w:sz w:val="22"/>
          <w:szCs w:val="22"/>
        </w:rPr>
        <w:t>rada</w:t>
      </w:r>
      <w:r w:rsidRPr="00B22652">
        <w:rPr>
          <w:sz w:val="22"/>
          <w:szCs w:val="22"/>
        </w:rPr>
        <w:t xml:space="preserve"> Slovenskej republiky </w:t>
      </w:r>
      <w:r w:rsidRPr="00B22652" w:rsidR="00EF4D94">
        <w:rPr>
          <w:sz w:val="22"/>
          <w:szCs w:val="22"/>
        </w:rPr>
        <w:t xml:space="preserve">uznesením </w:t>
      </w:r>
      <w:r w:rsidRPr="00B22652" w:rsidR="00482BFC">
        <w:rPr>
          <w:sz w:val="22"/>
          <w:szCs w:val="22"/>
        </w:rPr>
        <w:t>č</w:t>
      </w:r>
      <w:r w:rsidRPr="00B22652" w:rsidR="002F45CB">
        <w:rPr>
          <w:sz w:val="22"/>
          <w:szCs w:val="22"/>
        </w:rPr>
        <w:t>.</w:t>
      </w:r>
      <w:r w:rsidR="00C573B2">
        <w:rPr>
          <w:sz w:val="22"/>
          <w:szCs w:val="22"/>
        </w:rPr>
        <w:t xml:space="preserve"> </w:t>
      </w:r>
      <w:r w:rsidRPr="00B22652" w:rsidR="002F45CB">
        <w:rPr>
          <w:sz w:val="22"/>
          <w:szCs w:val="22"/>
        </w:rPr>
        <w:t>1475</w:t>
      </w:r>
      <w:r w:rsidRPr="00B22652" w:rsidR="00482BFC">
        <w:rPr>
          <w:sz w:val="22"/>
          <w:szCs w:val="22"/>
        </w:rPr>
        <w:t xml:space="preserve"> </w:t>
      </w:r>
      <w:r w:rsidRPr="00B22652" w:rsidR="00EF4D94">
        <w:rPr>
          <w:sz w:val="22"/>
          <w:szCs w:val="22"/>
        </w:rPr>
        <w:t>z</w:t>
      </w:r>
      <w:r w:rsidRPr="00B22652" w:rsidR="00511CF9">
        <w:rPr>
          <w:sz w:val="22"/>
          <w:szCs w:val="22"/>
        </w:rPr>
        <w:t>o 17</w:t>
      </w:r>
      <w:r w:rsidRPr="00B22652">
        <w:rPr>
          <w:sz w:val="22"/>
          <w:szCs w:val="22"/>
        </w:rPr>
        <w:t xml:space="preserve">. </w:t>
      </w:r>
      <w:r w:rsidRPr="00B22652" w:rsidR="00A77232">
        <w:rPr>
          <w:sz w:val="22"/>
          <w:szCs w:val="22"/>
        </w:rPr>
        <w:t xml:space="preserve">júna </w:t>
      </w:r>
      <w:r w:rsidRPr="00B22652">
        <w:rPr>
          <w:sz w:val="22"/>
          <w:szCs w:val="22"/>
        </w:rPr>
        <w:t>200</w:t>
      </w:r>
      <w:r w:rsidRPr="00B22652" w:rsidR="00EF4D94">
        <w:rPr>
          <w:sz w:val="22"/>
          <w:szCs w:val="22"/>
        </w:rPr>
        <w:t>9</w:t>
      </w:r>
      <w:r w:rsidRPr="00B22652">
        <w:rPr>
          <w:sz w:val="22"/>
          <w:szCs w:val="22"/>
        </w:rPr>
        <w:t xml:space="preserve"> pridelil</w:t>
      </w:r>
      <w:r w:rsidRPr="00B22652" w:rsidR="00EF4D94">
        <w:rPr>
          <w:sz w:val="22"/>
          <w:szCs w:val="22"/>
        </w:rPr>
        <w:t>a</w:t>
      </w:r>
      <w:r w:rsidRPr="00B22652">
        <w:rPr>
          <w:sz w:val="22"/>
          <w:szCs w:val="22"/>
        </w:rPr>
        <w:t xml:space="preserve"> </w:t>
      </w:r>
      <w:r w:rsidRPr="00B22652" w:rsidR="00D51F9D">
        <w:rPr>
          <w:sz w:val="22"/>
          <w:szCs w:val="22"/>
        </w:rPr>
        <w:t xml:space="preserve">predmetný </w:t>
      </w:r>
      <w:r w:rsidRPr="00B22652" w:rsidR="006D239D">
        <w:rPr>
          <w:bCs/>
          <w:sz w:val="22"/>
          <w:szCs w:val="22"/>
        </w:rPr>
        <w:t>návrh zákona</w:t>
      </w:r>
      <w:r w:rsidRPr="00B22652" w:rsidR="00D51F9D">
        <w:rPr>
          <w:b/>
          <w:bCs/>
          <w:sz w:val="22"/>
          <w:szCs w:val="22"/>
        </w:rPr>
        <w:t xml:space="preserve"> </w:t>
      </w:r>
      <w:r w:rsidRPr="00B22652" w:rsidR="00EF4D94">
        <w:rPr>
          <w:sz w:val="22"/>
          <w:szCs w:val="22"/>
        </w:rPr>
        <w:t xml:space="preserve"> na </w:t>
      </w:r>
      <w:r w:rsidRPr="00B22652">
        <w:rPr>
          <w:sz w:val="22"/>
          <w:szCs w:val="22"/>
        </w:rPr>
        <w:t xml:space="preserve"> prerokovanie</w:t>
      </w:r>
      <w:r w:rsidRPr="00B22652" w:rsidR="00482BFC">
        <w:rPr>
          <w:sz w:val="22"/>
          <w:szCs w:val="22"/>
        </w:rPr>
        <w:t xml:space="preserve"> týmto výborom Národnej rady Slovenskej republiky</w:t>
      </w:r>
    </w:p>
    <w:p w:rsidR="00482DE1" w:rsidRPr="00B22652">
      <w:pPr>
        <w:pStyle w:val="BodyText"/>
        <w:ind w:left="360"/>
        <w:rPr>
          <w:sz w:val="22"/>
          <w:szCs w:val="22"/>
        </w:rPr>
      </w:pPr>
    </w:p>
    <w:p w:rsidR="00482DE1" w:rsidRPr="00B22652" w:rsidP="00482BFC">
      <w:pPr>
        <w:pStyle w:val="BodyText"/>
        <w:rPr>
          <w:sz w:val="22"/>
          <w:szCs w:val="22"/>
        </w:rPr>
      </w:pPr>
      <w:r w:rsidRPr="00B22652">
        <w:rPr>
          <w:sz w:val="22"/>
          <w:szCs w:val="22"/>
        </w:rPr>
        <w:t>Ústavnoprávnemu výboru Národnej rady Slove</w:t>
      </w:r>
      <w:r w:rsidRPr="00B22652">
        <w:rPr>
          <w:sz w:val="22"/>
          <w:szCs w:val="22"/>
        </w:rPr>
        <w:t>nskej republiky</w:t>
      </w:r>
      <w:r w:rsidRPr="00B22652" w:rsidR="00EF4D94">
        <w:rPr>
          <w:sz w:val="22"/>
          <w:szCs w:val="22"/>
        </w:rPr>
        <w:t>,</w:t>
      </w:r>
    </w:p>
    <w:p w:rsidR="00482DE1" w:rsidRPr="00B22652" w:rsidP="00482BFC">
      <w:pPr>
        <w:pStyle w:val="BodyText"/>
        <w:rPr>
          <w:sz w:val="22"/>
          <w:szCs w:val="22"/>
        </w:rPr>
      </w:pPr>
      <w:r w:rsidRPr="00B22652">
        <w:rPr>
          <w:sz w:val="22"/>
          <w:szCs w:val="22"/>
        </w:rPr>
        <w:t>Výboru Národnej rady Slovenskej republiky pre sociálne veci a</w:t>
      </w:r>
      <w:r w:rsidRPr="00B22652" w:rsidR="00EF4D94">
        <w:rPr>
          <w:sz w:val="22"/>
          <w:szCs w:val="22"/>
        </w:rPr>
        <w:t> </w:t>
      </w:r>
      <w:r w:rsidRPr="00B22652">
        <w:rPr>
          <w:sz w:val="22"/>
          <w:szCs w:val="22"/>
        </w:rPr>
        <w:t>bývanie</w:t>
      </w:r>
      <w:r w:rsidRPr="00B22652" w:rsidR="00EF4D94">
        <w:rPr>
          <w:sz w:val="22"/>
          <w:szCs w:val="22"/>
        </w:rPr>
        <w:t>,</w:t>
      </w:r>
    </w:p>
    <w:p w:rsidR="00EF4D94" w:rsidRPr="00B22652" w:rsidP="00482BFC">
      <w:pPr>
        <w:pStyle w:val="BodyText"/>
        <w:rPr>
          <w:sz w:val="22"/>
          <w:szCs w:val="22"/>
        </w:rPr>
      </w:pPr>
      <w:r w:rsidRPr="00B22652">
        <w:rPr>
          <w:sz w:val="22"/>
          <w:szCs w:val="22"/>
        </w:rPr>
        <w:t xml:space="preserve">Výboru Národnej rady Slovenskej republiky pre financie, rozpočet </w:t>
      </w:r>
      <w:r w:rsidRPr="00B22652" w:rsidR="006D1000">
        <w:rPr>
          <w:sz w:val="22"/>
          <w:szCs w:val="22"/>
        </w:rPr>
        <w:t>a menu,</w:t>
      </w:r>
    </w:p>
    <w:p w:rsidR="006F794F" w:rsidRPr="00B22652" w:rsidP="006F794F">
      <w:pPr>
        <w:pStyle w:val="BodyText"/>
        <w:rPr>
          <w:b/>
          <w:bCs/>
          <w:sz w:val="22"/>
          <w:szCs w:val="22"/>
        </w:rPr>
      </w:pPr>
      <w:r w:rsidRPr="00B22652" w:rsidR="006D1000">
        <w:rPr>
          <w:sz w:val="22"/>
          <w:szCs w:val="22"/>
        </w:rPr>
        <w:t xml:space="preserve">Výboru Národnej rady Slovenskej republiky pre </w:t>
      </w:r>
      <w:r w:rsidRPr="00B22652" w:rsidR="00A77232">
        <w:rPr>
          <w:sz w:val="22"/>
          <w:szCs w:val="22"/>
        </w:rPr>
        <w:t>verejnú správu a regionálny rozvoj</w:t>
      </w:r>
      <w:r w:rsidRPr="00B22652" w:rsidR="002F45CB">
        <w:rPr>
          <w:sz w:val="22"/>
          <w:szCs w:val="22"/>
        </w:rPr>
        <w:t>,</w:t>
      </w:r>
    </w:p>
    <w:p w:rsidR="006F794F" w:rsidRPr="00B22652">
      <w:pPr>
        <w:pStyle w:val="BodyText"/>
        <w:rPr>
          <w:bCs/>
          <w:sz w:val="22"/>
          <w:szCs w:val="22"/>
        </w:rPr>
      </w:pPr>
      <w:r w:rsidRPr="00B22652" w:rsidR="002F45CB">
        <w:rPr>
          <w:bCs/>
          <w:sz w:val="22"/>
          <w:szCs w:val="22"/>
        </w:rPr>
        <w:t>Výboru Národnej rady Slovenskej republiky pre ľudské práva, národnosti a postavenie žien.</w:t>
      </w:r>
    </w:p>
    <w:p w:rsidR="00D21E78">
      <w:pPr>
        <w:pStyle w:val="BodyText"/>
        <w:rPr>
          <w:bCs/>
          <w:sz w:val="22"/>
          <w:szCs w:val="22"/>
        </w:rPr>
      </w:pPr>
    </w:p>
    <w:p w:rsidR="005850FF" w:rsidRPr="00B22652">
      <w:pPr>
        <w:pStyle w:val="BodyText"/>
        <w:rPr>
          <w:bCs/>
          <w:sz w:val="22"/>
          <w:szCs w:val="22"/>
        </w:rPr>
      </w:pPr>
    </w:p>
    <w:p w:rsidR="00482DE1" w:rsidRPr="00B22652" w:rsidP="00EF4D94">
      <w:pPr>
        <w:tabs>
          <w:tab w:val="left" w:pos="-1985"/>
          <w:tab w:val="left" w:pos="709"/>
          <w:tab w:val="left" w:pos="1077"/>
        </w:tabs>
        <w:jc w:val="center"/>
        <w:rPr>
          <w:rFonts w:ascii="Arial" w:hAnsi="Arial" w:cs="Arial"/>
          <w:b/>
          <w:bCs/>
          <w:sz w:val="22"/>
          <w:szCs w:val="22"/>
        </w:rPr>
      </w:pPr>
      <w:r w:rsidRPr="00B22652">
        <w:rPr>
          <w:rFonts w:ascii="Arial" w:hAnsi="Arial" w:cs="Arial"/>
          <w:b/>
          <w:bCs/>
          <w:sz w:val="22"/>
          <w:szCs w:val="22"/>
        </w:rPr>
        <w:t>II.</w:t>
      </w:r>
    </w:p>
    <w:p w:rsidR="00482DE1" w:rsidRPr="00B22652">
      <w:pPr>
        <w:tabs>
          <w:tab w:val="left" w:pos="-1985"/>
          <w:tab w:val="left" w:pos="709"/>
          <w:tab w:val="left" w:pos="1077"/>
        </w:tabs>
        <w:jc w:val="center"/>
        <w:rPr>
          <w:rFonts w:ascii="Arial" w:hAnsi="Arial" w:cs="Arial"/>
          <w:sz w:val="22"/>
          <w:szCs w:val="22"/>
        </w:rPr>
      </w:pPr>
      <w:r w:rsidRPr="00B22652">
        <w:rPr>
          <w:rFonts w:ascii="Arial" w:hAnsi="Arial" w:cs="Arial"/>
          <w:sz w:val="22"/>
          <w:szCs w:val="22"/>
        </w:rPr>
        <w:t> </w:t>
      </w:r>
    </w:p>
    <w:p w:rsidR="00482DE1" w:rsidRPr="00B22652">
      <w:pPr>
        <w:tabs>
          <w:tab w:val="left" w:pos="-1985"/>
          <w:tab w:val="left" w:pos="709"/>
          <w:tab w:val="left" w:pos="1077"/>
        </w:tabs>
        <w:jc w:val="both"/>
        <w:rPr>
          <w:rFonts w:ascii="Arial" w:hAnsi="Arial" w:cs="Arial"/>
          <w:sz w:val="22"/>
          <w:szCs w:val="22"/>
        </w:rPr>
      </w:pPr>
      <w:r w:rsidRPr="00B22652">
        <w:rPr>
          <w:rFonts w:ascii="Arial" w:hAnsi="Arial" w:cs="Arial"/>
          <w:sz w:val="22"/>
          <w:szCs w:val="22"/>
        </w:rPr>
        <w:tab/>
        <w:t xml:space="preserve">Poslanci Národnej rady Slovenskej republiky, ktorí nie sú členmi výborov, ktorým bol </w:t>
      </w:r>
      <w:r w:rsidRPr="00B22652" w:rsidR="00482BFC">
        <w:rPr>
          <w:rFonts w:ascii="Arial" w:hAnsi="Arial" w:cs="Arial"/>
          <w:sz w:val="22"/>
          <w:szCs w:val="22"/>
        </w:rPr>
        <w:t xml:space="preserve">návrh </w:t>
      </w:r>
      <w:r w:rsidRPr="00B22652">
        <w:rPr>
          <w:rFonts w:ascii="Arial" w:hAnsi="Arial" w:cs="Arial"/>
          <w:sz w:val="22"/>
          <w:szCs w:val="22"/>
        </w:rPr>
        <w:t xml:space="preserve"> zákon</w:t>
      </w:r>
      <w:r w:rsidRPr="00B22652" w:rsidR="00482BFC">
        <w:rPr>
          <w:rFonts w:ascii="Arial" w:hAnsi="Arial" w:cs="Arial"/>
          <w:sz w:val="22"/>
          <w:szCs w:val="22"/>
        </w:rPr>
        <w:t>a</w:t>
      </w:r>
      <w:r w:rsidRPr="00B22652">
        <w:rPr>
          <w:rFonts w:ascii="Arial" w:hAnsi="Arial" w:cs="Arial"/>
          <w:sz w:val="22"/>
          <w:szCs w:val="22"/>
        </w:rPr>
        <w:t xml:space="preserve">  pridelený, neoznámili v určenej lehote gestorskému výboru žiadne stano</w:t>
      </w:r>
      <w:r w:rsidRPr="00B22652">
        <w:rPr>
          <w:rFonts w:ascii="Arial" w:hAnsi="Arial" w:cs="Arial"/>
          <w:sz w:val="22"/>
          <w:szCs w:val="22"/>
        </w:rPr>
        <w:t>visko k</w:t>
      </w:r>
      <w:r w:rsidRPr="00B22652" w:rsidR="00482BFC">
        <w:rPr>
          <w:rFonts w:ascii="Arial" w:hAnsi="Arial" w:cs="Arial"/>
          <w:sz w:val="22"/>
          <w:szCs w:val="22"/>
        </w:rPr>
        <w:t xml:space="preserve"> predmetnému návrhu </w:t>
      </w:r>
      <w:r w:rsidRPr="00B22652">
        <w:rPr>
          <w:rFonts w:ascii="Arial" w:hAnsi="Arial" w:cs="Arial"/>
          <w:sz w:val="22"/>
          <w:szCs w:val="22"/>
        </w:rPr>
        <w:t xml:space="preserve"> </w:t>
      </w:r>
      <w:r w:rsidRPr="00B22652" w:rsidR="00482BFC">
        <w:rPr>
          <w:rFonts w:ascii="Arial" w:hAnsi="Arial" w:cs="Arial"/>
          <w:sz w:val="22"/>
          <w:szCs w:val="22"/>
        </w:rPr>
        <w:t xml:space="preserve">zákona </w:t>
      </w:r>
      <w:r w:rsidRPr="00B22652">
        <w:rPr>
          <w:rFonts w:ascii="Arial" w:hAnsi="Arial" w:cs="Arial"/>
          <w:sz w:val="22"/>
          <w:szCs w:val="22"/>
        </w:rPr>
        <w:t xml:space="preserve"> (§ 75 ods. 2 zákona Národnej rady Slovenskej republiky č. 350/1996 Z. z. o rokovacom poriadku Národnej rady Slovenskej republiky v znení neskorších predpisov).</w:t>
      </w:r>
    </w:p>
    <w:p w:rsidR="00482DE1" w:rsidRPr="00B22652" w:rsidP="004964F2">
      <w:pPr>
        <w:tabs>
          <w:tab w:val="left" w:pos="-1985"/>
          <w:tab w:val="left" w:pos="709"/>
          <w:tab w:val="left" w:pos="1077"/>
        </w:tabs>
        <w:jc w:val="center"/>
        <w:rPr>
          <w:rFonts w:ascii="Arial" w:hAnsi="Arial" w:cs="Arial"/>
          <w:b/>
          <w:bCs/>
          <w:sz w:val="22"/>
          <w:szCs w:val="22"/>
        </w:rPr>
      </w:pPr>
      <w:r w:rsidRPr="00B22652">
        <w:rPr>
          <w:rFonts w:ascii="Arial" w:hAnsi="Arial" w:cs="Arial"/>
          <w:b/>
          <w:bCs/>
          <w:sz w:val="22"/>
          <w:szCs w:val="22"/>
        </w:rPr>
        <w:t>III.</w:t>
      </w:r>
    </w:p>
    <w:p w:rsidR="00482DE1" w:rsidRPr="00B22652">
      <w:pPr>
        <w:tabs>
          <w:tab w:val="left" w:pos="-1985"/>
          <w:tab w:val="left" w:pos="709"/>
          <w:tab w:val="left" w:pos="1077"/>
        </w:tabs>
        <w:jc w:val="center"/>
        <w:rPr>
          <w:rFonts w:ascii="Arial" w:hAnsi="Arial" w:cs="Arial"/>
          <w:b/>
          <w:bCs/>
          <w:sz w:val="22"/>
          <w:szCs w:val="22"/>
        </w:rPr>
      </w:pPr>
    </w:p>
    <w:p w:rsidR="00482DE1" w:rsidRPr="00B22652">
      <w:pPr>
        <w:pStyle w:val="Heading2"/>
        <w:rPr>
          <w:b w:val="0"/>
          <w:sz w:val="22"/>
          <w:szCs w:val="22"/>
        </w:rPr>
      </w:pPr>
      <w:r w:rsidRPr="00B22652" w:rsidR="00EF4D94">
        <w:rPr>
          <w:b w:val="0"/>
          <w:sz w:val="22"/>
          <w:szCs w:val="22"/>
        </w:rPr>
        <w:t xml:space="preserve">Návrh </w:t>
      </w:r>
      <w:r w:rsidRPr="00B22652" w:rsidR="00EC2CBC">
        <w:rPr>
          <w:b w:val="0"/>
          <w:sz w:val="22"/>
          <w:szCs w:val="22"/>
        </w:rPr>
        <w:t>zákon</w:t>
      </w:r>
      <w:r w:rsidR="00BD4986">
        <w:rPr>
          <w:b w:val="0"/>
          <w:sz w:val="22"/>
          <w:szCs w:val="22"/>
        </w:rPr>
        <w:t>a</w:t>
      </w:r>
      <w:r w:rsidRPr="00B22652" w:rsidR="00EC2CBC">
        <w:rPr>
          <w:b w:val="0"/>
          <w:sz w:val="22"/>
          <w:szCs w:val="22"/>
        </w:rPr>
        <w:t xml:space="preserve"> odporučil</w:t>
      </w:r>
      <w:r w:rsidRPr="00B22652" w:rsidR="005978A9">
        <w:rPr>
          <w:b w:val="0"/>
          <w:sz w:val="22"/>
          <w:szCs w:val="22"/>
        </w:rPr>
        <w:t>i</w:t>
      </w:r>
      <w:r w:rsidRPr="00B22652">
        <w:rPr>
          <w:b w:val="0"/>
          <w:sz w:val="22"/>
          <w:szCs w:val="22"/>
        </w:rPr>
        <w:t xml:space="preserve"> schváliť</w:t>
      </w:r>
    </w:p>
    <w:p w:rsidR="000D1A18" w:rsidRPr="00B22652">
      <w:pPr>
        <w:pStyle w:val="BodyText"/>
        <w:tabs>
          <w:tab w:val="left" w:pos="-1985"/>
          <w:tab w:val="left" w:pos="709"/>
          <w:tab w:val="left" w:pos="1077"/>
        </w:tabs>
        <w:rPr>
          <w:sz w:val="22"/>
          <w:szCs w:val="22"/>
        </w:rPr>
      </w:pPr>
    </w:p>
    <w:p w:rsidR="00EF4D94" w:rsidRPr="00B22652" w:rsidP="00EF4D94">
      <w:pPr>
        <w:pStyle w:val="BodyText"/>
        <w:ind w:left="360"/>
        <w:rPr>
          <w:sz w:val="22"/>
          <w:szCs w:val="22"/>
        </w:rPr>
      </w:pPr>
      <w:r w:rsidRPr="00B22652">
        <w:rPr>
          <w:sz w:val="22"/>
          <w:szCs w:val="22"/>
        </w:rPr>
        <w:t xml:space="preserve">Ústavnoprávny výbor </w:t>
      </w:r>
      <w:r w:rsidRPr="00B22652">
        <w:rPr>
          <w:sz w:val="22"/>
          <w:szCs w:val="22"/>
        </w:rPr>
        <w:t>Národnej rady Slovenskej republiky</w:t>
      </w:r>
      <w:r w:rsidRPr="00B22652" w:rsidR="00D44999">
        <w:rPr>
          <w:sz w:val="22"/>
          <w:szCs w:val="22"/>
        </w:rPr>
        <w:t xml:space="preserve"> uznesením č.</w:t>
      </w:r>
      <w:r w:rsidR="003624A5">
        <w:rPr>
          <w:sz w:val="22"/>
          <w:szCs w:val="22"/>
        </w:rPr>
        <w:t xml:space="preserve"> </w:t>
      </w:r>
      <w:r w:rsidRPr="00B22652" w:rsidR="005A38F9">
        <w:rPr>
          <w:sz w:val="22"/>
          <w:szCs w:val="22"/>
        </w:rPr>
        <w:t>691</w:t>
      </w:r>
      <w:r w:rsidRPr="00B22652" w:rsidR="00D44999">
        <w:rPr>
          <w:sz w:val="22"/>
          <w:szCs w:val="22"/>
        </w:rPr>
        <w:t xml:space="preserve"> z</w:t>
      </w:r>
      <w:r w:rsidRPr="00B22652" w:rsidR="00365C97">
        <w:rPr>
          <w:sz w:val="22"/>
          <w:szCs w:val="22"/>
        </w:rPr>
        <w:t xml:space="preserve"> </w:t>
      </w:r>
      <w:r w:rsidRPr="00B22652" w:rsidR="005A38F9">
        <w:rPr>
          <w:sz w:val="22"/>
          <w:szCs w:val="22"/>
        </w:rPr>
        <w:t>2.</w:t>
      </w:r>
      <w:r w:rsidR="003624A5">
        <w:rPr>
          <w:sz w:val="22"/>
          <w:szCs w:val="22"/>
        </w:rPr>
        <w:t xml:space="preserve"> </w:t>
      </w:r>
      <w:r w:rsidRPr="00B22652" w:rsidR="002F45CB">
        <w:rPr>
          <w:sz w:val="22"/>
          <w:szCs w:val="22"/>
        </w:rPr>
        <w:t>septembra</w:t>
      </w:r>
      <w:r w:rsidRPr="00B22652" w:rsidR="00D44999">
        <w:rPr>
          <w:sz w:val="22"/>
          <w:szCs w:val="22"/>
        </w:rPr>
        <w:t xml:space="preserve"> 2009,</w:t>
      </w:r>
    </w:p>
    <w:p w:rsidR="005D364F" w:rsidRPr="00B22652" w:rsidP="00EF4D94">
      <w:pPr>
        <w:pStyle w:val="BodyText"/>
        <w:ind w:left="360"/>
        <w:rPr>
          <w:sz w:val="22"/>
          <w:szCs w:val="22"/>
        </w:rPr>
      </w:pPr>
    </w:p>
    <w:p w:rsidR="005D364F" w:rsidRPr="00B22652" w:rsidP="00EF4D94">
      <w:pPr>
        <w:pStyle w:val="BodyText"/>
        <w:ind w:left="360"/>
        <w:rPr>
          <w:sz w:val="22"/>
          <w:szCs w:val="22"/>
        </w:rPr>
      </w:pPr>
      <w:r w:rsidRPr="00B22652" w:rsidR="00EF4D94">
        <w:rPr>
          <w:sz w:val="22"/>
          <w:szCs w:val="22"/>
        </w:rPr>
        <w:t>Výbor Národnej rady Slovenskej republiky pre sociálne veci a</w:t>
      </w:r>
      <w:r w:rsidRPr="00B22652">
        <w:rPr>
          <w:sz w:val="22"/>
          <w:szCs w:val="22"/>
        </w:rPr>
        <w:t> </w:t>
      </w:r>
      <w:r w:rsidRPr="00B22652" w:rsidR="00EF4D94">
        <w:rPr>
          <w:sz w:val="22"/>
          <w:szCs w:val="22"/>
        </w:rPr>
        <w:t>bývanie</w:t>
      </w:r>
      <w:r w:rsidRPr="00B22652">
        <w:rPr>
          <w:sz w:val="22"/>
          <w:szCs w:val="22"/>
        </w:rPr>
        <w:t xml:space="preserve"> uznesením </w:t>
      </w:r>
      <w:r w:rsidRPr="00B22652" w:rsidR="006F794F">
        <w:rPr>
          <w:sz w:val="22"/>
          <w:szCs w:val="22"/>
        </w:rPr>
        <w:t>č.</w:t>
      </w:r>
      <w:r w:rsidR="003624A5">
        <w:rPr>
          <w:sz w:val="22"/>
          <w:szCs w:val="22"/>
        </w:rPr>
        <w:t xml:space="preserve"> </w:t>
      </w:r>
      <w:r w:rsidRPr="00B22652" w:rsidR="00B77608">
        <w:rPr>
          <w:sz w:val="22"/>
          <w:szCs w:val="22"/>
        </w:rPr>
        <w:t>273</w:t>
      </w:r>
      <w:r w:rsidRPr="00B22652" w:rsidR="00D42365">
        <w:rPr>
          <w:sz w:val="22"/>
          <w:szCs w:val="22"/>
        </w:rPr>
        <w:t xml:space="preserve"> </w:t>
      </w:r>
      <w:r w:rsidRPr="00B22652">
        <w:rPr>
          <w:sz w:val="22"/>
          <w:szCs w:val="22"/>
        </w:rPr>
        <w:t xml:space="preserve"> </w:t>
      </w:r>
      <w:r w:rsidRPr="00B22652" w:rsidR="006F794F">
        <w:rPr>
          <w:sz w:val="22"/>
          <w:szCs w:val="22"/>
        </w:rPr>
        <w:t>z</w:t>
      </w:r>
      <w:r w:rsidRPr="00B22652" w:rsidR="00511CF9">
        <w:rPr>
          <w:sz w:val="22"/>
          <w:szCs w:val="22"/>
        </w:rPr>
        <w:t xml:space="preserve"> </w:t>
      </w:r>
      <w:r w:rsidRPr="00B22652" w:rsidR="002F45CB">
        <w:rPr>
          <w:sz w:val="22"/>
          <w:szCs w:val="22"/>
        </w:rPr>
        <w:t>3</w:t>
      </w:r>
      <w:r w:rsidRPr="00B22652" w:rsidR="00511CF9">
        <w:rPr>
          <w:sz w:val="22"/>
          <w:szCs w:val="22"/>
        </w:rPr>
        <w:t>.</w:t>
      </w:r>
      <w:r w:rsidR="00692E2B">
        <w:rPr>
          <w:sz w:val="22"/>
          <w:szCs w:val="22"/>
        </w:rPr>
        <w:t xml:space="preserve"> </w:t>
      </w:r>
      <w:r w:rsidRPr="00B22652" w:rsidR="002F45CB">
        <w:rPr>
          <w:sz w:val="22"/>
          <w:szCs w:val="22"/>
        </w:rPr>
        <w:t>septembra</w:t>
      </w:r>
      <w:r w:rsidRPr="00B22652">
        <w:rPr>
          <w:sz w:val="22"/>
          <w:szCs w:val="22"/>
        </w:rPr>
        <w:t xml:space="preserve"> 2009</w:t>
      </w:r>
      <w:r w:rsidRPr="00B22652" w:rsidR="00EF4D94">
        <w:rPr>
          <w:sz w:val="22"/>
          <w:szCs w:val="22"/>
        </w:rPr>
        <w:t>,</w:t>
      </w:r>
    </w:p>
    <w:p w:rsidR="00EF4D94" w:rsidRPr="00B22652" w:rsidP="00EF4D94">
      <w:pPr>
        <w:pStyle w:val="BodyText"/>
        <w:ind w:left="360"/>
        <w:rPr>
          <w:sz w:val="22"/>
          <w:szCs w:val="22"/>
        </w:rPr>
      </w:pPr>
    </w:p>
    <w:p w:rsidR="00EF4D94" w:rsidRPr="00B22652" w:rsidP="00EF4D94">
      <w:pPr>
        <w:pStyle w:val="BodyText"/>
        <w:ind w:left="360"/>
        <w:rPr>
          <w:sz w:val="22"/>
          <w:szCs w:val="22"/>
        </w:rPr>
      </w:pPr>
      <w:r w:rsidRPr="00B22652">
        <w:rPr>
          <w:sz w:val="22"/>
          <w:szCs w:val="22"/>
        </w:rPr>
        <w:t xml:space="preserve">Výbor Národnej rady Slovenskej republiky pre financie, rozpočet </w:t>
      </w:r>
      <w:r w:rsidRPr="00B22652" w:rsidR="00787F94">
        <w:rPr>
          <w:sz w:val="22"/>
          <w:szCs w:val="22"/>
        </w:rPr>
        <w:t>a</w:t>
      </w:r>
      <w:r w:rsidRPr="00B22652" w:rsidR="00D42365">
        <w:rPr>
          <w:sz w:val="22"/>
          <w:szCs w:val="22"/>
        </w:rPr>
        <w:t> </w:t>
      </w:r>
      <w:r w:rsidRPr="00B22652" w:rsidR="00787F94">
        <w:rPr>
          <w:sz w:val="22"/>
          <w:szCs w:val="22"/>
        </w:rPr>
        <w:t>menu</w:t>
      </w:r>
      <w:r w:rsidRPr="00B22652" w:rsidR="00D42365">
        <w:rPr>
          <w:sz w:val="22"/>
          <w:szCs w:val="22"/>
        </w:rPr>
        <w:t xml:space="preserve"> uz</w:t>
      </w:r>
      <w:r w:rsidRPr="00B22652" w:rsidR="00D42365">
        <w:rPr>
          <w:sz w:val="22"/>
          <w:szCs w:val="22"/>
        </w:rPr>
        <w:t xml:space="preserve">nesením </w:t>
      </w:r>
      <w:r w:rsidR="003624A5">
        <w:rPr>
          <w:sz w:val="22"/>
          <w:szCs w:val="22"/>
        </w:rPr>
        <w:t xml:space="preserve">        </w:t>
      </w:r>
      <w:r w:rsidRPr="00B22652" w:rsidR="00D42365">
        <w:rPr>
          <w:sz w:val="22"/>
          <w:szCs w:val="22"/>
        </w:rPr>
        <w:t>č.</w:t>
      </w:r>
      <w:r w:rsidR="003624A5">
        <w:rPr>
          <w:sz w:val="22"/>
          <w:szCs w:val="22"/>
        </w:rPr>
        <w:t xml:space="preserve"> </w:t>
      </w:r>
      <w:r w:rsidRPr="00B22652" w:rsidR="006B2F84">
        <w:rPr>
          <w:sz w:val="22"/>
          <w:szCs w:val="22"/>
        </w:rPr>
        <w:t xml:space="preserve">565 </w:t>
      </w:r>
      <w:r w:rsidRPr="00B22652" w:rsidR="00D42365">
        <w:rPr>
          <w:sz w:val="22"/>
          <w:szCs w:val="22"/>
        </w:rPr>
        <w:t xml:space="preserve">z </w:t>
      </w:r>
      <w:r w:rsidRPr="00B22652" w:rsidR="00D21E78">
        <w:rPr>
          <w:sz w:val="22"/>
          <w:szCs w:val="22"/>
        </w:rPr>
        <w:t>2.</w:t>
      </w:r>
      <w:r w:rsidRPr="00B22652" w:rsidR="00D42365">
        <w:rPr>
          <w:sz w:val="22"/>
          <w:szCs w:val="22"/>
        </w:rPr>
        <w:t xml:space="preserve"> </w:t>
      </w:r>
      <w:r w:rsidRPr="00B22652" w:rsidR="002F45CB">
        <w:rPr>
          <w:sz w:val="22"/>
          <w:szCs w:val="22"/>
        </w:rPr>
        <w:t xml:space="preserve">septembra </w:t>
      </w:r>
      <w:r w:rsidRPr="00B22652" w:rsidR="00D42365">
        <w:rPr>
          <w:sz w:val="22"/>
          <w:szCs w:val="22"/>
        </w:rPr>
        <w:t xml:space="preserve"> 2009,</w:t>
      </w:r>
    </w:p>
    <w:p w:rsidR="00EF4D94" w:rsidRPr="00B22652" w:rsidP="00EF4D94">
      <w:pPr>
        <w:pStyle w:val="BodyText"/>
        <w:ind w:left="360"/>
        <w:rPr>
          <w:sz w:val="22"/>
          <w:szCs w:val="22"/>
        </w:rPr>
      </w:pPr>
    </w:p>
    <w:p w:rsidR="0036498C" w:rsidRPr="00B22652" w:rsidP="003624A5">
      <w:pPr>
        <w:pStyle w:val="BodyText"/>
        <w:ind w:left="360"/>
        <w:rPr>
          <w:sz w:val="22"/>
          <w:szCs w:val="22"/>
        </w:rPr>
      </w:pPr>
      <w:r w:rsidRPr="00B22652" w:rsidR="006F794F">
        <w:rPr>
          <w:sz w:val="22"/>
          <w:szCs w:val="22"/>
        </w:rPr>
        <w:t>Výbor</w:t>
      </w:r>
      <w:r w:rsidRPr="00B22652" w:rsidR="006D1000">
        <w:rPr>
          <w:sz w:val="22"/>
          <w:szCs w:val="22"/>
        </w:rPr>
        <w:t xml:space="preserve"> Národnej rady Slovenskej republiky pre </w:t>
      </w:r>
      <w:r w:rsidRPr="00B22652" w:rsidR="00A77232">
        <w:rPr>
          <w:sz w:val="22"/>
          <w:szCs w:val="22"/>
        </w:rPr>
        <w:t>verejnú správu a regionálny rozvoj</w:t>
      </w:r>
      <w:r w:rsidR="00BB486D">
        <w:rPr>
          <w:sz w:val="22"/>
          <w:szCs w:val="22"/>
        </w:rPr>
        <w:t xml:space="preserve"> uznesením </w:t>
      </w:r>
      <w:r w:rsidR="00B63DB5">
        <w:rPr>
          <w:sz w:val="22"/>
          <w:szCs w:val="22"/>
        </w:rPr>
        <w:t>č</w:t>
      </w:r>
      <w:r w:rsidRPr="00B22652" w:rsidR="00C3764A">
        <w:rPr>
          <w:sz w:val="22"/>
          <w:szCs w:val="22"/>
        </w:rPr>
        <w:t>.</w:t>
      </w:r>
      <w:r w:rsidR="003624A5">
        <w:rPr>
          <w:sz w:val="22"/>
          <w:szCs w:val="22"/>
        </w:rPr>
        <w:t xml:space="preserve"> </w:t>
      </w:r>
      <w:r w:rsidRPr="00B22652" w:rsidR="00E749AA">
        <w:rPr>
          <w:sz w:val="22"/>
          <w:szCs w:val="22"/>
        </w:rPr>
        <w:t xml:space="preserve">304 </w:t>
      </w:r>
      <w:r w:rsidRPr="00B22652" w:rsidR="00C3764A">
        <w:rPr>
          <w:sz w:val="22"/>
          <w:szCs w:val="22"/>
        </w:rPr>
        <w:t>z </w:t>
      </w:r>
      <w:r w:rsidRPr="00B22652" w:rsidR="00D21E78">
        <w:rPr>
          <w:sz w:val="22"/>
          <w:szCs w:val="22"/>
        </w:rPr>
        <w:t>2.</w:t>
      </w:r>
      <w:r w:rsidRPr="00B22652" w:rsidR="00C3764A">
        <w:rPr>
          <w:sz w:val="22"/>
          <w:szCs w:val="22"/>
        </w:rPr>
        <w:t xml:space="preserve"> </w:t>
      </w:r>
      <w:r w:rsidRPr="00B22652" w:rsidR="002F45CB">
        <w:rPr>
          <w:sz w:val="22"/>
          <w:szCs w:val="22"/>
        </w:rPr>
        <w:t>septembra</w:t>
      </w:r>
      <w:r w:rsidRPr="00B22652" w:rsidR="00A77232">
        <w:rPr>
          <w:sz w:val="22"/>
          <w:szCs w:val="22"/>
        </w:rPr>
        <w:t xml:space="preserve"> </w:t>
      </w:r>
      <w:r w:rsidRPr="00B22652" w:rsidR="00C3764A">
        <w:rPr>
          <w:sz w:val="22"/>
          <w:szCs w:val="22"/>
        </w:rPr>
        <w:t xml:space="preserve"> </w:t>
      </w:r>
      <w:r w:rsidRPr="00B22652">
        <w:rPr>
          <w:sz w:val="22"/>
          <w:szCs w:val="22"/>
        </w:rPr>
        <w:t>2009,</w:t>
      </w:r>
    </w:p>
    <w:p w:rsidR="0036498C" w:rsidRPr="00B22652" w:rsidP="00EF4D94">
      <w:pPr>
        <w:pStyle w:val="BodyText"/>
        <w:rPr>
          <w:sz w:val="22"/>
          <w:szCs w:val="22"/>
        </w:rPr>
      </w:pPr>
    </w:p>
    <w:p w:rsidR="00EF4D94" w:rsidRPr="00B22652" w:rsidP="003624A5">
      <w:pPr>
        <w:pStyle w:val="BodyText"/>
        <w:ind w:left="360"/>
        <w:rPr>
          <w:b/>
          <w:bCs/>
          <w:sz w:val="22"/>
          <w:szCs w:val="22"/>
        </w:rPr>
      </w:pPr>
      <w:r w:rsidR="003624A5">
        <w:rPr>
          <w:sz w:val="22"/>
          <w:szCs w:val="22"/>
        </w:rPr>
        <w:t>V</w:t>
      </w:r>
      <w:r w:rsidRPr="00B22652" w:rsidR="0036498C">
        <w:rPr>
          <w:sz w:val="22"/>
          <w:szCs w:val="22"/>
        </w:rPr>
        <w:t>ýbor Národnej rady Slovenskej republiky pre ľudské práva, národnosti</w:t>
      </w:r>
      <w:r w:rsidR="003624A5">
        <w:rPr>
          <w:sz w:val="22"/>
          <w:szCs w:val="22"/>
        </w:rPr>
        <w:t xml:space="preserve"> </w:t>
      </w:r>
      <w:r w:rsidRPr="00B22652" w:rsidR="0036498C">
        <w:rPr>
          <w:sz w:val="22"/>
          <w:szCs w:val="22"/>
        </w:rPr>
        <w:t>a postavenie žien</w:t>
      </w:r>
      <w:r w:rsidRPr="00B22652" w:rsidR="006F0F76">
        <w:rPr>
          <w:sz w:val="22"/>
          <w:szCs w:val="22"/>
        </w:rPr>
        <w:t xml:space="preserve"> uznesením č.</w:t>
      </w:r>
      <w:r w:rsidR="00BB486D">
        <w:rPr>
          <w:sz w:val="22"/>
          <w:szCs w:val="22"/>
        </w:rPr>
        <w:t xml:space="preserve"> </w:t>
      </w:r>
      <w:r w:rsidRPr="00B22652" w:rsidR="006F0F76">
        <w:rPr>
          <w:sz w:val="22"/>
          <w:szCs w:val="22"/>
        </w:rPr>
        <w:t>218 z 27. augusta 2009.</w:t>
      </w:r>
      <w:r w:rsidRPr="00B22652">
        <w:rPr>
          <w:b/>
          <w:bCs/>
          <w:sz w:val="22"/>
          <w:szCs w:val="22"/>
        </w:rPr>
        <w:t> </w:t>
      </w:r>
    </w:p>
    <w:p w:rsidR="00EF4D94" w:rsidP="003624A5">
      <w:pPr>
        <w:pStyle w:val="BodyText"/>
        <w:tabs>
          <w:tab w:val="left" w:pos="-1985"/>
          <w:tab w:val="left" w:pos="709"/>
          <w:tab w:val="left" w:pos="1077"/>
        </w:tabs>
        <w:rPr>
          <w:sz w:val="22"/>
          <w:szCs w:val="22"/>
        </w:rPr>
      </w:pPr>
    </w:p>
    <w:p w:rsidR="005850FF" w:rsidRPr="00B22652" w:rsidP="003624A5">
      <w:pPr>
        <w:pStyle w:val="BodyText"/>
        <w:tabs>
          <w:tab w:val="left" w:pos="-1985"/>
          <w:tab w:val="left" w:pos="709"/>
          <w:tab w:val="left" w:pos="1077"/>
        </w:tabs>
        <w:rPr>
          <w:sz w:val="22"/>
          <w:szCs w:val="22"/>
        </w:rPr>
      </w:pPr>
    </w:p>
    <w:p w:rsidR="00482DE1" w:rsidRPr="00B22652">
      <w:pPr>
        <w:tabs>
          <w:tab w:val="left" w:pos="-1985"/>
          <w:tab w:val="left" w:pos="709"/>
          <w:tab w:val="left" w:pos="1077"/>
        </w:tabs>
        <w:jc w:val="center"/>
        <w:rPr>
          <w:rFonts w:ascii="Arial" w:hAnsi="Arial" w:cs="Arial"/>
          <w:b/>
          <w:bCs/>
          <w:sz w:val="22"/>
          <w:szCs w:val="22"/>
        </w:rPr>
      </w:pPr>
      <w:r w:rsidRPr="00B22652">
        <w:rPr>
          <w:rFonts w:ascii="Arial" w:hAnsi="Arial" w:cs="Arial"/>
          <w:b/>
          <w:bCs/>
          <w:sz w:val="22"/>
          <w:szCs w:val="22"/>
        </w:rPr>
        <w:t>IV.</w:t>
      </w:r>
    </w:p>
    <w:p w:rsidR="00482DE1" w:rsidRPr="00B22652" w:rsidP="00A448AB">
      <w:pPr>
        <w:tabs>
          <w:tab w:val="left" w:pos="-1985"/>
          <w:tab w:val="left" w:pos="709"/>
          <w:tab w:val="left" w:pos="1077"/>
        </w:tabs>
        <w:jc w:val="both"/>
        <w:rPr>
          <w:rFonts w:ascii="Arial" w:hAnsi="Arial" w:cs="Arial"/>
          <w:b/>
          <w:bCs/>
          <w:sz w:val="22"/>
          <w:szCs w:val="22"/>
        </w:rPr>
      </w:pPr>
    </w:p>
    <w:p w:rsidR="00EF4D94" w:rsidRPr="00B22652" w:rsidP="00A448AB">
      <w:pPr>
        <w:tabs>
          <w:tab w:val="left" w:pos="-1985"/>
          <w:tab w:val="left" w:pos="709"/>
          <w:tab w:val="left" w:pos="1077"/>
        </w:tabs>
        <w:jc w:val="both"/>
        <w:rPr>
          <w:rFonts w:ascii="Arial" w:hAnsi="Arial" w:cs="Arial"/>
          <w:sz w:val="22"/>
          <w:szCs w:val="22"/>
        </w:rPr>
      </w:pPr>
      <w:r w:rsidRPr="00B22652" w:rsidR="00482DE1">
        <w:rPr>
          <w:rFonts w:ascii="Arial" w:hAnsi="Arial" w:cs="Arial"/>
          <w:sz w:val="22"/>
          <w:szCs w:val="22"/>
        </w:rPr>
        <w:tab/>
      </w:r>
      <w:r w:rsidRPr="00B22652" w:rsidR="00482BFC">
        <w:rPr>
          <w:rFonts w:ascii="Arial" w:hAnsi="Arial" w:cs="Arial"/>
          <w:sz w:val="22"/>
          <w:szCs w:val="22"/>
        </w:rPr>
        <w:t>V</w:t>
      </w:r>
      <w:r w:rsidRPr="00B22652">
        <w:rPr>
          <w:rFonts w:ascii="Arial" w:hAnsi="Arial" w:cs="Arial"/>
          <w:sz w:val="22"/>
          <w:szCs w:val="22"/>
        </w:rPr>
        <w:t>ýbor</w:t>
      </w:r>
      <w:r w:rsidRPr="00B22652" w:rsidR="00482BFC">
        <w:rPr>
          <w:rFonts w:ascii="Arial" w:hAnsi="Arial" w:cs="Arial"/>
          <w:sz w:val="22"/>
          <w:szCs w:val="22"/>
        </w:rPr>
        <w:t>y Národnej rady Slovenskej republiky</w:t>
      </w:r>
      <w:r w:rsidRPr="00B22652">
        <w:rPr>
          <w:rFonts w:ascii="Arial" w:hAnsi="Arial" w:cs="Arial"/>
          <w:sz w:val="22"/>
          <w:szCs w:val="22"/>
        </w:rPr>
        <w:t xml:space="preserve">, ktoré návrh zákona prerokovali </w:t>
      </w:r>
      <w:r w:rsidRPr="00B22652" w:rsidR="006D1000">
        <w:rPr>
          <w:rFonts w:ascii="Arial" w:hAnsi="Arial" w:cs="Arial"/>
          <w:sz w:val="22"/>
          <w:szCs w:val="22"/>
        </w:rPr>
        <w:t>p</w:t>
      </w:r>
      <w:r w:rsidRPr="00B22652" w:rsidR="00482BFC">
        <w:rPr>
          <w:rFonts w:ascii="Arial" w:hAnsi="Arial" w:cs="Arial"/>
          <w:sz w:val="22"/>
          <w:szCs w:val="22"/>
        </w:rPr>
        <w:t xml:space="preserve">rijali </w:t>
      </w:r>
      <w:r w:rsidRPr="00B22652" w:rsidR="005978A9">
        <w:rPr>
          <w:rFonts w:ascii="Arial" w:hAnsi="Arial" w:cs="Arial"/>
          <w:sz w:val="22"/>
          <w:szCs w:val="22"/>
        </w:rPr>
        <w:t xml:space="preserve">tieto </w:t>
      </w:r>
      <w:r w:rsidRPr="00B22652" w:rsidR="00F53603">
        <w:rPr>
          <w:rFonts w:ascii="Arial" w:hAnsi="Arial" w:cs="Arial"/>
          <w:sz w:val="22"/>
          <w:szCs w:val="22"/>
        </w:rPr>
        <w:t xml:space="preserve"> </w:t>
      </w:r>
      <w:r w:rsidRPr="00B22652">
        <w:rPr>
          <w:rFonts w:ascii="Arial" w:hAnsi="Arial" w:cs="Arial"/>
          <w:sz w:val="22"/>
          <w:szCs w:val="22"/>
        </w:rPr>
        <w:t>návrhy:</w:t>
      </w:r>
    </w:p>
    <w:p w:rsidR="00BD4986" w:rsidP="00A448AB">
      <w:pPr>
        <w:tabs>
          <w:tab w:val="left" w:pos="-1985"/>
          <w:tab w:val="left" w:pos="709"/>
          <w:tab w:val="left" w:pos="1077"/>
        </w:tabs>
        <w:jc w:val="both"/>
        <w:rPr>
          <w:rFonts w:ascii="Arial" w:hAnsi="Arial" w:cs="Arial"/>
          <w:b/>
          <w:sz w:val="22"/>
          <w:szCs w:val="22"/>
        </w:rPr>
      </w:pPr>
    </w:p>
    <w:p w:rsidR="00245D6E" w:rsidRPr="00BD4986" w:rsidP="00A448AB">
      <w:pPr>
        <w:tabs>
          <w:tab w:val="left" w:pos="-1985"/>
          <w:tab w:val="left" w:pos="709"/>
          <w:tab w:val="left" w:pos="1077"/>
        </w:tabs>
        <w:jc w:val="both"/>
        <w:rPr>
          <w:rFonts w:ascii="Arial" w:hAnsi="Arial" w:cs="Arial"/>
          <w:b/>
          <w:sz w:val="22"/>
          <w:szCs w:val="22"/>
        </w:rPr>
      </w:pPr>
      <w:r w:rsidRPr="00BD4986" w:rsidR="00BD4986">
        <w:rPr>
          <w:rFonts w:ascii="Arial" w:hAnsi="Arial" w:cs="Arial"/>
          <w:b/>
          <w:sz w:val="22"/>
          <w:szCs w:val="22"/>
        </w:rPr>
        <w:t xml:space="preserve">K čl. </w:t>
      </w:r>
      <w:r w:rsidR="0014189B">
        <w:rPr>
          <w:rFonts w:ascii="Arial" w:hAnsi="Arial" w:cs="Arial"/>
          <w:b/>
          <w:sz w:val="22"/>
          <w:szCs w:val="22"/>
        </w:rPr>
        <w:t>I</w:t>
      </w:r>
      <w:r w:rsidRPr="00BD4986" w:rsidR="00BD4986">
        <w:rPr>
          <w:rFonts w:ascii="Arial" w:hAnsi="Arial" w:cs="Arial"/>
          <w:b/>
          <w:sz w:val="22"/>
          <w:szCs w:val="22"/>
        </w:rPr>
        <w:t xml:space="preserve"> </w:t>
      </w:r>
    </w:p>
    <w:p w:rsidR="006F0F76" w:rsidRPr="00B22652" w:rsidP="006F0F76">
      <w:pPr>
        <w:numPr>
          <w:ilvl w:val="0"/>
          <w:numId w:val="3"/>
        </w:numPr>
        <w:tabs>
          <w:tab w:val="left" w:pos="360"/>
        </w:tabs>
        <w:jc w:val="both"/>
        <w:rPr>
          <w:rFonts w:ascii="Arial" w:hAnsi="Arial" w:cs="Arial"/>
          <w:sz w:val="22"/>
          <w:szCs w:val="22"/>
        </w:rPr>
      </w:pPr>
      <w:r w:rsidRPr="00B22652">
        <w:rPr>
          <w:rFonts w:ascii="Arial" w:hAnsi="Arial" w:cs="Arial"/>
          <w:sz w:val="22"/>
          <w:szCs w:val="22"/>
        </w:rPr>
        <w:t>V celom texte zákona sa slová „Špeciálny súd“ nahrádzajú slovami  „Špecializovaný trestný súd“ v príslušn</w:t>
      </w:r>
      <w:r w:rsidRPr="00B22652">
        <w:rPr>
          <w:rFonts w:ascii="Arial" w:hAnsi="Arial" w:cs="Arial"/>
          <w:sz w:val="22"/>
          <w:szCs w:val="22"/>
        </w:rPr>
        <w:t xml:space="preserve">om tvare. </w:t>
      </w:r>
    </w:p>
    <w:p w:rsidR="006F0F76" w:rsidRPr="00B22652" w:rsidP="006F0F76">
      <w:pPr>
        <w:jc w:val="both"/>
        <w:rPr>
          <w:rFonts w:ascii="Arial" w:hAnsi="Arial" w:cs="Arial"/>
          <w:sz w:val="22"/>
          <w:szCs w:val="22"/>
        </w:rPr>
      </w:pPr>
    </w:p>
    <w:p w:rsidR="006F0F76" w:rsidRPr="00B22652" w:rsidP="006F0F76">
      <w:pPr>
        <w:ind w:left="2124"/>
        <w:jc w:val="both"/>
        <w:rPr>
          <w:rFonts w:ascii="Arial" w:hAnsi="Arial" w:cs="Arial"/>
          <w:sz w:val="22"/>
          <w:szCs w:val="22"/>
        </w:rPr>
      </w:pPr>
      <w:r w:rsidRPr="00B22652">
        <w:rPr>
          <w:rFonts w:ascii="Arial" w:hAnsi="Arial" w:cs="Arial"/>
          <w:sz w:val="22"/>
          <w:szCs w:val="22"/>
        </w:rPr>
        <w:t>Navrhovaná zmena vyplýva z prijatia zákona č. 291/2009 Z. z. o Špecializovanom trestnom súde a o zmene a doplnení niektorých zákonov.</w:t>
      </w:r>
    </w:p>
    <w:p w:rsidR="008F4311" w:rsidP="006F0F76">
      <w:pPr>
        <w:jc w:val="both"/>
        <w:rPr>
          <w:rFonts w:ascii="Arial" w:hAnsi="Arial" w:cs="Arial"/>
          <w:b/>
          <w:sz w:val="22"/>
          <w:szCs w:val="22"/>
        </w:rPr>
      </w:pPr>
    </w:p>
    <w:p w:rsidR="003624A5" w:rsidRPr="008F4311" w:rsidP="008F4311">
      <w:pPr>
        <w:ind w:left="2124"/>
        <w:jc w:val="both"/>
        <w:rPr>
          <w:rFonts w:ascii="Arial" w:hAnsi="Arial" w:cs="Arial"/>
          <w:b/>
          <w:sz w:val="22"/>
          <w:szCs w:val="22"/>
        </w:rPr>
      </w:pPr>
      <w:r w:rsidRPr="008F4311" w:rsidR="008F4311">
        <w:rPr>
          <w:rFonts w:ascii="Arial" w:hAnsi="Arial" w:cs="Arial"/>
          <w:b/>
          <w:sz w:val="22"/>
          <w:szCs w:val="22"/>
        </w:rPr>
        <w:t>Ústavnoprávny výboru NR SR</w:t>
      </w:r>
    </w:p>
    <w:p w:rsidR="00245D6E" w:rsidRPr="00BB486D" w:rsidP="008F4311">
      <w:pPr>
        <w:ind w:left="2124"/>
        <w:jc w:val="both"/>
        <w:rPr>
          <w:rFonts w:ascii="Arial" w:hAnsi="Arial" w:cs="Arial"/>
          <w:b/>
          <w:sz w:val="22"/>
          <w:szCs w:val="22"/>
        </w:rPr>
      </w:pPr>
      <w:r w:rsidRPr="00BB486D">
        <w:rPr>
          <w:rFonts w:ascii="Arial" w:hAnsi="Arial" w:cs="Arial"/>
          <w:b/>
          <w:sz w:val="22"/>
          <w:szCs w:val="22"/>
        </w:rPr>
        <w:t>Výbor NR SR pre ľudské práva, národnosti a postavenie žien</w:t>
      </w:r>
    </w:p>
    <w:p w:rsidR="00245D6E" w:rsidRPr="00BB486D" w:rsidP="008F4311">
      <w:pPr>
        <w:ind w:left="2124"/>
        <w:jc w:val="both"/>
        <w:rPr>
          <w:rFonts w:ascii="Arial" w:hAnsi="Arial" w:cs="Arial"/>
          <w:b/>
          <w:sz w:val="22"/>
          <w:szCs w:val="22"/>
        </w:rPr>
      </w:pPr>
      <w:r w:rsidRPr="00BB486D" w:rsidR="00E749AA">
        <w:rPr>
          <w:rFonts w:ascii="Arial" w:hAnsi="Arial" w:cs="Arial"/>
          <w:b/>
          <w:sz w:val="22"/>
          <w:szCs w:val="22"/>
        </w:rPr>
        <w:t>Výbor NR SR pre verejnú</w:t>
      </w:r>
      <w:r w:rsidRPr="00BB486D" w:rsidR="00E749AA">
        <w:rPr>
          <w:rFonts w:ascii="Arial" w:hAnsi="Arial" w:cs="Arial"/>
          <w:b/>
          <w:sz w:val="22"/>
          <w:szCs w:val="22"/>
        </w:rPr>
        <w:t xml:space="preserve"> správu a regionálny rozvoj</w:t>
      </w:r>
    </w:p>
    <w:p w:rsidR="004A5EB2" w:rsidRPr="00BB486D" w:rsidP="008F4311">
      <w:pPr>
        <w:ind w:left="2124"/>
        <w:jc w:val="both"/>
        <w:rPr>
          <w:rFonts w:ascii="Arial" w:hAnsi="Arial" w:cs="Arial"/>
          <w:b/>
          <w:sz w:val="22"/>
          <w:szCs w:val="22"/>
        </w:rPr>
      </w:pPr>
      <w:r w:rsidRPr="00BB486D" w:rsidR="006B2F84">
        <w:rPr>
          <w:rFonts w:ascii="Arial" w:hAnsi="Arial" w:cs="Arial"/>
          <w:b/>
          <w:sz w:val="22"/>
          <w:szCs w:val="22"/>
        </w:rPr>
        <w:t>Výbor NR SR pre financie, rozpočet a menu</w:t>
      </w:r>
    </w:p>
    <w:p w:rsidR="00924189" w:rsidRPr="00BB486D" w:rsidP="008F4311">
      <w:pPr>
        <w:ind w:left="2124"/>
        <w:jc w:val="both"/>
        <w:rPr>
          <w:rFonts w:ascii="Arial" w:hAnsi="Arial" w:cs="Arial"/>
          <w:b/>
          <w:sz w:val="22"/>
          <w:szCs w:val="22"/>
        </w:rPr>
      </w:pPr>
      <w:r w:rsidRPr="00BB486D">
        <w:rPr>
          <w:rFonts w:ascii="Arial" w:hAnsi="Arial" w:cs="Arial"/>
          <w:b/>
          <w:sz w:val="22"/>
          <w:szCs w:val="22"/>
        </w:rPr>
        <w:t xml:space="preserve">Výbor </w:t>
      </w:r>
      <w:r w:rsidRPr="00BB486D" w:rsidR="00FB0E46">
        <w:rPr>
          <w:rFonts w:ascii="Arial" w:hAnsi="Arial" w:cs="Arial"/>
          <w:b/>
          <w:sz w:val="22"/>
          <w:szCs w:val="22"/>
        </w:rPr>
        <w:t xml:space="preserve">NR SR </w:t>
      </w:r>
      <w:r w:rsidRPr="00BB486D">
        <w:rPr>
          <w:rFonts w:ascii="Arial" w:hAnsi="Arial" w:cs="Arial"/>
          <w:b/>
          <w:sz w:val="22"/>
          <w:szCs w:val="22"/>
        </w:rPr>
        <w:t xml:space="preserve">pre sociálne veci a bývanie </w:t>
      </w:r>
    </w:p>
    <w:p w:rsidR="004A5EB2" w:rsidRPr="00BB486D" w:rsidP="008F4311">
      <w:pPr>
        <w:ind w:left="2124"/>
        <w:jc w:val="both"/>
        <w:rPr>
          <w:rFonts w:ascii="Arial" w:hAnsi="Arial" w:cs="Arial"/>
          <w:b/>
          <w:sz w:val="22"/>
          <w:szCs w:val="22"/>
        </w:rPr>
      </w:pPr>
      <w:r w:rsidRPr="00BB486D" w:rsidR="00112B39">
        <w:rPr>
          <w:rFonts w:ascii="Arial" w:hAnsi="Arial" w:cs="Arial"/>
          <w:b/>
          <w:sz w:val="22"/>
          <w:szCs w:val="22"/>
        </w:rPr>
        <w:t>Gestorský výbor odporúča schváliť</w:t>
      </w:r>
    </w:p>
    <w:p w:rsidR="00112B39" w:rsidP="006F0F76">
      <w:pPr>
        <w:jc w:val="both"/>
        <w:rPr>
          <w:rFonts w:ascii="Arial" w:hAnsi="Arial" w:cs="Arial"/>
          <w:sz w:val="22"/>
          <w:szCs w:val="22"/>
        </w:rPr>
      </w:pPr>
    </w:p>
    <w:p w:rsidR="00930BA7" w:rsidRPr="00B22652" w:rsidP="006F0F76">
      <w:pPr>
        <w:jc w:val="both"/>
        <w:rPr>
          <w:rFonts w:ascii="Arial" w:hAnsi="Arial" w:cs="Arial"/>
          <w:sz w:val="22"/>
          <w:szCs w:val="22"/>
        </w:rPr>
      </w:pPr>
    </w:p>
    <w:p w:rsidR="006E3832"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 xml:space="preserve">V § 6 ods. 8, </w:t>
      </w:r>
      <w:smartTag w:uri="urn:schemas-microsoft-com:office:smarttags" w:element="metricconverter">
        <w:smartTagPr>
          <w:attr w:name="ProductID" w:val="9 a"/>
        </w:smartTagPr>
        <w:r w:rsidRPr="00B22652">
          <w:rPr>
            <w:rFonts w:ascii="Arial" w:hAnsi="Arial" w:cs="Arial"/>
            <w:sz w:val="22"/>
            <w:szCs w:val="22"/>
          </w:rPr>
          <w:t>9 a</w:t>
        </w:r>
      </w:smartTag>
      <w:r w:rsidRPr="00B22652">
        <w:rPr>
          <w:rFonts w:ascii="Arial" w:hAnsi="Arial" w:cs="Arial"/>
          <w:sz w:val="22"/>
          <w:szCs w:val="22"/>
        </w:rPr>
        <w:t xml:space="preserve"> 10 sa vypúšťa text „§ 16,“. </w:t>
      </w:r>
    </w:p>
    <w:p w:rsidR="00F20427" w:rsidRPr="00B22652" w:rsidP="006E3832">
      <w:pPr>
        <w:jc w:val="both"/>
        <w:rPr>
          <w:rFonts w:ascii="Arial" w:hAnsi="Arial" w:cs="Arial"/>
          <w:sz w:val="22"/>
          <w:szCs w:val="22"/>
          <w:u w:val="single"/>
        </w:rPr>
      </w:pPr>
    </w:p>
    <w:p w:rsidR="006E3832" w:rsidRPr="00B22652" w:rsidP="006E3832">
      <w:pPr>
        <w:ind w:firstLine="708"/>
        <w:jc w:val="both"/>
        <w:rPr>
          <w:rFonts w:ascii="Arial" w:hAnsi="Arial" w:cs="Arial"/>
          <w:sz w:val="22"/>
          <w:szCs w:val="22"/>
        </w:rPr>
      </w:pPr>
    </w:p>
    <w:p w:rsidR="006E3832" w:rsidRPr="00B22652" w:rsidP="00F20427">
      <w:pPr>
        <w:ind w:left="2160"/>
        <w:jc w:val="both"/>
        <w:rPr>
          <w:rFonts w:ascii="Arial" w:hAnsi="Arial" w:cs="Arial"/>
          <w:sz w:val="22"/>
          <w:szCs w:val="22"/>
        </w:rPr>
      </w:pPr>
      <w:r w:rsidRPr="00B22652">
        <w:rPr>
          <w:rFonts w:ascii="Arial" w:hAnsi="Arial" w:cs="Arial"/>
          <w:sz w:val="22"/>
          <w:szCs w:val="22"/>
        </w:rPr>
        <w:t xml:space="preserve">V § 6 ods. 8, 9 a 10 je upravená pôsobnosť zákona o štátnej službe na štátnych zamestnancov, ktorých status je v zásade dočasný a ktorí spravidla budú vykonávať štátnu službu v dočasnej štátnej službe. Ide o štátneho zamestnanca vymenovaného za odborníka ústavného činiteľa (§ 6 ods. 2) alebo do verejnej funkcie (§ 6 ods. 3) alebo do funkcie  štatutára podľa osobitného predpisu podľa (§ 6 ods. 6). Nezriedka však títo štátni zamestnanci sú už v stálej štátnej službe, avšak  vymenovaní do týchto funkcií. Ich stála štátna služba sa „nezmení“ na dočasnú štátnu službu (ako je tomu podľa zákona  č. 312/2001 Z. z.), budú iba dočasne preložení na toto nové štátnozamestnanecké miesto a pôjde vlastne o zmenu ich štátnozamestnaneckého pomeru. Na týchto štátnych zamestnancov sa preto naďalej bude vzťahovať aj § 16. Ak by sa totiž na týchto štátnych zamestnancov, v stálej štátnej službe, ale  iba dočasne vykonávajúcich danú funkciu,  nevzťahoval § 16, upravujúci otázky stálej štátnej služby mohli by  vzniknúť problémy pri uplatňovaní zákona, a preto sa navrhuje v tomto smere spresniť text, vypustením §16 (ustanovenie § 6 ods. 8, </w:t>
      </w:r>
      <w:smartTag w:uri="urn:schemas-microsoft-com:office:smarttags" w:element="metricconverter">
        <w:smartTagPr>
          <w:attr w:name="ProductID" w:val="9 a"/>
        </w:smartTagPr>
        <w:r w:rsidRPr="00B22652">
          <w:rPr>
            <w:rFonts w:ascii="Arial" w:hAnsi="Arial" w:cs="Arial"/>
            <w:sz w:val="22"/>
            <w:szCs w:val="22"/>
          </w:rPr>
          <w:t>9 a</w:t>
        </w:r>
      </w:smartTag>
      <w:r w:rsidRPr="00B22652">
        <w:rPr>
          <w:rFonts w:ascii="Arial" w:hAnsi="Arial" w:cs="Arial"/>
          <w:sz w:val="22"/>
          <w:szCs w:val="22"/>
        </w:rPr>
        <w:t xml:space="preserve"> 10 upravuje pôsobnosť zákona o štátnej službe negatívne).</w:t>
      </w:r>
    </w:p>
    <w:p w:rsidR="006E3832" w:rsidRPr="00B22652" w:rsidP="006E3832">
      <w:pPr>
        <w:ind w:left="708"/>
        <w:jc w:val="both"/>
        <w:rPr>
          <w:rFonts w:ascii="Arial" w:hAnsi="Arial" w:cs="Arial"/>
          <w:sz w:val="22"/>
          <w:szCs w:val="22"/>
          <w:u w:val="single"/>
        </w:rPr>
      </w:pPr>
    </w:p>
    <w:p w:rsidR="006E3832" w:rsidRPr="00930BA7" w:rsidP="006F0F76">
      <w:pPr>
        <w:jc w:val="both"/>
        <w:rPr>
          <w:rFonts w:ascii="Arial" w:hAnsi="Arial" w:cs="Arial"/>
          <w:b/>
          <w:sz w:val="22"/>
          <w:szCs w:val="22"/>
        </w:rPr>
      </w:pPr>
      <w:r w:rsidRPr="00930BA7" w:rsidR="004F20EC">
        <w:rPr>
          <w:rFonts w:ascii="Arial" w:hAnsi="Arial" w:cs="Arial"/>
          <w:b/>
          <w:sz w:val="22"/>
          <w:szCs w:val="22"/>
        </w:rPr>
        <w:t xml:space="preserve">        </w:t>
      </w:r>
      <w:r w:rsidRPr="00930BA7" w:rsidR="00334B78">
        <w:rPr>
          <w:rFonts w:ascii="Arial" w:hAnsi="Arial" w:cs="Arial"/>
          <w:b/>
          <w:sz w:val="22"/>
          <w:szCs w:val="22"/>
        </w:rPr>
        <w:t xml:space="preserve">   </w:t>
      </w:r>
      <w:r w:rsidRPr="00930BA7" w:rsidR="004F20EC">
        <w:rPr>
          <w:rFonts w:ascii="Arial" w:hAnsi="Arial" w:cs="Arial"/>
          <w:b/>
          <w:sz w:val="22"/>
          <w:szCs w:val="22"/>
        </w:rPr>
        <w:t xml:space="preserve">                        Ústavnoprávny výbor NR SR</w:t>
      </w:r>
    </w:p>
    <w:p w:rsidR="004F20EC" w:rsidRPr="00930BA7" w:rsidP="006F0F76">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schváliť</w:t>
      </w:r>
    </w:p>
    <w:p w:rsidR="006E3832" w:rsidP="006F0F76">
      <w:pPr>
        <w:jc w:val="both"/>
        <w:rPr>
          <w:rFonts w:ascii="Arial" w:hAnsi="Arial" w:cs="Arial"/>
          <w:sz w:val="22"/>
          <w:szCs w:val="22"/>
        </w:rPr>
      </w:pPr>
    </w:p>
    <w:p w:rsidR="009B7528" w:rsidRPr="00B22652" w:rsidP="006F0F76">
      <w:pPr>
        <w:jc w:val="both"/>
        <w:rPr>
          <w:rFonts w:ascii="Arial" w:hAnsi="Arial" w:cs="Arial"/>
          <w:sz w:val="22"/>
          <w:szCs w:val="22"/>
        </w:rPr>
      </w:pPr>
    </w:p>
    <w:p w:rsidR="004A5EB2"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 xml:space="preserve">V § 14 ods. </w:t>
      </w:r>
      <w:r w:rsidRPr="00B22652">
        <w:rPr>
          <w:rFonts w:ascii="Arial" w:hAnsi="Arial" w:cs="Arial"/>
          <w:sz w:val="22"/>
          <w:szCs w:val="22"/>
        </w:rPr>
        <w:t>2 písmeno b) znie:</w:t>
      </w:r>
    </w:p>
    <w:p w:rsidR="004A5EB2" w:rsidRPr="00B22652" w:rsidP="004A5EB2">
      <w:pPr>
        <w:ind w:left="360"/>
        <w:jc w:val="both"/>
        <w:rPr>
          <w:rFonts w:ascii="Arial" w:hAnsi="Arial" w:cs="Arial"/>
          <w:sz w:val="22"/>
          <w:szCs w:val="22"/>
        </w:rPr>
      </w:pPr>
      <w:r w:rsidRPr="00B22652">
        <w:rPr>
          <w:rFonts w:ascii="Arial" w:hAnsi="Arial" w:cs="Arial"/>
          <w:sz w:val="22"/>
          <w:szCs w:val="22"/>
        </w:rPr>
        <w:t>„b) vedúceho úradu v služobnom úrade uvedenom v § 9 ods. 1 písm. b) a c) je osobný úrad služobného úradu, ktorý k nemu vykonáva zriaďovateľskú funkciu podľa osobitného predpisu.</w:t>
      </w:r>
      <w:r w:rsidRPr="00B22652">
        <w:rPr>
          <w:rFonts w:ascii="Arial" w:hAnsi="Arial" w:cs="Arial"/>
          <w:sz w:val="22"/>
          <w:szCs w:val="22"/>
          <w:vertAlign w:val="superscript"/>
        </w:rPr>
        <w:t>18)</w:t>
      </w:r>
      <w:r w:rsidRPr="00B22652">
        <w:rPr>
          <w:rFonts w:ascii="Arial" w:hAnsi="Arial" w:cs="Arial"/>
          <w:sz w:val="22"/>
          <w:szCs w:val="22"/>
        </w:rPr>
        <w:t>“.</w:t>
      </w:r>
    </w:p>
    <w:p w:rsidR="006333E1" w:rsidRPr="00B22652" w:rsidP="004A5EB2">
      <w:pPr>
        <w:ind w:left="360"/>
        <w:jc w:val="both"/>
        <w:rPr>
          <w:rFonts w:ascii="Arial" w:hAnsi="Arial" w:cs="Arial"/>
          <w:sz w:val="22"/>
          <w:szCs w:val="22"/>
        </w:rPr>
      </w:pPr>
    </w:p>
    <w:p w:rsidR="005E5431" w:rsidRPr="00930BA7" w:rsidP="00F20427">
      <w:pPr>
        <w:jc w:val="both"/>
        <w:rPr>
          <w:rFonts w:ascii="Arial" w:hAnsi="Arial" w:cs="Arial"/>
          <w:b/>
          <w:sz w:val="22"/>
          <w:szCs w:val="22"/>
        </w:rPr>
      </w:pPr>
      <w:r w:rsidRPr="00930BA7" w:rsidR="006333E1">
        <w:rPr>
          <w:rFonts w:ascii="Arial" w:hAnsi="Arial" w:cs="Arial"/>
          <w:b/>
          <w:sz w:val="22"/>
          <w:szCs w:val="22"/>
        </w:rPr>
        <w:t xml:space="preserve">                 </w:t>
      </w:r>
      <w:r w:rsidRPr="00930BA7" w:rsidR="00334B78">
        <w:rPr>
          <w:rFonts w:ascii="Arial" w:hAnsi="Arial" w:cs="Arial"/>
          <w:b/>
          <w:sz w:val="22"/>
          <w:szCs w:val="22"/>
        </w:rPr>
        <w:t xml:space="preserve">  </w:t>
      </w:r>
      <w:r w:rsidRPr="00930BA7" w:rsidR="006333E1">
        <w:rPr>
          <w:rFonts w:ascii="Arial" w:hAnsi="Arial" w:cs="Arial"/>
          <w:b/>
          <w:sz w:val="22"/>
          <w:szCs w:val="22"/>
        </w:rPr>
        <w:t xml:space="preserve">                Výbor NR SR pre so</w:t>
      </w:r>
      <w:r w:rsidRPr="00930BA7" w:rsidR="006333E1">
        <w:rPr>
          <w:rFonts w:ascii="Arial" w:hAnsi="Arial" w:cs="Arial"/>
          <w:b/>
          <w:sz w:val="22"/>
          <w:szCs w:val="22"/>
        </w:rPr>
        <w:t>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schváliť</w:t>
      </w:r>
    </w:p>
    <w:p w:rsidR="006333E1" w:rsidP="00F20427">
      <w:pPr>
        <w:jc w:val="both"/>
        <w:rPr>
          <w:rFonts w:ascii="Arial" w:hAnsi="Arial" w:cs="Arial"/>
          <w:sz w:val="22"/>
          <w:szCs w:val="22"/>
        </w:rPr>
      </w:pPr>
    </w:p>
    <w:p w:rsidR="009B7528" w:rsidRPr="00B22652" w:rsidP="00F20427">
      <w:pPr>
        <w:jc w:val="both"/>
        <w:rPr>
          <w:rFonts w:ascii="Arial" w:hAnsi="Arial" w:cs="Arial"/>
          <w:sz w:val="22"/>
          <w:szCs w:val="22"/>
        </w:rPr>
      </w:pPr>
    </w:p>
    <w:p w:rsidR="004A5EB2"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14 ods. 2 sa vypúšťa písmeno c).</w:t>
      </w:r>
    </w:p>
    <w:p w:rsidR="004A5EB2" w:rsidRPr="00B22652" w:rsidP="004A5EB2">
      <w:pPr>
        <w:ind w:left="360"/>
        <w:jc w:val="both"/>
        <w:rPr>
          <w:rFonts w:ascii="Arial" w:hAnsi="Arial" w:cs="Arial"/>
          <w:sz w:val="22"/>
          <w:szCs w:val="22"/>
        </w:rPr>
      </w:pPr>
    </w:p>
    <w:p w:rsidR="004A5EB2" w:rsidRPr="00B22652" w:rsidP="004A5EB2">
      <w:pPr>
        <w:ind w:left="360"/>
        <w:jc w:val="both"/>
        <w:rPr>
          <w:rFonts w:ascii="Arial" w:hAnsi="Arial" w:cs="Arial"/>
          <w:sz w:val="22"/>
          <w:szCs w:val="22"/>
        </w:rPr>
      </w:pPr>
      <w:r w:rsidRPr="00B22652">
        <w:rPr>
          <w:rFonts w:ascii="Arial" w:hAnsi="Arial" w:cs="Arial"/>
          <w:sz w:val="22"/>
          <w:szCs w:val="22"/>
        </w:rPr>
        <w:t>Poznámky pod čiarou k odkazom 23 a 24 sa vypúšťajú.</w:t>
      </w:r>
    </w:p>
    <w:p w:rsidR="004A5EB2" w:rsidRPr="00B22652" w:rsidP="004A5EB2">
      <w:pPr>
        <w:ind w:left="360"/>
        <w:jc w:val="both"/>
        <w:rPr>
          <w:rFonts w:ascii="Arial" w:hAnsi="Arial" w:cs="Arial"/>
          <w:sz w:val="22"/>
          <w:szCs w:val="22"/>
        </w:rPr>
      </w:pPr>
    </w:p>
    <w:p w:rsidR="004A5EB2" w:rsidRPr="00B22652" w:rsidP="004A5EB2">
      <w:pPr>
        <w:ind w:left="360"/>
        <w:jc w:val="both"/>
        <w:rPr>
          <w:rFonts w:ascii="Arial" w:hAnsi="Arial" w:cs="Arial"/>
          <w:sz w:val="22"/>
          <w:szCs w:val="22"/>
        </w:rPr>
      </w:pPr>
      <w:r w:rsidRPr="00B22652">
        <w:rPr>
          <w:rFonts w:ascii="Arial" w:hAnsi="Arial" w:cs="Arial"/>
          <w:sz w:val="22"/>
          <w:szCs w:val="22"/>
        </w:rPr>
        <w:t>Nasledujúce odkazy a poznámky pod čiarou sa prečíslujú.</w:t>
      </w:r>
    </w:p>
    <w:p w:rsidR="004A5EB2" w:rsidRPr="00B22652" w:rsidP="004A5EB2">
      <w:pPr>
        <w:jc w:val="both"/>
        <w:rPr>
          <w:rFonts w:ascii="Arial" w:hAnsi="Arial" w:cs="Arial"/>
          <w:sz w:val="22"/>
          <w:szCs w:val="22"/>
        </w:rPr>
      </w:pPr>
    </w:p>
    <w:p w:rsidR="004A5EB2" w:rsidRPr="00B22652" w:rsidP="004A5EB2">
      <w:pPr>
        <w:ind w:firstLine="708"/>
        <w:jc w:val="both"/>
        <w:rPr>
          <w:rFonts w:ascii="Arial" w:hAnsi="Arial" w:cs="Arial"/>
          <w:sz w:val="22"/>
          <w:szCs w:val="22"/>
        </w:rPr>
      </w:pPr>
      <w:r w:rsidRPr="00B22652" w:rsidR="00EE691E">
        <w:rPr>
          <w:rFonts w:ascii="Arial" w:hAnsi="Arial" w:cs="Arial"/>
          <w:sz w:val="22"/>
          <w:szCs w:val="22"/>
        </w:rPr>
        <w:t xml:space="preserve">         </w:t>
      </w:r>
      <w:r w:rsidR="00334B78">
        <w:rPr>
          <w:rFonts w:ascii="Arial" w:hAnsi="Arial" w:cs="Arial"/>
          <w:sz w:val="22"/>
          <w:szCs w:val="22"/>
        </w:rPr>
        <w:t xml:space="preserve">    </w:t>
      </w:r>
      <w:r w:rsidRPr="00B22652" w:rsidR="00EE691E">
        <w:rPr>
          <w:rFonts w:ascii="Arial" w:hAnsi="Arial" w:cs="Arial"/>
          <w:sz w:val="22"/>
          <w:szCs w:val="22"/>
        </w:rPr>
        <w:t xml:space="preserve">  </w:t>
      </w:r>
      <w:r w:rsidRPr="00B22652" w:rsidR="00EE691E">
        <w:rPr>
          <w:rFonts w:ascii="Arial" w:hAnsi="Arial" w:cs="Arial"/>
          <w:sz w:val="22"/>
          <w:szCs w:val="22"/>
        </w:rPr>
        <w:t xml:space="preserve">        </w:t>
      </w:r>
      <w:r w:rsidRPr="00B22652">
        <w:rPr>
          <w:rFonts w:ascii="Arial" w:hAnsi="Arial" w:cs="Arial"/>
          <w:sz w:val="22"/>
          <w:szCs w:val="22"/>
        </w:rPr>
        <w:t xml:space="preserve">Odôvodnenie k bodom </w:t>
      </w:r>
      <w:r w:rsidRPr="00851DEA" w:rsidR="001D6BAE">
        <w:rPr>
          <w:rFonts w:ascii="Arial" w:hAnsi="Arial" w:cs="Arial"/>
          <w:sz w:val="22"/>
          <w:szCs w:val="22"/>
        </w:rPr>
        <w:t>3</w:t>
      </w:r>
      <w:r w:rsidRPr="00851DEA">
        <w:rPr>
          <w:rFonts w:ascii="Arial" w:hAnsi="Arial" w:cs="Arial"/>
          <w:sz w:val="22"/>
          <w:szCs w:val="22"/>
        </w:rPr>
        <w:t xml:space="preserve"> a </w:t>
      </w:r>
      <w:r w:rsidRPr="00851DEA" w:rsidR="001D6BAE">
        <w:rPr>
          <w:rFonts w:ascii="Arial" w:hAnsi="Arial" w:cs="Arial"/>
          <w:sz w:val="22"/>
          <w:szCs w:val="22"/>
        </w:rPr>
        <w:t>4</w:t>
      </w:r>
      <w:r w:rsidRPr="00851DEA">
        <w:rPr>
          <w:rFonts w:ascii="Arial" w:hAnsi="Arial" w:cs="Arial"/>
          <w:sz w:val="22"/>
          <w:szCs w:val="22"/>
        </w:rPr>
        <w:t>:</w:t>
      </w:r>
    </w:p>
    <w:p w:rsidR="00112B39" w:rsidRPr="00B22652" w:rsidP="00334B78">
      <w:pPr>
        <w:ind w:left="2160"/>
        <w:jc w:val="both"/>
        <w:rPr>
          <w:rFonts w:ascii="Arial" w:hAnsi="Arial" w:cs="Arial"/>
          <w:sz w:val="22"/>
          <w:szCs w:val="22"/>
        </w:rPr>
      </w:pPr>
      <w:r w:rsidRPr="00B22652" w:rsidR="00334B78">
        <w:rPr>
          <w:rFonts w:ascii="Arial" w:hAnsi="Arial" w:cs="Arial"/>
          <w:sz w:val="22"/>
          <w:szCs w:val="22"/>
        </w:rPr>
        <w:t>Navrhovaná úprava je jednoduchšia a predovšetkým jednotným spôsobom určuje príslušnosť osobných úradov v prípadoch dotknutých vedúcich služobných úradov. Ide tiež o zosúladenie s niektorými ďalšími ustanoveniami návrhu zákona, napríklad s úpravou koordinačných vzťahov medzi služobnými úradmi (§ 9 ods. 6), s úpravou služobných predpisov (§ 15 ods. 2), či s úpravou náhrady škody (§ 116 ods.</w:t>
      </w:r>
      <w:r w:rsidR="00334B78">
        <w:rPr>
          <w:rFonts w:ascii="Arial" w:hAnsi="Arial" w:cs="Arial"/>
          <w:sz w:val="22"/>
          <w:szCs w:val="22"/>
        </w:rPr>
        <w:t>)</w:t>
      </w:r>
    </w:p>
    <w:p w:rsidR="00334B78" w:rsidP="006F0F76">
      <w:pPr>
        <w:jc w:val="both"/>
        <w:rPr>
          <w:rFonts w:ascii="Arial" w:hAnsi="Arial" w:cs="Arial"/>
          <w:sz w:val="22"/>
          <w:szCs w:val="22"/>
        </w:rPr>
      </w:pPr>
    </w:p>
    <w:p w:rsidR="004A5EB2" w:rsidRPr="00930BA7" w:rsidP="00A06F51">
      <w:pPr>
        <w:tabs>
          <w:tab w:val="left" w:pos="2160"/>
        </w:tabs>
        <w:jc w:val="both"/>
        <w:rPr>
          <w:rFonts w:ascii="Arial" w:hAnsi="Arial" w:cs="Arial"/>
          <w:b/>
          <w:sz w:val="22"/>
          <w:szCs w:val="22"/>
        </w:rPr>
      </w:pPr>
      <w:r w:rsidRPr="00930BA7" w:rsidR="00112B39">
        <w:rPr>
          <w:rFonts w:ascii="Arial" w:hAnsi="Arial" w:cs="Arial"/>
          <w:b/>
          <w:sz w:val="22"/>
          <w:szCs w:val="22"/>
        </w:rPr>
        <w:t xml:space="preserve">                               </w:t>
      </w:r>
      <w:r w:rsidRPr="00930BA7" w:rsidR="00334B78">
        <w:rPr>
          <w:rFonts w:ascii="Arial" w:hAnsi="Arial" w:cs="Arial"/>
          <w:b/>
          <w:sz w:val="22"/>
          <w:szCs w:val="22"/>
        </w:rPr>
        <w:t xml:space="preserve">     </w:t>
      </w:r>
      <w:r w:rsidRPr="00930BA7" w:rsidR="00112B39">
        <w:rPr>
          <w:rFonts w:ascii="Arial" w:hAnsi="Arial" w:cs="Arial"/>
          <w:b/>
          <w:sz w:val="22"/>
          <w:szCs w:val="22"/>
        </w:rPr>
        <w:t>Výbor NR SR pre sociálne veci a bývanie</w:t>
      </w:r>
    </w:p>
    <w:p w:rsidR="00112B39" w:rsidRPr="00930BA7" w:rsidP="006F0F76">
      <w:pPr>
        <w:jc w:val="both"/>
        <w:rPr>
          <w:rFonts w:ascii="Arial" w:hAnsi="Arial" w:cs="Arial"/>
          <w:b/>
          <w:sz w:val="22"/>
          <w:szCs w:val="22"/>
        </w:rPr>
      </w:pPr>
      <w:r w:rsidRPr="00930BA7">
        <w:rPr>
          <w:rFonts w:ascii="Arial" w:hAnsi="Arial" w:cs="Arial"/>
          <w:b/>
          <w:sz w:val="22"/>
          <w:szCs w:val="22"/>
        </w:rPr>
        <w:t xml:space="preserve">       </w:t>
      </w: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Gestorský výbor odporúča schváliť</w:t>
      </w:r>
    </w:p>
    <w:p w:rsidR="00F97579" w:rsidP="006F0F76">
      <w:pPr>
        <w:jc w:val="both"/>
        <w:rPr>
          <w:rFonts w:ascii="Arial" w:hAnsi="Arial" w:cs="Arial"/>
          <w:b/>
          <w:sz w:val="22"/>
          <w:szCs w:val="22"/>
        </w:rPr>
      </w:pPr>
    </w:p>
    <w:p w:rsidR="009B7528" w:rsidRPr="00930BA7" w:rsidP="006F0F76">
      <w:pPr>
        <w:jc w:val="both"/>
        <w:rPr>
          <w:rFonts w:ascii="Arial" w:hAnsi="Arial" w:cs="Arial"/>
          <w:b/>
          <w:sz w:val="22"/>
          <w:szCs w:val="22"/>
        </w:rPr>
      </w:pPr>
    </w:p>
    <w:p w:rsidR="00F97579"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17 ods. 2 sa slová „písm. k) a l)“ nahrádzajú slovami „písm. a), k) a l)“.</w:t>
      </w:r>
    </w:p>
    <w:p w:rsidR="00F97579" w:rsidRPr="00B22652" w:rsidP="00F97579">
      <w:pPr>
        <w:jc w:val="both"/>
        <w:rPr>
          <w:rFonts w:ascii="Arial" w:hAnsi="Arial" w:cs="Arial"/>
          <w:sz w:val="22"/>
          <w:szCs w:val="22"/>
        </w:rPr>
      </w:pPr>
    </w:p>
    <w:p w:rsidR="00F97579" w:rsidRPr="007828CE" w:rsidP="007828CE">
      <w:pPr>
        <w:ind w:left="2124"/>
        <w:jc w:val="both"/>
        <w:rPr>
          <w:rFonts w:ascii="Arial" w:hAnsi="Arial" w:cs="Arial"/>
          <w:sz w:val="22"/>
          <w:szCs w:val="22"/>
        </w:rPr>
      </w:pPr>
      <w:r w:rsidRPr="007828CE">
        <w:rPr>
          <w:rFonts w:ascii="Arial" w:hAnsi="Arial" w:cs="Arial"/>
          <w:sz w:val="22"/>
          <w:szCs w:val="22"/>
        </w:rPr>
        <w:t>Ustanovenie sa vo vete za bodkočiarkou spresňuje  doplnením písmena a), aby bolo zrejmé, že aj odborník ústavného činiteľa, ktorý pred ustanovením do tejto funkcie bol v stálej štátnej službe, zostáva aj počas vykonávania funkcie odborníka ústavného činiteľa, do ktorej bol dočasne preložený, štátnym zamestnancom v stálej štátnej službe. Tento štátny zamestnanec bude teda dočasne vykonávať funkciu odborníka ústavného činiteľa na základe zmeny štátnozamestnaneckého pomeru dočasným preložením</w:t>
      </w:r>
    </w:p>
    <w:p w:rsidR="009B7528" w:rsidRPr="007828CE" w:rsidP="007828CE">
      <w:pPr>
        <w:ind w:left="2124"/>
        <w:jc w:val="both"/>
        <w:rPr>
          <w:rFonts w:ascii="Arial" w:hAnsi="Arial" w:cs="Arial"/>
          <w:sz w:val="22"/>
          <w:szCs w:val="22"/>
        </w:rPr>
      </w:pPr>
    </w:p>
    <w:p w:rsidR="004F20EC" w:rsidRPr="00930BA7" w:rsidP="004F20EC">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Ústavnoprávny výbor NR SR</w:t>
      </w:r>
    </w:p>
    <w:p w:rsidR="004F20EC" w:rsidRPr="00930BA7" w:rsidP="004F20EC">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Gestorský výbor odporúča schváliť</w:t>
      </w:r>
    </w:p>
    <w:p w:rsidR="004F20EC" w:rsidRPr="00B22652" w:rsidP="004F20EC">
      <w:pPr>
        <w:jc w:val="both"/>
        <w:rPr>
          <w:rFonts w:ascii="Arial" w:hAnsi="Arial" w:cs="Arial"/>
          <w:sz w:val="22"/>
          <w:szCs w:val="22"/>
        </w:rPr>
      </w:pPr>
    </w:p>
    <w:p w:rsidR="00F97579" w:rsidRPr="00B22652" w:rsidP="006F0F76">
      <w:pPr>
        <w:jc w:val="both"/>
        <w:rPr>
          <w:rFonts w:ascii="Arial" w:hAnsi="Arial" w:cs="Arial"/>
          <w:sz w:val="22"/>
          <w:szCs w:val="22"/>
        </w:rPr>
      </w:pPr>
    </w:p>
    <w:p w:rsidR="006F0F76" w:rsidRPr="00B22652" w:rsidP="007828CE">
      <w:pPr>
        <w:numPr>
          <w:ilvl w:val="0"/>
          <w:numId w:val="3"/>
        </w:numPr>
        <w:tabs>
          <w:tab w:val="left" w:pos="360"/>
        </w:tabs>
        <w:jc w:val="both"/>
        <w:rPr>
          <w:rFonts w:ascii="Arial" w:hAnsi="Arial" w:cs="Arial"/>
          <w:sz w:val="22"/>
          <w:szCs w:val="22"/>
        </w:rPr>
      </w:pPr>
      <w:r w:rsidRPr="00B22652">
        <w:rPr>
          <w:rFonts w:ascii="Arial" w:hAnsi="Arial" w:cs="Arial"/>
          <w:sz w:val="22"/>
          <w:szCs w:val="22"/>
        </w:rPr>
        <w:t>V čl. I v § 19 ods. 9 sa na konci pripájajú slová „alebo v osobitnom predpise“.</w:t>
      </w:r>
    </w:p>
    <w:p w:rsidR="006F0F76" w:rsidRPr="00B22652" w:rsidP="006F0F76">
      <w:pPr>
        <w:jc w:val="both"/>
        <w:rPr>
          <w:rFonts w:ascii="Arial" w:hAnsi="Arial" w:cs="Arial"/>
          <w:sz w:val="22"/>
          <w:szCs w:val="22"/>
        </w:rPr>
      </w:pPr>
    </w:p>
    <w:p w:rsidR="006333E1" w:rsidRPr="00B22652" w:rsidP="006F0F76">
      <w:pPr>
        <w:ind w:left="2124"/>
        <w:jc w:val="both"/>
        <w:rPr>
          <w:rFonts w:ascii="Arial" w:hAnsi="Arial" w:cs="Arial"/>
          <w:sz w:val="22"/>
          <w:szCs w:val="22"/>
        </w:rPr>
      </w:pPr>
      <w:r w:rsidRPr="00B22652" w:rsidR="006F0F76">
        <w:rPr>
          <w:rFonts w:ascii="Arial" w:hAnsi="Arial" w:cs="Arial"/>
          <w:sz w:val="22"/>
          <w:szCs w:val="22"/>
        </w:rPr>
        <w:t>Pre štátnych zamestnancov v služobných úradoch uvedených v § 9 ods. 2 písm. a) až e) sú  kvalifikačné predpoklady  obsiahnuté v osobitných predpisoch, preto je potrebné túto skutočnosť premietnuť aj do  normatívneho textu.</w:t>
      </w:r>
    </w:p>
    <w:p w:rsidR="006F0F76" w:rsidRPr="00B22652" w:rsidP="006F0F76">
      <w:pPr>
        <w:ind w:left="2124"/>
        <w:jc w:val="both"/>
        <w:rPr>
          <w:rFonts w:ascii="Arial" w:hAnsi="Arial" w:cs="Arial"/>
          <w:sz w:val="22"/>
          <w:szCs w:val="22"/>
        </w:rPr>
      </w:pPr>
    </w:p>
    <w:p w:rsidR="00EA2C36" w:rsidRPr="00930BA7" w:rsidP="00245D6E">
      <w:pPr>
        <w:jc w:val="both"/>
        <w:rPr>
          <w:rFonts w:ascii="Arial" w:hAnsi="Arial" w:cs="Arial"/>
          <w:b/>
          <w:sz w:val="22"/>
          <w:szCs w:val="22"/>
        </w:rPr>
      </w:pPr>
      <w:r w:rsidRPr="00930BA7" w:rsidR="00D86BA3">
        <w:rPr>
          <w:rFonts w:ascii="Arial" w:hAnsi="Arial" w:cs="Arial"/>
          <w:b/>
          <w:sz w:val="22"/>
          <w:szCs w:val="22"/>
        </w:rPr>
        <w:t xml:space="preserve">                                </w:t>
      </w:r>
      <w:r w:rsidRPr="00930BA7" w:rsidR="00334B78">
        <w:rPr>
          <w:rFonts w:ascii="Arial" w:hAnsi="Arial" w:cs="Arial"/>
          <w:b/>
          <w:sz w:val="22"/>
          <w:szCs w:val="22"/>
        </w:rPr>
        <w:t xml:space="preserve">   </w:t>
      </w:r>
      <w:r w:rsidRPr="00930BA7" w:rsidR="00D86BA3">
        <w:rPr>
          <w:rFonts w:ascii="Arial" w:hAnsi="Arial" w:cs="Arial"/>
          <w:b/>
          <w:sz w:val="22"/>
          <w:szCs w:val="22"/>
        </w:rPr>
        <w:t>Ústavnoprávny výbor NR SR</w:t>
      </w:r>
    </w:p>
    <w:p w:rsidR="00245D6E" w:rsidRPr="00930BA7" w:rsidP="00245D6E">
      <w:pPr>
        <w:jc w:val="both"/>
        <w:rPr>
          <w:rFonts w:ascii="Arial" w:hAnsi="Arial" w:cs="Arial"/>
          <w:b/>
          <w:sz w:val="22"/>
          <w:szCs w:val="22"/>
        </w:rPr>
      </w:pPr>
      <w:r w:rsidRPr="00930BA7" w:rsidR="0012514D">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Výbor NR SR pre ľudské práva, národnosti a postavenie žien</w:t>
      </w:r>
    </w:p>
    <w:p w:rsidR="00E749AA" w:rsidRPr="00930BA7" w:rsidP="00E749AA">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Výbor NR SR </w:t>
      </w:r>
      <w:r w:rsidRPr="00930BA7">
        <w:rPr>
          <w:rFonts w:ascii="Arial" w:hAnsi="Arial" w:cs="Arial"/>
          <w:b/>
          <w:sz w:val="22"/>
          <w:szCs w:val="22"/>
        </w:rPr>
        <w:t>pre verejnú správu a regionálny rozvoj</w:t>
      </w:r>
    </w:p>
    <w:p w:rsidR="00E749AA" w:rsidRPr="00930BA7" w:rsidP="00E749AA">
      <w:pPr>
        <w:jc w:val="both"/>
        <w:rPr>
          <w:rFonts w:ascii="Arial" w:hAnsi="Arial" w:cs="Arial"/>
          <w:b/>
          <w:sz w:val="22"/>
          <w:szCs w:val="22"/>
        </w:rPr>
      </w:pPr>
      <w:r w:rsidRPr="00930BA7" w:rsidR="006B2F84">
        <w:rPr>
          <w:rFonts w:ascii="Arial" w:hAnsi="Arial" w:cs="Arial"/>
          <w:b/>
          <w:sz w:val="22"/>
          <w:szCs w:val="22"/>
        </w:rPr>
        <w:t xml:space="preserve">                                </w:t>
      </w:r>
      <w:r w:rsidRPr="00930BA7" w:rsidR="00334B78">
        <w:rPr>
          <w:rFonts w:ascii="Arial" w:hAnsi="Arial" w:cs="Arial"/>
          <w:b/>
          <w:sz w:val="22"/>
          <w:szCs w:val="22"/>
        </w:rPr>
        <w:t xml:space="preserve">   </w:t>
      </w:r>
      <w:r w:rsidRPr="00930BA7" w:rsidR="006B2F84">
        <w:rPr>
          <w:rFonts w:ascii="Arial" w:hAnsi="Arial" w:cs="Arial"/>
          <w:b/>
          <w:sz w:val="22"/>
          <w:szCs w:val="22"/>
        </w:rPr>
        <w:t>Výbor NR SR pre financie, rozpočet a menu</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Výbor NR SR 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Gestorský výbor odporúča schváliť</w:t>
      </w:r>
    </w:p>
    <w:p w:rsidR="006F0F76" w:rsidP="006F0F76">
      <w:pPr>
        <w:jc w:val="both"/>
        <w:rPr>
          <w:rFonts w:ascii="Arial" w:hAnsi="Arial" w:cs="Arial"/>
          <w:sz w:val="22"/>
          <w:szCs w:val="22"/>
        </w:rPr>
      </w:pPr>
    </w:p>
    <w:p w:rsidR="009B7528" w:rsidRPr="00B22652" w:rsidP="006F0F76">
      <w:pPr>
        <w:jc w:val="both"/>
        <w:rPr>
          <w:rFonts w:ascii="Arial" w:hAnsi="Arial" w:cs="Arial"/>
          <w:sz w:val="22"/>
          <w:szCs w:val="22"/>
        </w:rPr>
      </w:pPr>
    </w:p>
    <w:p w:rsidR="00076D49"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32 ods. 1 písm. k) sa slová „odvolania z tejto funkcie“ nahrádzajú slovami „na základe odvolania z tejto funkcie, vzdania sa tejto funkcie alebo uplynutím doby vykonávania tejto funkcie“.</w:t>
      </w:r>
    </w:p>
    <w:p w:rsidR="00076D49" w:rsidRPr="00B22652" w:rsidP="00076D49">
      <w:pPr>
        <w:jc w:val="both"/>
        <w:rPr>
          <w:rFonts w:ascii="Arial" w:hAnsi="Arial" w:cs="Arial"/>
          <w:sz w:val="22"/>
          <w:szCs w:val="22"/>
        </w:rPr>
      </w:pPr>
    </w:p>
    <w:p w:rsidR="00076D49" w:rsidRPr="00B22652" w:rsidP="00F20427">
      <w:pPr>
        <w:ind w:left="2160"/>
        <w:jc w:val="both"/>
        <w:rPr>
          <w:rFonts w:ascii="Arial" w:hAnsi="Arial" w:cs="Arial"/>
          <w:sz w:val="22"/>
          <w:szCs w:val="22"/>
        </w:rPr>
      </w:pPr>
      <w:r w:rsidRPr="00B22652">
        <w:rPr>
          <w:rFonts w:ascii="Arial" w:hAnsi="Arial" w:cs="Arial"/>
          <w:sz w:val="22"/>
          <w:szCs w:val="22"/>
        </w:rPr>
        <w:t>Ide o spresnenie textu, nakoľko ku skončeniu vykonávania uvedených funkcií, a teda ku zmene štátnozamestnaneckého pomeru môže dôjsť nielen odvolaním z funkcie, ale aj vzdaním sa funkcie alebo uplynutím doby vykonávania funkcie.</w:t>
      </w:r>
    </w:p>
    <w:p w:rsidR="00076D49" w:rsidRPr="00B22652" w:rsidP="00076D49">
      <w:pPr>
        <w:jc w:val="both"/>
        <w:rPr>
          <w:rFonts w:ascii="Arial" w:hAnsi="Arial" w:cs="Arial"/>
          <w:b/>
          <w:bCs/>
          <w:sz w:val="22"/>
          <w:szCs w:val="22"/>
        </w:rPr>
      </w:pP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Výbor NR SR 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Gestorský výbor odporúča schváliť</w:t>
      </w:r>
    </w:p>
    <w:p w:rsidR="006333E1" w:rsidP="00076D49">
      <w:pPr>
        <w:jc w:val="both"/>
        <w:rPr>
          <w:rFonts w:ascii="Arial" w:hAnsi="Arial" w:cs="Arial"/>
          <w:b/>
          <w:bCs/>
          <w:sz w:val="22"/>
          <w:szCs w:val="22"/>
        </w:rPr>
      </w:pPr>
    </w:p>
    <w:p w:rsidR="009B7528" w:rsidRPr="00B22652" w:rsidP="00076D49">
      <w:pPr>
        <w:jc w:val="both"/>
        <w:rPr>
          <w:rFonts w:ascii="Arial" w:hAnsi="Arial" w:cs="Arial"/>
          <w:b/>
          <w:bCs/>
          <w:sz w:val="22"/>
          <w:szCs w:val="22"/>
        </w:rPr>
      </w:pPr>
    </w:p>
    <w:p w:rsidR="000D337A" w:rsidRPr="00B22652" w:rsidP="007828CE">
      <w:pPr>
        <w:numPr>
          <w:ilvl w:val="0"/>
          <w:numId w:val="3"/>
        </w:numPr>
        <w:tabs>
          <w:tab w:val="left" w:pos="360"/>
        </w:tabs>
        <w:autoSpaceDN/>
        <w:jc w:val="both"/>
        <w:rPr>
          <w:rFonts w:ascii="Arial" w:hAnsi="Arial" w:cs="Arial"/>
          <w:bCs/>
          <w:sz w:val="22"/>
          <w:szCs w:val="22"/>
        </w:rPr>
      </w:pPr>
      <w:r w:rsidRPr="00B22652">
        <w:rPr>
          <w:rFonts w:ascii="Arial" w:hAnsi="Arial" w:cs="Arial"/>
          <w:bCs/>
          <w:sz w:val="22"/>
          <w:szCs w:val="22"/>
        </w:rPr>
        <w:t>V § 33 ods. 6 sa na konci bodka nahrádza čiarkou a pripájajú sa tieto slová: „a trvá najdlhšie počas výkonu funkcie toho, pre koho plní úlohy.“.</w:t>
      </w:r>
    </w:p>
    <w:p w:rsidR="000D337A" w:rsidP="000D337A">
      <w:pPr>
        <w:ind w:firstLine="708"/>
        <w:jc w:val="both"/>
        <w:rPr>
          <w:rFonts w:ascii="Arial" w:hAnsi="Arial" w:cs="Arial"/>
          <w:sz w:val="22"/>
          <w:szCs w:val="22"/>
        </w:rPr>
      </w:pPr>
    </w:p>
    <w:p w:rsidR="00B63DB5" w:rsidRPr="00B22652" w:rsidP="000D337A">
      <w:pPr>
        <w:ind w:firstLine="708"/>
        <w:jc w:val="both"/>
        <w:rPr>
          <w:rFonts w:ascii="Arial" w:hAnsi="Arial" w:cs="Arial"/>
          <w:sz w:val="22"/>
          <w:szCs w:val="22"/>
        </w:rPr>
      </w:pPr>
    </w:p>
    <w:p w:rsidR="000D337A" w:rsidRPr="00B22652" w:rsidP="00F20427">
      <w:pPr>
        <w:ind w:left="2160"/>
        <w:jc w:val="both"/>
        <w:rPr>
          <w:rFonts w:ascii="Arial" w:hAnsi="Arial" w:cs="Arial"/>
          <w:sz w:val="22"/>
          <w:szCs w:val="22"/>
        </w:rPr>
      </w:pPr>
      <w:r w:rsidRPr="00B22652">
        <w:rPr>
          <w:rFonts w:ascii="Arial" w:hAnsi="Arial" w:cs="Arial"/>
          <w:sz w:val="22"/>
          <w:szCs w:val="22"/>
        </w:rPr>
        <w:t>Navrhovanou zmenou sa jednoznačne ustanoví, že dočasné preloženie štátneho zamestnanca v stálej štátnej službe na miesto odborníka ústavného činiteľa sa skončí vtedy, keď sa skončí vykonávanie funkcie ústavného činiteľa. Dočasné preloženie odborníka ústavného činiteľ však bude môcť skončiť aj pred uplynutím tohto času, a to na žiadosť odborníka alebo z iniciatívy ústavného činiteľa.</w:t>
      </w:r>
    </w:p>
    <w:p w:rsidR="000D337A" w:rsidRPr="00B22652" w:rsidP="00076D49">
      <w:pPr>
        <w:jc w:val="both"/>
        <w:rPr>
          <w:rFonts w:ascii="Arial" w:hAnsi="Arial" w:cs="Arial"/>
          <w:sz w:val="22"/>
          <w:szCs w:val="22"/>
        </w:rPr>
      </w:pPr>
    </w:p>
    <w:p w:rsidR="00F40687" w:rsidRPr="00930BA7" w:rsidP="00F40687">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Ústavnoprávny výbor NR SR</w:t>
      </w:r>
    </w:p>
    <w:p w:rsidR="000D337A" w:rsidRPr="00930BA7" w:rsidP="00F40687">
      <w:pPr>
        <w:jc w:val="both"/>
        <w:rPr>
          <w:rFonts w:ascii="Arial" w:hAnsi="Arial" w:cs="Arial"/>
          <w:b/>
          <w:sz w:val="22"/>
          <w:szCs w:val="22"/>
        </w:rPr>
      </w:pPr>
      <w:r w:rsidRPr="00930BA7" w:rsidR="00F40687">
        <w:rPr>
          <w:rFonts w:ascii="Arial" w:hAnsi="Arial" w:cs="Arial"/>
          <w:b/>
          <w:sz w:val="22"/>
          <w:szCs w:val="22"/>
        </w:rPr>
        <w:t xml:space="preserve">                            </w:t>
      </w:r>
      <w:r w:rsidRPr="00930BA7" w:rsidR="00334B78">
        <w:rPr>
          <w:rFonts w:ascii="Arial" w:hAnsi="Arial" w:cs="Arial"/>
          <w:b/>
          <w:sz w:val="22"/>
          <w:szCs w:val="22"/>
        </w:rPr>
        <w:t xml:space="preserve">  </w:t>
      </w:r>
      <w:r w:rsidRPr="00930BA7" w:rsidR="00F40687">
        <w:rPr>
          <w:rFonts w:ascii="Arial" w:hAnsi="Arial" w:cs="Arial"/>
          <w:b/>
          <w:sz w:val="22"/>
          <w:szCs w:val="22"/>
        </w:rPr>
        <w:t xml:space="preserve">     Gestorský výbor odporúča schváliť</w:t>
      </w:r>
    </w:p>
    <w:p w:rsidR="00F40687" w:rsidP="00F40687">
      <w:pPr>
        <w:jc w:val="both"/>
        <w:rPr>
          <w:rFonts w:ascii="Arial" w:hAnsi="Arial" w:cs="Arial"/>
          <w:sz w:val="22"/>
          <w:szCs w:val="22"/>
        </w:rPr>
      </w:pPr>
    </w:p>
    <w:p w:rsidR="009B7528" w:rsidRPr="00B22652" w:rsidP="00F40687">
      <w:pPr>
        <w:jc w:val="both"/>
        <w:rPr>
          <w:rFonts w:ascii="Arial" w:hAnsi="Arial" w:cs="Arial"/>
          <w:sz w:val="22"/>
          <w:szCs w:val="22"/>
        </w:rPr>
      </w:pPr>
    </w:p>
    <w:p w:rsidR="00076D49"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35 ods. 2 sa za slovo „patrí“ a za s</w:t>
      </w:r>
      <w:r w:rsidRPr="00B22652">
        <w:rPr>
          <w:rFonts w:ascii="Arial" w:hAnsi="Arial" w:cs="Arial"/>
          <w:sz w:val="22"/>
          <w:szCs w:val="22"/>
        </w:rPr>
        <w:t xml:space="preserve">lovo „a“ vkladá slovo „jednorazová“. </w:t>
      </w:r>
    </w:p>
    <w:p w:rsidR="00076D49" w:rsidRPr="00B22652" w:rsidP="00076D49">
      <w:pPr>
        <w:jc w:val="both"/>
        <w:rPr>
          <w:rFonts w:ascii="Arial" w:hAnsi="Arial" w:cs="Arial"/>
          <w:sz w:val="22"/>
          <w:szCs w:val="22"/>
        </w:rPr>
      </w:pPr>
    </w:p>
    <w:p w:rsidR="00076D49" w:rsidRPr="00B22652" w:rsidP="00076D49">
      <w:pPr>
        <w:ind w:firstLine="708"/>
        <w:jc w:val="both"/>
        <w:rPr>
          <w:rFonts w:ascii="Arial" w:hAnsi="Arial" w:cs="Arial"/>
          <w:sz w:val="22"/>
          <w:szCs w:val="22"/>
        </w:rPr>
      </w:pPr>
    </w:p>
    <w:p w:rsidR="00334B78" w:rsidP="00EE691E">
      <w:pPr>
        <w:ind w:left="1980" w:hanging="900"/>
        <w:jc w:val="both"/>
        <w:rPr>
          <w:rFonts w:ascii="Arial" w:hAnsi="Arial" w:cs="Arial"/>
          <w:sz w:val="22"/>
          <w:szCs w:val="22"/>
        </w:rPr>
      </w:pPr>
      <w:r w:rsidRPr="00B22652" w:rsidR="00EE691E">
        <w:rPr>
          <w:rFonts w:ascii="Arial" w:hAnsi="Arial" w:cs="Arial"/>
          <w:sz w:val="22"/>
          <w:szCs w:val="22"/>
        </w:rPr>
        <w:t xml:space="preserve">            </w:t>
      </w:r>
      <w:r>
        <w:rPr>
          <w:rFonts w:ascii="Arial" w:hAnsi="Arial" w:cs="Arial"/>
          <w:sz w:val="22"/>
          <w:szCs w:val="22"/>
        </w:rPr>
        <w:t xml:space="preserve">   </w:t>
      </w:r>
      <w:r w:rsidRPr="00B22652" w:rsidR="00EE691E">
        <w:rPr>
          <w:rFonts w:ascii="Arial" w:hAnsi="Arial" w:cs="Arial"/>
          <w:sz w:val="22"/>
          <w:szCs w:val="22"/>
        </w:rPr>
        <w:t xml:space="preserve">  </w:t>
      </w:r>
      <w:r w:rsidRPr="00B22652" w:rsidR="00076D49">
        <w:rPr>
          <w:rFonts w:ascii="Arial" w:hAnsi="Arial" w:cs="Arial"/>
          <w:sz w:val="22"/>
          <w:szCs w:val="22"/>
        </w:rPr>
        <w:t>Ide o spresnenie textu a jednoznačné definovanie nárokov súvisiacich</w:t>
      </w:r>
    </w:p>
    <w:p w:rsidR="00076D49" w:rsidRPr="00B22652" w:rsidP="00EE691E">
      <w:pPr>
        <w:ind w:left="1980" w:hanging="900"/>
        <w:jc w:val="both"/>
        <w:rPr>
          <w:rFonts w:ascii="Arial" w:hAnsi="Arial" w:cs="Arial"/>
          <w:sz w:val="22"/>
          <w:szCs w:val="22"/>
        </w:rPr>
      </w:pPr>
      <w:r w:rsidR="00334B78">
        <w:rPr>
          <w:rFonts w:ascii="Arial" w:hAnsi="Arial" w:cs="Arial"/>
          <w:sz w:val="22"/>
          <w:szCs w:val="22"/>
        </w:rPr>
        <w:t xml:space="preserve">                </w:t>
      </w:r>
      <w:r w:rsidRPr="00B22652">
        <w:rPr>
          <w:rFonts w:ascii="Arial" w:hAnsi="Arial" w:cs="Arial"/>
          <w:sz w:val="22"/>
          <w:szCs w:val="22"/>
        </w:rPr>
        <w:t xml:space="preserve"> s trvalým preložením štátneho zamestnanca.</w:t>
      </w:r>
    </w:p>
    <w:p w:rsidR="00076D49" w:rsidP="00EE691E">
      <w:pPr>
        <w:ind w:left="1980" w:hanging="900"/>
        <w:jc w:val="both"/>
        <w:rPr>
          <w:rFonts w:ascii="Arial" w:hAnsi="Arial" w:cs="Arial"/>
          <w:sz w:val="22"/>
          <w:szCs w:val="22"/>
        </w:rPr>
      </w:pPr>
    </w:p>
    <w:p w:rsidR="009B7528" w:rsidRPr="00B22652" w:rsidP="00EE691E">
      <w:pPr>
        <w:ind w:left="1980" w:hanging="900"/>
        <w:jc w:val="both"/>
        <w:rPr>
          <w:rFonts w:ascii="Arial" w:hAnsi="Arial" w:cs="Arial"/>
          <w:sz w:val="22"/>
          <w:szCs w:val="22"/>
        </w:rPr>
      </w:pP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Výbor NR SR pre sociálne veci a b</w:t>
      </w:r>
      <w:r w:rsidRPr="00930BA7">
        <w:rPr>
          <w:rFonts w:ascii="Arial" w:hAnsi="Arial" w:cs="Arial"/>
          <w:b/>
          <w:sz w:val="22"/>
          <w:szCs w:val="22"/>
        </w:rPr>
        <w:t>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schváliť</w:t>
      </w:r>
    </w:p>
    <w:p w:rsidR="00076D49" w:rsidP="00076D49">
      <w:pPr>
        <w:jc w:val="both"/>
        <w:rPr>
          <w:rFonts w:ascii="Arial" w:hAnsi="Arial" w:cs="Arial"/>
          <w:sz w:val="22"/>
          <w:szCs w:val="22"/>
        </w:rPr>
      </w:pPr>
    </w:p>
    <w:p w:rsidR="009B7528" w:rsidRPr="00B22652" w:rsidP="00076D49">
      <w:pPr>
        <w:jc w:val="both"/>
        <w:rPr>
          <w:rFonts w:ascii="Arial" w:hAnsi="Arial" w:cs="Arial"/>
          <w:sz w:val="22"/>
          <w:szCs w:val="22"/>
        </w:rPr>
      </w:pPr>
    </w:p>
    <w:p w:rsidR="00076D49"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39 ods. 2 sa slová „Po odvolaní z funkcie“ nahrádzajú slovami „Po odvolaní z funkcie, vzdaní sa funkcie alebo uplynutím doby vykonávania funkcie“.</w:t>
      </w:r>
    </w:p>
    <w:p w:rsidR="00076D49" w:rsidRPr="00B22652" w:rsidP="00EA2C36">
      <w:pPr>
        <w:jc w:val="both"/>
        <w:rPr>
          <w:rFonts w:ascii="Arial" w:hAnsi="Arial" w:cs="Arial"/>
          <w:sz w:val="22"/>
          <w:szCs w:val="22"/>
        </w:rPr>
      </w:pPr>
    </w:p>
    <w:p w:rsidR="00076D49" w:rsidRPr="00B22652" w:rsidP="00334B78">
      <w:pPr>
        <w:ind w:left="2160"/>
        <w:jc w:val="both"/>
        <w:rPr>
          <w:rFonts w:ascii="Arial" w:hAnsi="Arial" w:cs="Arial"/>
          <w:sz w:val="22"/>
          <w:szCs w:val="22"/>
        </w:rPr>
      </w:pPr>
      <w:r w:rsidRPr="00B22652">
        <w:rPr>
          <w:rFonts w:ascii="Arial" w:hAnsi="Arial" w:cs="Arial"/>
          <w:sz w:val="22"/>
          <w:szCs w:val="22"/>
        </w:rPr>
        <w:t>Ide o spresnenie textu, nakoľko k skončeniu vykonávania uvedených funkcií môže dôjsť nielen odvolaním z funkcie, ale  aj vzdaním sa funkcie alebo uplynutím doby vykonávania funkcie.</w:t>
      </w:r>
    </w:p>
    <w:p w:rsidR="007828CE" w:rsidP="00334B78">
      <w:pPr>
        <w:ind w:left="2160"/>
        <w:jc w:val="both"/>
        <w:rPr>
          <w:rFonts w:ascii="Arial" w:hAnsi="Arial" w:cs="Arial"/>
          <w:sz w:val="22"/>
          <w:szCs w:val="22"/>
        </w:rPr>
      </w:pPr>
    </w:p>
    <w:p w:rsidR="006333E1" w:rsidRPr="00930BA7" w:rsidP="00334B78">
      <w:pPr>
        <w:ind w:left="2160"/>
        <w:jc w:val="both"/>
        <w:rPr>
          <w:rFonts w:ascii="Arial" w:hAnsi="Arial" w:cs="Arial"/>
          <w:b/>
          <w:sz w:val="22"/>
          <w:szCs w:val="22"/>
        </w:rPr>
      </w:pPr>
      <w:r w:rsidRPr="00930BA7">
        <w:rPr>
          <w:rFonts w:ascii="Arial" w:hAnsi="Arial" w:cs="Arial"/>
          <w:b/>
          <w:sz w:val="22"/>
          <w:szCs w:val="22"/>
        </w:rPr>
        <w:t>Výbor NR SR 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Gestorský výbor odporúča schváliť</w:t>
      </w:r>
    </w:p>
    <w:p w:rsidR="00076D49" w:rsidP="006F0F76">
      <w:pPr>
        <w:jc w:val="both"/>
        <w:rPr>
          <w:rFonts w:ascii="Arial" w:hAnsi="Arial" w:cs="Arial"/>
          <w:sz w:val="22"/>
          <w:szCs w:val="22"/>
        </w:rPr>
      </w:pPr>
    </w:p>
    <w:p w:rsidR="009B7528" w:rsidRPr="00B22652" w:rsidP="006F0F76">
      <w:pPr>
        <w:jc w:val="both"/>
        <w:rPr>
          <w:rFonts w:ascii="Arial" w:hAnsi="Arial" w:cs="Arial"/>
          <w:sz w:val="22"/>
          <w:szCs w:val="22"/>
        </w:rPr>
      </w:pPr>
    </w:p>
    <w:p w:rsidR="008939CC" w:rsidRPr="00B22652" w:rsidP="007828CE">
      <w:pPr>
        <w:numPr>
          <w:ilvl w:val="0"/>
          <w:numId w:val="3"/>
        </w:numPr>
        <w:tabs>
          <w:tab w:val="left" w:pos="360"/>
        </w:tabs>
        <w:autoSpaceDN/>
        <w:jc w:val="both"/>
        <w:rPr>
          <w:rFonts w:ascii="Arial" w:hAnsi="Arial" w:cs="Arial"/>
          <w:bCs/>
          <w:sz w:val="22"/>
          <w:szCs w:val="22"/>
        </w:rPr>
      </w:pPr>
      <w:r w:rsidRPr="00B22652">
        <w:rPr>
          <w:rFonts w:ascii="Arial" w:hAnsi="Arial" w:cs="Arial"/>
          <w:bCs/>
          <w:sz w:val="22"/>
          <w:szCs w:val="22"/>
        </w:rPr>
        <w:t xml:space="preserve">§ 43 ods. 1 sa nad slovom „únie“ vypúšťa odkaz 41 a na konci sa pripája táto veta: „Počas vyslania podľa prvej vety patrí štátnemu zamestnancovi funkčný plat, ktorý by mu patril, ak by nebol vyslaný; to neplatí, ak mu plat poskytuje inštitúcia </w:t>
      </w:r>
      <w:r w:rsidRPr="00B22652">
        <w:rPr>
          <w:rFonts w:ascii="Arial" w:hAnsi="Arial" w:cs="Arial"/>
          <w:bCs/>
          <w:sz w:val="22"/>
          <w:szCs w:val="22"/>
        </w:rPr>
        <w:t>Európskej únie alebo orgán Európskej únie, do ktorých je vyslaný.“.</w:t>
      </w:r>
    </w:p>
    <w:p w:rsidR="008939CC" w:rsidRPr="00B22652" w:rsidP="008939CC">
      <w:pPr>
        <w:jc w:val="both"/>
        <w:rPr>
          <w:rFonts w:ascii="Arial" w:hAnsi="Arial" w:cs="Arial"/>
          <w:color w:val="000000"/>
          <w:sz w:val="22"/>
          <w:szCs w:val="22"/>
        </w:rPr>
      </w:pPr>
    </w:p>
    <w:p w:rsidR="008939CC" w:rsidRPr="00B22652" w:rsidP="008939CC">
      <w:pPr>
        <w:ind w:firstLine="357"/>
        <w:jc w:val="both"/>
        <w:rPr>
          <w:rFonts w:ascii="Arial" w:hAnsi="Arial" w:cs="Arial"/>
          <w:bCs/>
          <w:sz w:val="22"/>
          <w:szCs w:val="22"/>
        </w:rPr>
      </w:pPr>
      <w:r w:rsidRPr="00B22652">
        <w:rPr>
          <w:rFonts w:ascii="Arial" w:hAnsi="Arial" w:cs="Arial"/>
          <w:bCs/>
          <w:sz w:val="22"/>
          <w:szCs w:val="22"/>
        </w:rPr>
        <w:t>Poznámka pod čiarou k odkazu 41 sa vypúšťa.</w:t>
      </w:r>
    </w:p>
    <w:p w:rsidR="008939CC" w:rsidRPr="00B22652" w:rsidP="008939CC">
      <w:pPr>
        <w:jc w:val="both"/>
        <w:rPr>
          <w:rFonts w:ascii="Arial" w:hAnsi="Arial" w:cs="Arial"/>
          <w:bCs/>
          <w:sz w:val="22"/>
          <w:szCs w:val="22"/>
        </w:rPr>
      </w:pPr>
    </w:p>
    <w:p w:rsidR="008939CC" w:rsidRPr="00B22652" w:rsidP="008939CC">
      <w:pPr>
        <w:ind w:firstLine="357"/>
        <w:jc w:val="both"/>
        <w:rPr>
          <w:rFonts w:ascii="Arial" w:hAnsi="Arial" w:cs="Arial"/>
          <w:bCs/>
          <w:sz w:val="22"/>
          <w:szCs w:val="22"/>
        </w:rPr>
      </w:pPr>
      <w:r w:rsidRPr="00B22652">
        <w:rPr>
          <w:rFonts w:ascii="Arial" w:hAnsi="Arial" w:cs="Arial"/>
          <w:bCs/>
          <w:sz w:val="22"/>
          <w:szCs w:val="22"/>
        </w:rPr>
        <w:t>Nasledujúce odkazy a poznámky pod čiarou sa prečíslujú.</w:t>
      </w:r>
    </w:p>
    <w:p w:rsidR="008939CC" w:rsidRPr="00B22652" w:rsidP="008939CC">
      <w:pPr>
        <w:ind w:firstLine="708"/>
        <w:jc w:val="both"/>
        <w:rPr>
          <w:rFonts w:ascii="Arial" w:hAnsi="Arial" w:cs="Arial"/>
          <w:sz w:val="22"/>
          <w:szCs w:val="22"/>
        </w:rPr>
      </w:pPr>
    </w:p>
    <w:p w:rsidR="008939CC" w:rsidRPr="00B22652" w:rsidP="00F20427">
      <w:pPr>
        <w:ind w:left="2160"/>
        <w:jc w:val="both"/>
        <w:rPr>
          <w:rFonts w:ascii="Arial" w:hAnsi="Arial" w:cs="Arial"/>
          <w:sz w:val="22"/>
          <w:szCs w:val="22"/>
        </w:rPr>
      </w:pPr>
      <w:r w:rsidRPr="00B22652">
        <w:rPr>
          <w:rFonts w:ascii="Arial" w:hAnsi="Arial" w:cs="Arial"/>
          <w:sz w:val="22"/>
          <w:szCs w:val="22"/>
        </w:rPr>
        <w:t>Pravidlá vysielania národných expertov do inštitúcií a orgánov Európskej únie upravujú  právne akty Európskej únie. Tieto pravidlá nie sú celkom jednotné – Komisia i Rada vydali vlastné pravidlá, vlastné pravidlá má napríklad aj Európsky dozorný úradník pre ochranu údajov. Pretože ide o právne akty, ktoré nepodliehajú publikačnej povinnost</w:t>
      </w:r>
      <w:r w:rsidRPr="00B22652">
        <w:rPr>
          <w:rFonts w:ascii="Arial" w:hAnsi="Arial" w:cs="Arial"/>
          <w:sz w:val="22"/>
          <w:szCs w:val="22"/>
        </w:rPr>
        <w:t>i v Úradnom vestníku Európskej únie, nie všetky tieto pravidlá boli vo vestníku publikované.</w:t>
      </w:r>
    </w:p>
    <w:p w:rsidR="008939CC" w:rsidRPr="00B22652" w:rsidP="00F20427">
      <w:pPr>
        <w:ind w:left="2160"/>
        <w:jc w:val="both"/>
        <w:rPr>
          <w:rFonts w:ascii="Arial" w:hAnsi="Arial" w:cs="Arial"/>
          <w:sz w:val="22"/>
          <w:szCs w:val="22"/>
        </w:rPr>
      </w:pPr>
      <w:r w:rsidRPr="00B22652">
        <w:rPr>
          <w:rFonts w:ascii="Arial" w:hAnsi="Arial" w:cs="Arial"/>
          <w:sz w:val="22"/>
          <w:szCs w:val="22"/>
        </w:rPr>
        <w:t>V zmysle pripomienky Kancelárie Národnej rady k návrhu zákona, podľa legislatívnych pravidiel tvorby zákonov (príloha č. 2: Legislatívno-technické pokyny, 18. bod), v poznámke pod čiarou nemožno odkazovať na právny akt Európskej únie, ktorý nebol publikovaný v Úradnom vestníku EÚ.</w:t>
      </w:r>
    </w:p>
    <w:p w:rsidR="008939CC" w:rsidRPr="00B22652" w:rsidP="00F20427">
      <w:pPr>
        <w:ind w:left="2160"/>
        <w:jc w:val="both"/>
        <w:rPr>
          <w:rFonts w:ascii="Arial" w:hAnsi="Arial" w:cs="Arial"/>
          <w:sz w:val="22"/>
          <w:szCs w:val="22"/>
        </w:rPr>
      </w:pPr>
      <w:r w:rsidRPr="00B22652">
        <w:rPr>
          <w:rFonts w:ascii="Arial" w:hAnsi="Arial" w:cs="Arial"/>
          <w:sz w:val="22"/>
          <w:szCs w:val="22"/>
        </w:rPr>
        <w:t xml:space="preserve">Inštitúcia, do ktorej býva národný expert vyslaný, spravidla neposkytuje expertovi počas vyslania plat. Naopak, podľa prijatých pravidiel je povinnosťou zamestnávateľa zachovať pracovný (služobný) pomer a poskytovať expertovi plat. Vzhľadom na uvedené sa navrhuje preto upraviť túto povinnosť priamo v texte zákona. </w:t>
      </w:r>
    </w:p>
    <w:p w:rsidR="008939CC" w:rsidRPr="00B22652" w:rsidP="008939CC">
      <w:pPr>
        <w:jc w:val="both"/>
        <w:rPr>
          <w:rFonts w:ascii="Arial" w:hAnsi="Arial" w:cs="Arial"/>
          <w:sz w:val="22"/>
          <w:szCs w:val="22"/>
        </w:rPr>
      </w:pPr>
    </w:p>
    <w:p w:rsidR="00F40687" w:rsidRPr="00930BA7" w:rsidP="00F40687">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Ústavnoprávny výbor NR SR</w:t>
      </w:r>
    </w:p>
    <w:p w:rsidR="008939CC" w:rsidRPr="00930BA7" w:rsidP="00F40687">
      <w:pPr>
        <w:jc w:val="both"/>
        <w:rPr>
          <w:rFonts w:ascii="Arial" w:hAnsi="Arial" w:cs="Arial"/>
          <w:b/>
          <w:sz w:val="22"/>
          <w:szCs w:val="22"/>
        </w:rPr>
      </w:pPr>
      <w:r w:rsidRPr="00930BA7" w:rsidR="00F40687">
        <w:rPr>
          <w:rFonts w:ascii="Arial" w:hAnsi="Arial" w:cs="Arial"/>
          <w:b/>
          <w:sz w:val="22"/>
          <w:szCs w:val="22"/>
        </w:rPr>
        <w:t xml:space="preserve">     </w:t>
      </w:r>
      <w:r w:rsidRPr="00930BA7" w:rsidR="00334B78">
        <w:rPr>
          <w:rFonts w:ascii="Arial" w:hAnsi="Arial" w:cs="Arial"/>
          <w:b/>
          <w:sz w:val="22"/>
          <w:szCs w:val="22"/>
        </w:rPr>
        <w:t xml:space="preserve">   </w:t>
      </w:r>
      <w:r w:rsidRPr="00930BA7" w:rsidR="00F40687">
        <w:rPr>
          <w:rFonts w:ascii="Arial" w:hAnsi="Arial" w:cs="Arial"/>
          <w:b/>
          <w:sz w:val="22"/>
          <w:szCs w:val="22"/>
        </w:rPr>
        <w:t xml:space="preserve">                            Gestorský výbor odporúča schváliť</w:t>
      </w:r>
    </w:p>
    <w:p w:rsidR="003624A5" w:rsidP="005E5431">
      <w:pPr>
        <w:jc w:val="both"/>
        <w:rPr>
          <w:rFonts w:ascii="Arial" w:hAnsi="Arial" w:cs="Arial"/>
          <w:b/>
          <w:sz w:val="22"/>
          <w:szCs w:val="22"/>
        </w:rPr>
      </w:pPr>
    </w:p>
    <w:p w:rsidR="009B7528" w:rsidRPr="00930BA7" w:rsidP="005E5431">
      <w:pPr>
        <w:jc w:val="both"/>
        <w:rPr>
          <w:rFonts w:ascii="Arial" w:hAnsi="Arial" w:cs="Arial"/>
          <w:b/>
          <w:sz w:val="22"/>
          <w:szCs w:val="22"/>
        </w:rPr>
      </w:pPr>
    </w:p>
    <w:p w:rsidR="006F0F76" w:rsidRPr="00B22652" w:rsidP="007828CE">
      <w:pPr>
        <w:numPr>
          <w:ilvl w:val="0"/>
          <w:numId w:val="3"/>
        </w:numPr>
        <w:tabs>
          <w:tab w:val="left" w:pos="360"/>
        </w:tabs>
        <w:jc w:val="both"/>
        <w:rPr>
          <w:rFonts w:ascii="Arial" w:hAnsi="Arial" w:cs="Arial"/>
          <w:sz w:val="22"/>
          <w:szCs w:val="22"/>
        </w:rPr>
      </w:pPr>
      <w:r w:rsidRPr="00B22652">
        <w:rPr>
          <w:rFonts w:ascii="Arial" w:hAnsi="Arial" w:cs="Arial"/>
          <w:sz w:val="22"/>
          <w:szCs w:val="22"/>
        </w:rPr>
        <w:t>V  čl. I v § 43 ods. 1 poznámka pod čiarou k odkazu 41 znie:</w:t>
      </w:r>
    </w:p>
    <w:p w:rsidR="006F0F76" w:rsidRPr="00B22652" w:rsidP="006F0F76">
      <w:pPr>
        <w:jc w:val="both"/>
        <w:rPr>
          <w:rFonts w:ascii="Arial" w:hAnsi="Arial" w:cs="Arial"/>
          <w:sz w:val="22"/>
          <w:szCs w:val="22"/>
        </w:rPr>
      </w:pPr>
      <w:r w:rsidRPr="00B22652">
        <w:rPr>
          <w:rFonts w:ascii="Arial" w:hAnsi="Arial" w:cs="Arial"/>
          <w:sz w:val="22"/>
          <w:szCs w:val="22"/>
        </w:rPr>
        <w:t xml:space="preserve"> </w:t>
      </w:r>
    </w:p>
    <w:p w:rsidR="006F0F76" w:rsidRPr="00B22652" w:rsidP="006F0F76">
      <w:pPr>
        <w:jc w:val="both"/>
        <w:rPr>
          <w:rFonts w:ascii="Arial" w:hAnsi="Arial" w:cs="Arial"/>
          <w:sz w:val="22"/>
          <w:szCs w:val="22"/>
        </w:rPr>
      </w:pPr>
      <w:r w:rsidRPr="00B22652">
        <w:rPr>
          <w:rFonts w:ascii="Arial" w:hAnsi="Arial" w:cs="Arial"/>
          <w:sz w:val="22"/>
          <w:szCs w:val="22"/>
        </w:rPr>
        <w:t>„41) Rozhodnutie Rady 2007/829/ES z 5. decembra 2007 o pravidlách pridelenia národných expertov a vojenského personálu na Generálny se</w:t>
      </w:r>
      <w:r w:rsidRPr="00B22652">
        <w:rPr>
          <w:rFonts w:ascii="Arial" w:hAnsi="Arial" w:cs="Arial"/>
          <w:sz w:val="22"/>
          <w:szCs w:val="22"/>
        </w:rPr>
        <w:t>kretariát Rady a zrušení rozhodnutia 2003/479/ES (Ú. v. EÚ L 327, 13.12.2007) v platnom znení.“.</w:t>
      </w:r>
    </w:p>
    <w:p w:rsidR="006F0F76" w:rsidRPr="00B22652" w:rsidP="006F0F76">
      <w:pPr>
        <w:jc w:val="both"/>
        <w:rPr>
          <w:rFonts w:ascii="Arial" w:hAnsi="Arial" w:cs="Arial"/>
          <w:sz w:val="22"/>
          <w:szCs w:val="22"/>
        </w:rPr>
      </w:pPr>
      <w:r w:rsidRPr="00B22652">
        <w:rPr>
          <w:rFonts w:ascii="Arial" w:hAnsi="Arial" w:cs="Arial"/>
          <w:sz w:val="22"/>
          <w:szCs w:val="22"/>
        </w:rPr>
        <w:tab/>
        <w:tab/>
      </w:r>
    </w:p>
    <w:p w:rsidR="006F0F76" w:rsidRPr="00B22652" w:rsidP="006F0F76">
      <w:pPr>
        <w:ind w:left="2124"/>
        <w:jc w:val="both"/>
        <w:rPr>
          <w:rFonts w:ascii="Arial" w:hAnsi="Arial" w:cs="Arial"/>
          <w:sz w:val="22"/>
          <w:szCs w:val="22"/>
        </w:rPr>
      </w:pPr>
      <w:r w:rsidRPr="00B22652">
        <w:rPr>
          <w:rFonts w:ascii="Arial" w:hAnsi="Arial" w:cs="Arial"/>
          <w:sz w:val="22"/>
          <w:szCs w:val="22"/>
        </w:rPr>
        <w:t>Ide o úpravu uvedenia platného právneho aktu s riadnym označením jeho čísla, názvu a miesta uverejnenia, ktoré spĺňa požiadavky bodu 18. legislatívno-techni</w:t>
      </w:r>
      <w:r w:rsidRPr="00B22652">
        <w:rPr>
          <w:rFonts w:ascii="Arial" w:hAnsi="Arial" w:cs="Arial"/>
          <w:sz w:val="22"/>
          <w:szCs w:val="22"/>
        </w:rPr>
        <w:t xml:space="preserve">ckých pokynov. </w:t>
      </w:r>
    </w:p>
    <w:p w:rsidR="003624A5" w:rsidP="00245D6E">
      <w:pPr>
        <w:jc w:val="both"/>
        <w:rPr>
          <w:rFonts w:ascii="Arial" w:hAnsi="Arial" w:cs="Arial"/>
          <w:sz w:val="22"/>
          <w:szCs w:val="22"/>
        </w:rPr>
      </w:pPr>
    </w:p>
    <w:p w:rsidR="00245D6E" w:rsidRPr="00930BA7" w:rsidP="00245D6E">
      <w:pPr>
        <w:jc w:val="both"/>
        <w:rPr>
          <w:rFonts w:ascii="Arial" w:hAnsi="Arial" w:cs="Arial"/>
          <w:b/>
          <w:sz w:val="22"/>
          <w:szCs w:val="22"/>
        </w:rPr>
      </w:pPr>
      <w:r w:rsidRPr="00930BA7" w:rsidR="0012514D">
        <w:rPr>
          <w:rFonts w:ascii="Arial" w:hAnsi="Arial" w:cs="Arial"/>
          <w:b/>
          <w:sz w:val="22"/>
          <w:szCs w:val="22"/>
        </w:rPr>
        <w:t xml:space="preserve">        </w:t>
      </w:r>
      <w:r w:rsidRPr="00930BA7" w:rsidR="00334B78">
        <w:rPr>
          <w:rFonts w:ascii="Arial" w:hAnsi="Arial" w:cs="Arial"/>
          <w:b/>
          <w:sz w:val="22"/>
          <w:szCs w:val="22"/>
        </w:rPr>
        <w:t xml:space="preserve">   </w:t>
      </w:r>
      <w:r w:rsidRPr="00930BA7" w:rsidR="0012514D">
        <w:rPr>
          <w:rFonts w:ascii="Arial" w:hAnsi="Arial" w:cs="Arial"/>
          <w:b/>
          <w:sz w:val="22"/>
          <w:szCs w:val="22"/>
        </w:rPr>
        <w:t xml:space="preserve">                        </w:t>
      </w:r>
      <w:r w:rsidRPr="00930BA7">
        <w:rPr>
          <w:rFonts w:ascii="Arial" w:hAnsi="Arial" w:cs="Arial"/>
          <w:b/>
          <w:sz w:val="22"/>
          <w:szCs w:val="22"/>
        </w:rPr>
        <w:t>Výbor NR SR pre ľudské práva, národnosti a postavenie žien</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w:t>
      </w:r>
      <w:r w:rsidR="004B40DA">
        <w:rPr>
          <w:rFonts w:ascii="Arial" w:hAnsi="Arial" w:cs="Arial"/>
          <w:b/>
          <w:sz w:val="22"/>
          <w:szCs w:val="22"/>
        </w:rPr>
        <w:t>ne</w:t>
      </w:r>
      <w:r w:rsidRPr="00930BA7">
        <w:rPr>
          <w:rFonts w:ascii="Arial" w:hAnsi="Arial" w:cs="Arial"/>
          <w:b/>
          <w:sz w:val="22"/>
          <w:szCs w:val="22"/>
        </w:rPr>
        <w:t>schváliť</w:t>
      </w:r>
    </w:p>
    <w:p w:rsidR="00184DE5"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45 ods. 3, § 61 ods. 4 písm. a) a § 69 ods. 1 písm. d) sa slová „ministerstvom alebo ostatným ústredným orgánom štátnej správy“ nahrádzajú slovami „služobným úradom“.</w:t>
      </w:r>
    </w:p>
    <w:p w:rsidR="00184DE5" w:rsidRPr="00B22652" w:rsidP="00184DE5">
      <w:pPr>
        <w:jc w:val="both"/>
        <w:rPr>
          <w:rFonts w:ascii="Arial" w:hAnsi="Arial" w:cs="Arial"/>
          <w:sz w:val="22"/>
          <w:szCs w:val="22"/>
        </w:rPr>
      </w:pPr>
    </w:p>
    <w:p w:rsidR="00184DE5" w:rsidRPr="00B22652" w:rsidP="00F20427">
      <w:pPr>
        <w:ind w:left="2160"/>
        <w:jc w:val="both"/>
        <w:rPr>
          <w:rFonts w:ascii="Arial" w:hAnsi="Arial" w:cs="Arial"/>
          <w:sz w:val="22"/>
          <w:szCs w:val="22"/>
        </w:rPr>
      </w:pPr>
      <w:r w:rsidRPr="00B22652">
        <w:rPr>
          <w:rFonts w:ascii="Arial" w:hAnsi="Arial" w:cs="Arial"/>
          <w:sz w:val="22"/>
          <w:szCs w:val="22"/>
        </w:rPr>
        <w:t>Navrhuje sa za účelom zabezpečenia rovnakých práv štátnych zamestnancov vykonávajúcich štátnu službu v rôznych služobných úradoch, aby bolo možné vyslať na zahraničnú služobnú cestu (resp. poskytnúť služobné voľno) nie len štátnemu zamestnancovi na ústrednom orgáne štátnej správy, ale v ktoromkoľvek služobnom úrade.</w:t>
      </w:r>
    </w:p>
    <w:p w:rsidR="00184DE5" w:rsidRPr="00B22652" w:rsidP="00184DE5">
      <w:pPr>
        <w:jc w:val="both"/>
        <w:rPr>
          <w:rFonts w:ascii="Arial" w:hAnsi="Arial" w:cs="Arial"/>
          <w:sz w:val="22"/>
          <w:szCs w:val="22"/>
        </w:rPr>
      </w:pPr>
    </w:p>
    <w:p w:rsidR="00F40687" w:rsidRPr="00930BA7" w:rsidP="00F40687">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Ústavnoprávny výbor NR SR</w:t>
      </w:r>
    </w:p>
    <w:p w:rsidR="00F40687" w:rsidRPr="00930BA7" w:rsidP="00F40687">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schváliť</w:t>
      </w:r>
    </w:p>
    <w:p w:rsidR="00F40687" w:rsidP="00F40687">
      <w:pPr>
        <w:jc w:val="both"/>
        <w:rPr>
          <w:rFonts w:ascii="Arial" w:hAnsi="Arial" w:cs="Arial"/>
          <w:sz w:val="22"/>
          <w:szCs w:val="22"/>
        </w:rPr>
      </w:pPr>
    </w:p>
    <w:p w:rsidR="009B7528" w:rsidRPr="00B22652" w:rsidP="00F40687">
      <w:pPr>
        <w:jc w:val="both"/>
        <w:rPr>
          <w:rFonts w:ascii="Arial" w:hAnsi="Arial" w:cs="Arial"/>
          <w:sz w:val="22"/>
          <w:szCs w:val="22"/>
        </w:rPr>
      </w:pPr>
    </w:p>
    <w:p w:rsidR="00F151B2"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51 ods. 1 sa na konci pripája táto veta: „Štátnozamestnanecký pomer odborníka ústavného činiteľa, ktorý vykonáva štátnu službu v dočasnej štátnej službe, môže ten, pre koho plní úlohy, skončiť okamžite aj bez uvedenia dôvodu; ustanovenie § 74 Zákonníka práce sa v tomto prípade nepoužije.“.</w:t>
      </w:r>
    </w:p>
    <w:p w:rsidR="00F151B2" w:rsidRPr="00B22652" w:rsidP="00F151B2">
      <w:pPr>
        <w:jc w:val="both"/>
        <w:rPr>
          <w:rFonts w:ascii="Arial" w:hAnsi="Arial" w:cs="Arial"/>
          <w:sz w:val="22"/>
          <w:szCs w:val="22"/>
        </w:rPr>
      </w:pPr>
    </w:p>
    <w:p w:rsidR="00F151B2" w:rsidRPr="00B22652" w:rsidP="00F20427">
      <w:pPr>
        <w:jc w:val="both"/>
        <w:rPr>
          <w:rFonts w:ascii="Arial" w:hAnsi="Arial" w:cs="Arial"/>
          <w:sz w:val="22"/>
          <w:szCs w:val="22"/>
        </w:rPr>
      </w:pPr>
    </w:p>
    <w:p w:rsidR="00F151B2" w:rsidRPr="007828CE" w:rsidP="007828CE">
      <w:pPr>
        <w:ind w:left="2124"/>
        <w:jc w:val="both"/>
        <w:rPr>
          <w:rFonts w:ascii="Arial" w:hAnsi="Arial" w:cs="Arial"/>
          <w:sz w:val="22"/>
          <w:szCs w:val="22"/>
        </w:rPr>
      </w:pPr>
      <w:r w:rsidRPr="007828CE">
        <w:rPr>
          <w:rFonts w:ascii="Arial" w:hAnsi="Arial" w:cs="Arial"/>
          <w:sz w:val="22"/>
          <w:szCs w:val="22"/>
        </w:rPr>
        <w:t>Pôjde o tie prípady, keď od ústavného činiteľa nemožno spravodlivo požadovať, aby štátny zamestnanec vykonával pre neho práce poradcu a ústavný činiteľ nechce zverejňovať dôvod, pre ktorý sa takto rozhodol bez toho, aby musel preverovať pravdivosť dôvodu, stačí jeho presvedčenie o potrebe skončiť štátnozamestnanecký pomer svojho odborníka okamžite (napr. strata dôvery).</w:t>
      </w:r>
    </w:p>
    <w:p w:rsidR="00F151B2" w:rsidRPr="00B22652" w:rsidP="00F20427">
      <w:pPr>
        <w:ind w:left="2160" w:firstLine="1080"/>
        <w:jc w:val="both"/>
        <w:rPr>
          <w:rFonts w:ascii="Arial" w:hAnsi="Arial" w:cs="Arial"/>
          <w:sz w:val="22"/>
          <w:szCs w:val="22"/>
        </w:rPr>
      </w:pPr>
    </w:p>
    <w:p w:rsidR="00F40687" w:rsidRPr="00930BA7" w:rsidP="00F40687">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Ústavnoprávny výbor NR SR</w:t>
      </w:r>
    </w:p>
    <w:p w:rsidR="00184DE5" w:rsidRPr="00930BA7" w:rsidP="00F40687">
      <w:pPr>
        <w:jc w:val="both"/>
        <w:rPr>
          <w:rFonts w:ascii="Arial" w:hAnsi="Arial" w:cs="Arial"/>
          <w:b/>
          <w:sz w:val="22"/>
          <w:szCs w:val="22"/>
        </w:rPr>
      </w:pPr>
      <w:r w:rsidRPr="00930BA7" w:rsidR="00F40687">
        <w:rPr>
          <w:rFonts w:ascii="Arial" w:hAnsi="Arial" w:cs="Arial"/>
          <w:b/>
          <w:sz w:val="22"/>
          <w:szCs w:val="22"/>
        </w:rPr>
        <w:t xml:space="preserve">                           </w:t>
      </w:r>
      <w:r w:rsidRPr="00930BA7" w:rsidR="00334B78">
        <w:rPr>
          <w:rFonts w:ascii="Arial" w:hAnsi="Arial" w:cs="Arial"/>
          <w:b/>
          <w:sz w:val="22"/>
          <w:szCs w:val="22"/>
        </w:rPr>
        <w:t xml:space="preserve">  </w:t>
      </w:r>
      <w:r w:rsidRPr="00930BA7" w:rsidR="00F40687">
        <w:rPr>
          <w:rFonts w:ascii="Arial" w:hAnsi="Arial" w:cs="Arial"/>
          <w:b/>
          <w:sz w:val="22"/>
          <w:szCs w:val="22"/>
        </w:rPr>
        <w:t xml:space="preserve">      Gestorský výbor odporúča schváliť</w:t>
      </w:r>
    </w:p>
    <w:p w:rsidR="00184DE5" w:rsidRPr="00B22652" w:rsidP="00F20427">
      <w:pPr>
        <w:ind w:left="2160" w:firstLine="1080"/>
        <w:jc w:val="both"/>
        <w:rPr>
          <w:rFonts w:ascii="Arial" w:hAnsi="Arial" w:cs="Arial"/>
          <w:sz w:val="22"/>
          <w:szCs w:val="22"/>
        </w:rPr>
      </w:pPr>
    </w:p>
    <w:p w:rsidR="00184DE5" w:rsidRPr="00B22652" w:rsidP="006F0F76">
      <w:pPr>
        <w:jc w:val="both"/>
        <w:rPr>
          <w:rFonts w:ascii="Arial" w:hAnsi="Arial" w:cs="Arial"/>
          <w:sz w:val="22"/>
          <w:szCs w:val="22"/>
        </w:rPr>
      </w:pPr>
    </w:p>
    <w:p w:rsidR="006F0F76" w:rsidRPr="00B22652" w:rsidP="007828CE">
      <w:pPr>
        <w:numPr>
          <w:ilvl w:val="0"/>
          <w:numId w:val="3"/>
        </w:numPr>
        <w:tabs>
          <w:tab w:val="left" w:pos="360"/>
        </w:tabs>
        <w:jc w:val="both"/>
        <w:rPr>
          <w:rFonts w:ascii="Arial" w:hAnsi="Arial" w:cs="Arial"/>
          <w:sz w:val="22"/>
          <w:szCs w:val="22"/>
        </w:rPr>
      </w:pPr>
      <w:r w:rsidRPr="00B22652">
        <w:rPr>
          <w:rFonts w:ascii="Arial" w:hAnsi="Arial" w:cs="Arial"/>
          <w:sz w:val="22"/>
          <w:szCs w:val="22"/>
        </w:rPr>
        <w:t>V čl. I v § 60 ods. 1 písm. a) sa vypúšťajú slová „,ktoré sa vzťahujú na vykonávanie štátnej služby,“.</w:t>
      </w:r>
    </w:p>
    <w:p w:rsidR="006F0F76" w:rsidRPr="00B22652" w:rsidP="006F0F76">
      <w:pPr>
        <w:jc w:val="both"/>
        <w:rPr>
          <w:rFonts w:ascii="Arial" w:hAnsi="Arial" w:cs="Arial"/>
          <w:sz w:val="22"/>
          <w:szCs w:val="22"/>
        </w:rPr>
      </w:pPr>
    </w:p>
    <w:p w:rsidR="006F0F76" w:rsidRPr="00B22652" w:rsidP="006F0F76">
      <w:pPr>
        <w:ind w:left="2124"/>
        <w:jc w:val="both"/>
        <w:rPr>
          <w:rFonts w:ascii="Arial" w:hAnsi="Arial" w:cs="Arial"/>
          <w:sz w:val="22"/>
          <w:szCs w:val="22"/>
        </w:rPr>
      </w:pPr>
      <w:r w:rsidRPr="00B22652">
        <w:rPr>
          <w:rFonts w:ascii="Arial" w:hAnsi="Arial" w:cs="Arial"/>
          <w:sz w:val="22"/>
          <w:szCs w:val="22"/>
        </w:rPr>
        <w:t>Ide o nadbytočnú úpravu, nakoľko samotná štátna služba ako špecifický druh zames</w:t>
      </w:r>
      <w:r w:rsidRPr="00B22652">
        <w:rPr>
          <w:rFonts w:ascii="Arial" w:hAnsi="Arial" w:cs="Arial"/>
          <w:sz w:val="22"/>
          <w:szCs w:val="22"/>
        </w:rPr>
        <w:t>tnaneckého pomeru, nie je v práve ES a EÚ jednotne upravená všeobecne a priamo záväznými právnymi aktmi.</w:t>
      </w:r>
    </w:p>
    <w:p w:rsidR="003624A5" w:rsidP="006F0F76">
      <w:pPr>
        <w:jc w:val="both"/>
        <w:rPr>
          <w:rFonts w:ascii="Arial" w:hAnsi="Arial" w:cs="Arial"/>
          <w:sz w:val="22"/>
          <w:szCs w:val="22"/>
        </w:rPr>
      </w:pPr>
    </w:p>
    <w:p w:rsidR="006F0F76" w:rsidRPr="00930BA7" w:rsidP="006F0F76">
      <w:pPr>
        <w:jc w:val="both"/>
        <w:rPr>
          <w:rFonts w:ascii="Arial" w:hAnsi="Arial" w:cs="Arial"/>
          <w:b/>
          <w:sz w:val="22"/>
          <w:szCs w:val="22"/>
        </w:rPr>
      </w:pPr>
      <w:r w:rsidRPr="00930BA7" w:rsidR="00D86BA3">
        <w:rPr>
          <w:rFonts w:ascii="Arial" w:hAnsi="Arial" w:cs="Arial"/>
          <w:b/>
          <w:sz w:val="22"/>
          <w:szCs w:val="22"/>
        </w:rPr>
        <w:t xml:space="preserve">                          </w:t>
      </w:r>
      <w:r w:rsidRPr="00930BA7" w:rsidR="00334B78">
        <w:rPr>
          <w:rFonts w:ascii="Arial" w:hAnsi="Arial" w:cs="Arial"/>
          <w:b/>
          <w:sz w:val="22"/>
          <w:szCs w:val="22"/>
        </w:rPr>
        <w:t xml:space="preserve">  </w:t>
      </w:r>
      <w:r w:rsidRPr="00930BA7" w:rsidR="00D86BA3">
        <w:rPr>
          <w:rFonts w:ascii="Arial" w:hAnsi="Arial" w:cs="Arial"/>
          <w:b/>
          <w:sz w:val="22"/>
          <w:szCs w:val="22"/>
        </w:rPr>
        <w:t xml:space="preserve">      Ústavnoprávny výbor NR SR</w:t>
      </w:r>
    </w:p>
    <w:p w:rsidR="00245D6E" w:rsidRPr="00930BA7" w:rsidP="00245D6E">
      <w:pPr>
        <w:jc w:val="both"/>
        <w:rPr>
          <w:rFonts w:ascii="Arial" w:hAnsi="Arial" w:cs="Arial"/>
          <w:b/>
          <w:sz w:val="22"/>
          <w:szCs w:val="22"/>
        </w:rPr>
      </w:pPr>
      <w:r w:rsidRPr="00930BA7" w:rsidR="0012514D">
        <w:rPr>
          <w:rFonts w:ascii="Arial" w:hAnsi="Arial" w:cs="Arial"/>
          <w:b/>
          <w:sz w:val="22"/>
          <w:szCs w:val="22"/>
        </w:rPr>
        <w:t xml:space="preserve">                            </w:t>
      </w:r>
      <w:r w:rsidRPr="00930BA7" w:rsidR="00334B78">
        <w:rPr>
          <w:rFonts w:ascii="Arial" w:hAnsi="Arial" w:cs="Arial"/>
          <w:b/>
          <w:sz w:val="22"/>
          <w:szCs w:val="22"/>
        </w:rPr>
        <w:t xml:space="preserve">  </w:t>
      </w:r>
      <w:r w:rsidRPr="00930BA7" w:rsidR="0012514D">
        <w:rPr>
          <w:rFonts w:ascii="Arial" w:hAnsi="Arial" w:cs="Arial"/>
          <w:b/>
          <w:sz w:val="22"/>
          <w:szCs w:val="22"/>
        </w:rPr>
        <w:t xml:space="preserve">    </w:t>
      </w:r>
      <w:r w:rsidRPr="00930BA7">
        <w:rPr>
          <w:rFonts w:ascii="Arial" w:hAnsi="Arial" w:cs="Arial"/>
          <w:b/>
          <w:sz w:val="22"/>
          <w:szCs w:val="22"/>
        </w:rPr>
        <w:t>Výbor NR SR pre ľudské práva, národnosti a postavenie ži</w:t>
      </w:r>
      <w:r w:rsidRPr="00930BA7">
        <w:rPr>
          <w:rFonts w:ascii="Arial" w:hAnsi="Arial" w:cs="Arial"/>
          <w:b/>
          <w:sz w:val="22"/>
          <w:szCs w:val="22"/>
        </w:rPr>
        <w:t>en</w:t>
      </w:r>
    </w:p>
    <w:p w:rsidR="00E749AA" w:rsidRPr="00930BA7" w:rsidP="00E749AA">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Výbor NR SR pre verejnú správu a regionálny rozvoj</w:t>
      </w:r>
    </w:p>
    <w:p w:rsidR="00E749AA" w:rsidRPr="00930BA7" w:rsidP="00E749AA">
      <w:pPr>
        <w:jc w:val="both"/>
        <w:rPr>
          <w:rFonts w:ascii="Arial" w:hAnsi="Arial" w:cs="Arial"/>
          <w:b/>
          <w:sz w:val="22"/>
          <w:szCs w:val="22"/>
        </w:rPr>
      </w:pPr>
      <w:r w:rsidRPr="00930BA7" w:rsidR="006B2F84">
        <w:rPr>
          <w:rFonts w:ascii="Arial" w:hAnsi="Arial" w:cs="Arial"/>
          <w:b/>
          <w:sz w:val="22"/>
          <w:szCs w:val="22"/>
        </w:rPr>
        <w:t xml:space="preserve">                                </w:t>
      </w:r>
      <w:r w:rsidRPr="00930BA7" w:rsidR="00334B78">
        <w:rPr>
          <w:rFonts w:ascii="Arial" w:hAnsi="Arial" w:cs="Arial"/>
          <w:b/>
          <w:sz w:val="22"/>
          <w:szCs w:val="22"/>
        </w:rPr>
        <w:t xml:space="preserve">  </w:t>
      </w:r>
      <w:r w:rsidRPr="00930BA7" w:rsidR="006B2F84">
        <w:rPr>
          <w:rFonts w:ascii="Arial" w:hAnsi="Arial" w:cs="Arial"/>
          <w:b/>
          <w:sz w:val="22"/>
          <w:szCs w:val="22"/>
        </w:rPr>
        <w:t>Výbor NR SR pre financie, rozpočet a menu</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Výbor NR SR 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Gestorský výbor odporúča schváliť</w:t>
      </w:r>
    </w:p>
    <w:p w:rsidR="004B40DA" w:rsidP="006F0F76">
      <w:pPr>
        <w:jc w:val="both"/>
        <w:rPr>
          <w:rFonts w:ascii="Arial" w:hAnsi="Arial" w:cs="Arial"/>
          <w:sz w:val="22"/>
          <w:szCs w:val="22"/>
        </w:rPr>
      </w:pPr>
    </w:p>
    <w:p w:rsidR="009B7528" w:rsidRPr="00B22652" w:rsidP="006F0F76">
      <w:pPr>
        <w:jc w:val="both"/>
        <w:rPr>
          <w:rFonts w:ascii="Arial" w:hAnsi="Arial" w:cs="Arial"/>
          <w:sz w:val="22"/>
          <w:szCs w:val="22"/>
        </w:rPr>
      </w:pPr>
    </w:p>
    <w:p w:rsidR="00E7279C"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61 ods. 4 písmeno b) znie:</w:t>
      </w:r>
    </w:p>
    <w:p w:rsidR="00E7279C" w:rsidRPr="00B22652" w:rsidP="00E7279C">
      <w:pPr>
        <w:ind w:left="360"/>
        <w:jc w:val="both"/>
        <w:rPr>
          <w:rFonts w:ascii="Arial" w:hAnsi="Arial" w:cs="Arial"/>
          <w:sz w:val="22"/>
          <w:szCs w:val="22"/>
        </w:rPr>
      </w:pPr>
      <w:r w:rsidRPr="00B22652">
        <w:rPr>
          <w:rFonts w:ascii="Arial" w:hAnsi="Arial" w:cs="Arial"/>
          <w:sz w:val="22"/>
          <w:szCs w:val="22"/>
        </w:rPr>
        <w:t>„b) účasť štátneho zamestnanca na projekte financovanom zo štátneho rozpočtu Slovenskej republiky alebo z iných verejných prostriedkov,“.</w:t>
      </w:r>
    </w:p>
    <w:p w:rsidR="00E7279C" w:rsidRPr="00B22652" w:rsidP="00E7279C">
      <w:pPr>
        <w:jc w:val="both"/>
        <w:rPr>
          <w:rFonts w:ascii="Arial" w:hAnsi="Arial" w:cs="Arial"/>
          <w:sz w:val="22"/>
          <w:szCs w:val="22"/>
        </w:rPr>
      </w:pPr>
    </w:p>
    <w:p w:rsidR="00E7279C" w:rsidRPr="00B22652" w:rsidP="00EE691E">
      <w:pPr>
        <w:ind w:left="2160"/>
        <w:jc w:val="both"/>
        <w:rPr>
          <w:rFonts w:ascii="Arial" w:hAnsi="Arial" w:cs="Arial"/>
          <w:sz w:val="22"/>
          <w:szCs w:val="22"/>
        </w:rPr>
      </w:pPr>
      <w:r w:rsidRPr="00B22652" w:rsidR="00EA2C36">
        <w:rPr>
          <w:rFonts w:ascii="Arial" w:hAnsi="Arial" w:cs="Arial"/>
          <w:sz w:val="22"/>
          <w:szCs w:val="22"/>
        </w:rPr>
        <w:t>Úp</w:t>
      </w:r>
      <w:r w:rsidRPr="00B22652">
        <w:rPr>
          <w:rFonts w:ascii="Arial" w:hAnsi="Arial" w:cs="Arial"/>
          <w:sz w:val="22"/>
          <w:szCs w:val="22"/>
        </w:rPr>
        <w:t xml:space="preserve">rava súvisí s pripravovanou novelizáciou zákona č. 528/2008 Z. z. o pomoci a podpore poskytovanej z fondov Európskeho spoločenstva v znení zákona č. 266/2009 Z. z. Táto novelizácia vytvára podmienky, aby sa na realizácii projektov, podľa zákona č. 528/2008 Z. z. podieľali štátni zamestnanci riadiaceho orgánu projektu, ak je tento súčasne aj prijímateľom projektu. V súlade s pripravovanou novelizáciou zákona č. 528/2008 Z. z. je potrebné vytvoriť legislatívny rámec, pre vykonávane prác na projektoch a ich odmeňovanie prostredníctvom rôznych typov zmlúv podľa Občianskeho zákonníka, Obchodného zákonníka alebo na základe niektorej z dohôd o prácach vykonávaných mimo pracovného pomeru podľa  Zákonníka práce. </w:t>
      </w:r>
    </w:p>
    <w:p w:rsidR="00E7279C" w:rsidRPr="00B22652" w:rsidP="00E7279C">
      <w:pPr>
        <w:rPr>
          <w:rFonts w:ascii="Arial" w:hAnsi="Arial" w:cs="Arial"/>
          <w:b/>
          <w:sz w:val="22"/>
          <w:szCs w:val="22"/>
        </w:rPr>
      </w:pP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Výbor NR SR 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schváliť</w:t>
      </w:r>
    </w:p>
    <w:p w:rsidR="00EE691E" w:rsidP="00E7279C">
      <w:pPr>
        <w:jc w:val="both"/>
        <w:rPr>
          <w:rFonts w:ascii="Arial" w:hAnsi="Arial" w:cs="Arial"/>
          <w:sz w:val="22"/>
          <w:szCs w:val="22"/>
        </w:rPr>
      </w:pPr>
    </w:p>
    <w:p w:rsidR="009B7528" w:rsidRPr="00B22652" w:rsidP="00E7279C">
      <w:pPr>
        <w:jc w:val="both"/>
        <w:rPr>
          <w:rFonts w:ascii="Arial" w:hAnsi="Arial" w:cs="Arial"/>
          <w:sz w:val="22"/>
          <w:szCs w:val="22"/>
        </w:rPr>
      </w:pPr>
    </w:p>
    <w:p w:rsidR="00E7279C"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65 ods. 4 sa prvá veta nahrádza týmto textom: „Na vybavenie sťažnosti vedúceho úradu je príslušný vedúci úradu v služobnom úrade, ktorým je orgán štátnej správy, ktorý vykonáva vo vzťahu k služobnému úradu zriaďovateľskú funkciu podľa osobitného predpisu.</w:t>
      </w:r>
      <w:r w:rsidRPr="00B22652">
        <w:rPr>
          <w:rFonts w:ascii="Arial" w:hAnsi="Arial" w:cs="Arial"/>
          <w:sz w:val="22"/>
          <w:szCs w:val="22"/>
          <w:vertAlign w:val="superscript"/>
        </w:rPr>
        <w:t>18)</w:t>
      </w:r>
      <w:r w:rsidRPr="00B22652">
        <w:rPr>
          <w:rFonts w:ascii="Arial" w:hAnsi="Arial" w:cs="Arial"/>
          <w:sz w:val="22"/>
          <w:szCs w:val="22"/>
        </w:rPr>
        <w:t xml:space="preserve"> Na vybavenie sťažnosti vedúceho úradu v služobnom úrade, ktorým je ministerstvo alebo ostatný ústredný orgán štátnej správy, je príslušný minister alebo vedúci ostatného ústredného orgánu </w:t>
      </w:r>
      <w:r w:rsidRPr="00B22652">
        <w:rPr>
          <w:rFonts w:ascii="Arial" w:hAnsi="Arial" w:cs="Arial"/>
          <w:sz w:val="22"/>
          <w:szCs w:val="22"/>
        </w:rPr>
        <w:t>štátnej správy.“.</w:t>
      </w:r>
    </w:p>
    <w:p w:rsidR="00E7279C" w:rsidRPr="00B22652" w:rsidP="00E7279C">
      <w:pPr>
        <w:jc w:val="both"/>
        <w:rPr>
          <w:rFonts w:ascii="Arial" w:hAnsi="Arial" w:cs="Arial"/>
          <w:sz w:val="22"/>
          <w:szCs w:val="22"/>
        </w:rPr>
      </w:pPr>
    </w:p>
    <w:p w:rsidR="00E7279C" w:rsidRPr="00B22652" w:rsidP="008F4311">
      <w:pPr>
        <w:ind w:left="2124"/>
        <w:jc w:val="both"/>
        <w:rPr>
          <w:rFonts w:ascii="Arial" w:hAnsi="Arial" w:cs="Arial"/>
          <w:sz w:val="22"/>
          <w:szCs w:val="22"/>
        </w:rPr>
      </w:pPr>
      <w:r w:rsidRPr="00B22652">
        <w:rPr>
          <w:rFonts w:ascii="Arial" w:hAnsi="Arial" w:cs="Arial"/>
          <w:sz w:val="22"/>
          <w:szCs w:val="22"/>
        </w:rPr>
        <w:t>Navrhovanou úpravou odseku 4 sa zjednocuje príslušnosť na vybavovanie sťažností v nadväznosti na odsek 3 s cieľom predísť možným aplikačným problémom ohľadom kompetencie na vybavovanie takýchto sťažností.</w:t>
      </w:r>
    </w:p>
    <w:p w:rsidR="003624A5" w:rsidP="006333E1">
      <w:pPr>
        <w:jc w:val="both"/>
        <w:rPr>
          <w:rFonts w:ascii="Arial" w:hAnsi="Arial" w:cs="Arial"/>
          <w:sz w:val="22"/>
          <w:szCs w:val="22"/>
        </w:rPr>
      </w:pP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Pr>
          <w:rFonts w:ascii="Arial" w:hAnsi="Arial" w:cs="Arial"/>
          <w:b/>
          <w:sz w:val="22"/>
          <w:szCs w:val="22"/>
        </w:rPr>
        <w:t xml:space="preserve">  Výbor NR SR 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Gestorský výbor odporúča schváliť</w:t>
      </w:r>
    </w:p>
    <w:p w:rsidR="00E7279C" w:rsidRPr="00B22652" w:rsidP="00EE691E">
      <w:pPr>
        <w:ind w:left="1980"/>
        <w:jc w:val="both"/>
        <w:rPr>
          <w:rFonts w:ascii="Arial" w:hAnsi="Arial" w:cs="Arial"/>
          <w:sz w:val="22"/>
          <w:szCs w:val="22"/>
        </w:rPr>
      </w:pPr>
    </w:p>
    <w:p w:rsidR="00E7279C" w:rsidRPr="00B22652" w:rsidP="006F0F76">
      <w:pPr>
        <w:jc w:val="both"/>
        <w:rPr>
          <w:rFonts w:ascii="Arial" w:hAnsi="Arial" w:cs="Arial"/>
          <w:sz w:val="22"/>
          <w:szCs w:val="22"/>
        </w:rPr>
      </w:pPr>
    </w:p>
    <w:p w:rsidR="006F0F76" w:rsidRPr="00B22652" w:rsidP="007828CE">
      <w:pPr>
        <w:numPr>
          <w:ilvl w:val="0"/>
          <w:numId w:val="3"/>
        </w:numPr>
        <w:tabs>
          <w:tab w:val="left" w:pos="360"/>
        </w:tabs>
        <w:jc w:val="both"/>
        <w:rPr>
          <w:rFonts w:ascii="Arial" w:hAnsi="Arial" w:cs="Arial"/>
          <w:sz w:val="22"/>
          <w:szCs w:val="22"/>
        </w:rPr>
      </w:pPr>
      <w:r w:rsidRPr="00B22652">
        <w:rPr>
          <w:rFonts w:ascii="Arial" w:hAnsi="Arial" w:cs="Arial"/>
          <w:sz w:val="22"/>
          <w:szCs w:val="22"/>
        </w:rPr>
        <w:t>V čl. I v § 68 ods. 1 písm. g)   treťom bode sa na konci pripájajú tieto slová „(§ 166 Zákonníka práce)“.</w:t>
      </w:r>
    </w:p>
    <w:p w:rsidR="006F0F76" w:rsidRPr="00B22652" w:rsidP="006F0F76">
      <w:pPr>
        <w:jc w:val="both"/>
        <w:rPr>
          <w:rFonts w:ascii="Arial" w:hAnsi="Arial" w:cs="Arial"/>
          <w:sz w:val="22"/>
          <w:szCs w:val="22"/>
        </w:rPr>
      </w:pPr>
    </w:p>
    <w:p w:rsidR="006F0F76" w:rsidRPr="00B22652" w:rsidP="006F0F76">
      <w:pPr>
        <w:ind w:left="2124"/>
        <w:jc w:val="both"/>
        <w:rPr>
          <w:rFonts w:ascii="Arial" w:hAnsi="Arial" w:cs="Arial"/>
          <w:sz w:val="22"/>
          <w:szCs w:val="22"/>
        </w:rPr>
      </w:pPr>
      <w:r w:rsidRPr="00B22652">
        <w:rPr>
          <w:rFonts w:ascii="Arial" w:hAnsi="Arial" w:cs="Arial"/>
          <w:sz w:val="22"/>
          <w:szCs w:val="22"/>
        </w:rPr>
        <w:t>Navrhovaným doplnením o vnútorný odkaz na konkrétne ustanovenie Zákonníka práce sa   jednoznačne ustanovuje, že za vykonávanie štátnej služby sa považuje nielen  čas rodičovskej dovolenky muža, ktorá zodpovedá materskej dovolenke (§ 166 ods. 1 Zákonníka práce), ale aj čas  rodičovskej dovolenky ženy a muža do troch, resp. do šiestich rokov veku dieťaťa (§ 166 ods. 2 Zákonníka práce). Toto doplnenie  je dôležité najmä v nadväznosti na úpravu obsiahnutú v 85 návrhu zákona.</w:t>
      </w:r>
    </w:p>
    <w:p w:rsidR="003624A5" w:rsidP="006F0F76">
      <w:pPr>
        <w:jc w:val="both"/>
        <w:rPr>
          <w:rFonts w:ascii="Arial" w:hAnsi="Arial" w:cs="Arial"/>
          <w:sz w:val="22"/>
          <w:szCs w:val="22"/>
        </w:rPr>
      </w:pPr>
    </w:p>
    <w:p w:rsidR="006F0F76" w:rsidRPr="00930BA7" w:rsidP="006F0F76">
      <w:pPr>
        <w:jc w:val="both"/>
        <w:rPr>
          <w:rFonts w:ascii="Arial" w:hAnsi="Arial" w:cs="Arial"/>
          <w:b/>
          <w:sz w:val="22"/>
          <w:szCs w:val="22"/>
        </w:rPr>
      </w:pPr>
      <w:r w:rsidRPr="00930BA7" w:rsidR="00D86BA3">
        <w:rPr>
          <w:rFonts w:ascii="Arial" w:hAnsi="Arial" w:cs="Arial"/>
          <w:b/>
          <w:sz w:val="22"/>
          <w:szCs w:val="22"/>
        </w:rPr>
        <w:t xml:space="preserve">                      </w:t>
      </w:r>
      <w:r w:rsidRPr="00930BA7" w:rsidR="00334B78">
        <w:rPr>
          <w:rFonts w:ascii="Arial" w:hAnsi="Arial" w:cs="Arial"/>
          <w:b/>
          <w:sz w:val="22"/>
          <w:szCs w:val="22"/>
        </w:rPr>
        <w:t xml:space="preserve">  </w:t>
      </w:r>
      <w:r w:rsidRPr="00930BA7" w:rsidR="00D86BA3">
        <w:rPr>
          <w:rFonts w:ascii="Arial" w:hAnsi="Arial" w:cs="Arial"/>
          <w:b/>
          <w:sz w:val="22"/>
          <w:szCs w:val="22"/>
        </w:rPr>
        <w:t xml:space="preserve">          Ústavnoprávny výbor NR SR</w:t>
      </w:r>
    </w:p>
    <w:p w:rsidR="00245D6E" w:rsidRPr="00930BA7" w:rsidP="00245D6E">
      <w:pPr>
        <w:jc w:val="both"/>
        <w:rPr>
          <w:rFonts w:ascii="Arial" w:hAnsi="Arial" w:cs="Arial"/>
          <w:b/>
          <w:sz w:val="22"/>
          <w:szCs w:val="22"/>
        </w:rPr>
      </w:pPr>
      <w:r w:rsidRPr="00930BA7" w:rsidR="0012514D">
        <w:rPr>
          <w:rFonts w:ascii="Arial" w:hAnsi="Arial" w:cs="Arial"/>
          <w:b/>
          <w:sz w:val="22"/>
          <w:szCs w:val="22"/>
        </w:rPr>
        <w:t xml:space="preserve">             </w:t>
      </w:r>
      <w:r w:rsidRPr="00930BA7" w:rsidR="0012514D">
        <w:rPr>
          <w:rFonts w:ascii="Arial" w:hAnsi="Arial" w:cs="Arial"/>
          <w:b/>
          <w:sz w:val="22"/>
          <w:szCs w:val="22"/>
        </w:rPr>
        <w:t xml:space="preserve">           </w:t>
      </w:r>
      <w:r w:rsidRPr="00930BA7" w:rsidR="00334B78">
        <w:rPr>
          <w:rFonts w:ascii="Arial" w:hAnsi="Arial" w:cs="Arial"/>
          <w:b/>
          <w:sz w:val="22"/>
          <w:szCs w:val="22"/>
        </w:rPr>
        <w:t xml:space="preserve">  </w:t>
      </w:r>
      <w:r w:rsidRPr="00930BA7" w:rsidR="0012514D">
        <w:rPr>
          <w:rFonts w:ascii="Arial" w:hAnsi="Arial" w:cs="Arial"/>
          <w:b/>
          <w:sz w:val="22"/>
          <w:szCs w:val="22"/>
        </w:rPr>
        <w:t xml:space="preserve">        </w:t>
      </w:r>
      <w:r w:rsidRPr="00930BA7">
        <w:rPr>
          <w:rFonts w:ascii="Arial" w:hAnsi="Arial" w:cs="Arial"/>
          <w:b/>
          <w:sz w:val="22"/>
          <w:szCs w:val="22"/>
        </w:rPr>
        <w:t>Výbor NR SR pre ľudské práva, národnosti a postavenie žien</w:t>
      </w:r>
    </w:p>
    <w:p w:rsidR="00E749AA" w:rsidRPr="00930BA7" w:rsidP="00E749AA">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Výbor NR SR pre verejnú správu a regionálny rozvoj</w:t>
      </w:r>
    </w:p>
    <w:p w:rsidR="00E749AA" w:rsidRPr="00930BA7" w:rsidP="00E749AA">
      <w:pPr>
        <w:jc w:val="both"/>
        <w:rPr>
          <w:rFonts w:ascii="Arial" w:hAnsi="Arial" w:cs="Arial"/>
          <w:b/>
          <w:sz w:val="22"/>
          <w:szCs w:val="22"/>
        </w:rPr>
      </w:pPr>
      <w:r w:rsidRPr="00930BA7" w:rsidR="006B2F84">
        <w:rPr>
          <w:rFonts w:ascii="Arial" w:hAnsi="Arial" w:cs="Arial"/>
          <w:b/>
          <w:sz w:val="22"/>
          <w:szCs w:val="22"/>
        </w:rPr>
        <w:t xml:space="preserve">                            </w:t>
      </w:r>
      <w:r w:rsidRPr="00930BA7" w:rsidR="00334B78">
        <w:rPr>
          <w:rFonts w:ascii="Arial" w:hAnsi="Arial" w:cs="Arial"/>
          <w:b/>
          <w:sz w:val="22"/>
          <w:szCs w:val="22"/>
        </w:rPr>
        <w:t xml:space="preserve">  </w:t>
      </w:r>
      <w:r w:rsidRPr="00930BA7" w:rsidR="006B2F84">
        <w:rPr>
          <w:rFonts w:ascii="Arial" w:hAnsi="Arial" w:cs="Arial"/>
          <w:b/>
          <w:sz w:val="22"/>
          <w:szCs w:val="22"/>
        </w:rPr>
        <w:t xml:space="preserve">    Výbor NR SR pre financie, rozpočet a menu</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Výbor NR SR 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schváliť</w:t>
      </w:r>
    </w:p>
    <w:p w:rsidR="00245D6E" w:rsidRPr="00B22652" w:rsidP="006F0F76">
      <w:pPr>
        <w:jc w:val="both"/>
        <w:rPr>
          <w:rFonts w:ascii="Arial" w:hAnsi="Arial" w:cs="Arial"/>
          <w:sz w:val="22"/>
          <w:szCs w:val="22"/>
        </w:rPr>
      </w:pPr>
    </w:p>
    <w:p w:rsidR="00BA466F"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85 ods. 2 písm. a) sa za slovo „čas“ vkladajú slová „ vykonávania štátnej služby vrátane času“.</w:t>
      </w:r>
    </w:p>
    <w:p w:rsidR="00BA466F" w:rsidRPr="00B22652" w:rsidP="00BA466F">
      <w:pPr>
        <w:jc w:val="both"/>
        <w:rPr>
          <w:rFonts w:ascii="Arial" w:hAnsi="Arial" w:cs="Arial"/>
          <w:sz w:val="22"/>
          <w:szCs w:val="22"/>
          <w:u w:val="single"/>
        </w:rPr>
      </w:pPr>
    </w:p>
    <w:p w:rsidR="00BA466F" w:rsidRPr="00B22652" w:rsidP="00EE691E">
      <w:pPr>
        <w:ind w:left="2160" w:hanging="1080"/>
        <w:jc w:val="both"/>
        <w:rPr>
          <w:rFonts w:ascii="Arial" w:hAnsi="Arial" w:cs="Arial"/>
          <w:sz w:val="22"/>
          <w:szCs w:val="22"/>
        </w:rPr>
      </w:pPr>
      <w:r w:rsidRPr="00B22652" w:rsidR="00EE691E">
        <w:rPr>
          <w:rFonts w:ascii="Arial" w:hAnsi="Arial" w:cs="Arial"/>
          <w:sz w:val="22"/>
          <w:szCs w:val="22"/>
        </w:rPr>
        <w:t xml:space="preserve">  </w:t>
      </w:r>
      <w:r w:rsidR="00334B78">
        <w:rPr>
          <w:rFonts w:ascii="Arial" w:hAnsi="Arial" w:cs="Arial"/>
          <w:sz w:val="22"/>
          <w:szCs w:val="22"/>
        </w:rPr>
        <w:t xml:space="preserve">  </w:t>
      </w:r>
      <w:r w:rsidRPr="00B22652" w:rsidR="00EE691E">
        <w:rPr>
          <w:rFonts w:ascii="Arial" w:hAnsi="Arial" w:cs="Arial"/>
          <w:sz w:val="22"/>
          <w:szCs w:val="22"/>
        </w:rPr>
        <w:t xml:space="preserve">             </w:t>
      </w:r>
      <w:r w:rsidR="009B7528">
        <w:rPr>
          <w:rFonts w:ascii="Arial" w:hAnsi="Arial" w:cs="Arial"/>
          <w:sz w:val="22"/>
          <w:szCs w:val="22"/>
        </w:rPr>
        <w:t xml:space="preserve"> </w:t>
      </w:r>
      <w:r w:rsidRPr="00B22652">
        <w:rPr>
          <w:rFonts w:ascii="Arial" w:hAnsi="Arial" w:cs="Arial"/>
          <w:sz w:val="22"/>
          <w:szCs w:val="22"/>
        </w:rPr>
        <w:t>Úprava textu zohľadňuje aj skutočné vykonávanie štátnej služby podľa  doterajšieho zákona o štátnej službe (č. 312/2001 Z. z.) a nie len  započítavanie času, ktorý sa posudzuje za vykonávanie štátnej služby (napr. čas čerpania dovolenky, plateného služobného voľna,</w:t>
      </w:r>
      <w:r w:rsidRPr="00B22652">
        <w:rPr>
          <w:rFonts w:ascii="Arial" w:hAnsi="Arial" w:cs="Arial"/>
          <w:sz w:val="22"/>
          <w:szCs w:val="22"/>
        </w:rPr>
        <w:t xml:space="preserve"> prehlbovania kvalifikácie, neprítomnosti z dôvodu choroby).</w:t>
      </w:r>
    </w:p>
    <w:p w:rsidR="00BA466F" w:rsidRPr="00B22652" w:rsidP="00EE691E">
      <w:pPr>
        <w:ind w:left="2160" w:hanging="1080"/>
        <w:jc w:val="both"/>
        <w:rPr>
          <w:rFonts w:ascii="Arial" w:hAnsi="Arial" w:cs="Arial"/>
          <w:sz w:val="22"/>
          <w:szCs w:val="22"/>
        </w:rPr>
      </w:pP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Výbor NR SR 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schváliť</w:t>
      </w:r>
    </w:p>
    <w:p w:rsidR="00BA466F" w:rsidP="00BA466F">
      <w:pPr>
        <w:jc w:val="both"/>
        <w:rPr>
          <w:rFonts w:ascii="Arial" w:hAnsi="Arial" w:cs="Arial"/>
          <w:sz w:val="22"/>
          <w:szCs w:val="22"/>
        </w:rPr>
      </w:pPr>
    </w:p>
    <w:p w:rsidR="009B7528" w:rsidRPr="00B22652" w:rsidP="00BA466F">
      <w:pPr>
        <w:jc w:val="both"/>
        <w:rPr>
          <w:rFonts w:ascii="Arial" w:hAnsi="Arial" w:cs="Arial"/>
          <w:sz w:val="22"/>
          <w:szCs w:val="22"/>
        </w:rPr>
      </w:pPr>
    </w:p>
    <w:p w:rsidR="00BA466F"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89 ods. 1 sa slová „do výšky 120 %“ nahrádza</w:t>
      </w:r>
      <w:r w:rsidRPr="00B22652">
        <w:rPr>
          <w:rFonts w:ascii="Arial" w:hAnsi="Arial" w:cs="Arial"/>
          <w:sz w:val="22"/>
          <w:szCs w:val="22"/>
        </w:rPr>
        <w:t>jú slovami „do výšky 100 %“.</w:t>
      </w:r>
    </w:p>
    <w:p w:rsidR="00BA466F" w:rsidRPr="00B22652" w:rsidP="00BA466F">
      <w:pPr>
        <w:jc w:val="both"/>
        <w:rPr>
          <w:rFonts w:ascii="Arial" w:hAnsi="Arial" w:cs="Arial"/>
          <w:sz w:val="22"/>
          <w:szCs w:val="22"/>
        </w:rPr>
      </w:pPr>
    </w:p>
    <w:p w:rsidR="00BA466F" w:rsidRPr="009B7528" w:rsidP="009B7528">
      <w:pPr>
        <w:ind w:left="2124"/>
        <w:jc w:val="both"/>
        <w:rPr>
          <w:rFonts w:ascii="Arial" w:hAnsi="Arial" w:cs="Arial"/>
          <w:sz w:val="22"/>
          <w:szCs w:val="22"/>
        </w:rPr>
      </w:pPr>
      <w:r w:rsidRPr="009B7528">
        <w:rPr>
          <w:rFonts w:ascii="Arial" w:hAnsi="Arial" w:cs="Arial"/>
          <w:sz w:val="22"/>
          <w:szCs w:val="22"/>
        </w:rPr>
        <w:t>Úprava nadväzuje na navrhovanú zmenu v ustanovení § 133 ods. 1, ktorou sa definuje vyrovnanie.  V zákone navrhovaná výška osobného príplatku až do 120 % platovej tarify štátneho</w:t>
      </w:r>
      <w:r w:rsidRPr="009B7528" w:rsidR="00334B78">
        <w:rPr>
          <w:rFonts w:ascii="Arial" w:hAnsi="Arial" w:cs="Arial"/>
          <w:sz w:val="22"/>
          <w:szCs w:val="22"/>
        </w:rPr>
        <w:t xml:space="preserve"> </w:t>
      </w:r>
      <w:r w:rsidRPr="009B7528">
        <w:rPr>
          <w:rFonts w:ascii="Arial" w:hAnsi="Arial" w:cs="Arial"/>
          <w:sz w:val="22"/>
          <w:szCs w:val="22"/>
        </w:rPr>
        <w:t>zamestnanca je preto neakceptovateľná. Navrhovaným percentom (100%platovej tarify) sa  zachováva súčasná hranica a je porovnateľná s možnou výškou osobného príplatku v štátnej službe podľa osobitných predpisov (napríklad podľa zákona č. 73/1998 Z. z. o  štátnej službe príslušníkov Policajného zboru, Slovenskej informačnej služby, Zboru väzenskej a justičnej stráže Slovenskej republiky a Železničnej polície, zákona č. 200/1998 Z. z. o štátnej službe colníkov a o zmene a doplnení niektorých ďalších zákonov).</w:t>
      </w:r>
    </w:p>
    <w:p w:rsidR="00BA466F" w:rsidRPr="009B7528" w:rsidP="009B7528">
      <w:pPr>
        <w:ind w:left="2124"/>
        <w:jc w:val="both"/>
        <w:rPr>
          <w:rFonts w:ascii="Arial" w:hAnsi="Arial" w:cs="Arial"/>
          <w:sz w:val="22"/>
          <w:szCs w:val="22"/>
        </w:rPr>
      </w:pPr>
    </w:p>
    <w:p w:rsidR="006333E1" w:rsidRPr="00930BA7" w:rsidP="006333E1">
      <w:pPr>
        <w:jc w:val="both"/>
        <w:rPr>
          <w:rFonts w:ascii="Arial" w:hAnsi="Arial" w:cs="Arial"/>
          <w:b/>
          <w:sz w:val="22"/>
          <w:szCs w:val="22"/>
        </w:rPr>
      </w:pPr>
      <w:r w:rsidRPr="00930BA7" w:rsidR="00334B78">
        <w:rPr>
          <w:rFonts w:ascii="Arial" w:hAnsi="Arial" w:cs="Arial"/>
          <w:b/>
          <w:sz w:val="22"/>
          <w:szCs w:val="22"/>
        </w:rPr>
        <w:t xml:space="preserve">  </w:t>
      </w:r>
      <w:r w:rsidRPr="00930BA7">
        <w:rPr>
          <w:rFonts w:ascii="Arial" w:hAnsi="Arial" w:cs="Arial"/>
          <w:b/>
          <w:sz w:val="22"/>
          <w:szCs w:val="22"/>
        </w:rPr>
        <w:t xml:space="preserve">                                 Výbor NR SR </w:t>
      </w:r>
      <w:r w:rsidRPr="00930BA7">
        <w:rPr>
          <w:rFonts w:ascii="Arial" w:hAnsi="Arial" w:cs="Arial"/>
          <w:b/>
          <w:sz w:val="22"/>
          <w:szCs w:val="22"/>
        </w:rPr>
        <w:t>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schváliť</w:t>
      </w:r>
    </w:p>
    <w:p w:rsidR="00BA466F" w:rsidP="00BA466F">
      <w:pPr>
        <w:jc w:val="both"/>
        <w:rPr>
          <w:rFonts w:ascii="Arial" w:hAnsi="Arial" w:cs="Arial"/>
          <w:b/>
          <w:sz w:val="22"/>
          <w:szCs w:val="22"/>
        </w:rPr>
      </w:pPr>
    </w:p>
    <w:p w:rsidR="009B7528" w:rsidRPr="00B22652" w:rsidP="00BA466F">
      <w:pPr>
        <w:jc w:val="both"/>
        <w:rPr>
          <w:rFonts w:ascii="Arial" w:hAnsi="Arial" w:cs="Arial"/>
          <w:b/>
          <w:sz w:val="22"/>
          <w:szCs w:val="22"/>
        </w:rPr>
      </w:pPr>
    </w:p>
    <w:p w:rsidR="00BA466F" w:rsidRPr="00B22652" w:rsidP="007828CE">
      <w:pPr>
        <w:numPr>
          <w:ilvl w:val="0"/>
          <w:numId w:val="3"/>
        </w:numPr>
        <w:tabs>
          <w:tab w:val="left" w:pos="360"/>
        </w:tabs>
        <w:autoSpaceDN/>
        <w:jc w:val="both"/>
        <w:rPr>
          <w:rFonts w:ascii="Arial" w:hAnsi="Arial" w:cs="Arial"/>
          <w:b/>
          <w:sz w:val="22"/>
          <w:szCs w:val="22"/>
        </w:rPr>
      </w:pPr>
      <w:r w:rsidRPr="00B22652">
        <w:rPr>
          <w:rFonts w:ascii="Arial" w:hAnsi="Arial" w:cs="Arial"/>
          <w:sz w:val="22"/>
          <w:szCs w:val="22"/>
        </w:rPr>
        <w:t>§ 94 sa dopĺňa odsekom 4, ktorý znie:</w:t>
      </w:r>
    </w:p>
    <w:p w:rsidR="00BA466F" w:rsidRPr="00B22652" w:rsidP="00BA466F">
      <w:pPr>
        <w:ind w:left="360" w:firstLine="360"/>
        <w:jc w:val="both"/>
        <w:rPr>
          <w:rFonts w:ascii="Arial" w:hAnsi="Arial" w:cs="Arial"/>
          <w:sz w:val="22"/>
          <w:szCs w:val="22"/>
        </w:rPr>
      </w:pPr>
      <w:r w:rsidRPr="00B22652">
        <w:rPr>
          <w:rFonts w:ascii="Arial" w:hAnsi="Arial" w:cs="Arial"/>
          <w:sz w:val="22"/>
          <w:szCs w:val="22"/>
        </w:rPr>
        <w:t>„(4) Funkčný plat vedúceho úradu a štátneho zamestnanca vo verejnej funkcii je určený s prihliadnutím na prípadnú štátnu službu nadčas.“.</w:t>
      </w:r>
    </w:p>
    <w:p w:rsidR="00BA466F" w:rsidRPr="00B22652" w:rsidP="00BA466F">
      <w:pPr>
        <w:jc w:val="both"/>
        <w:rPr>
          <w:rFonts w:ascii="Arial" w:hAnsi="Arial" w:cs="Arial"/>
          <w:sz w:val="22"/>
          <w:szCs w:val="22"/>
        </w:rPr>
      </w:pPr>
    </w:p>
    <w:p w:rsidR="00BA466F" w:rsidRPr="00B22652" w:rsidP="00EE691E">
      <w:pPr>
        <w:ind w:left="2160"/>
        <w:jc w:val="both"/>
        <w:rPr>
          <w:rFonts w:ascii="Arial" w:hAnsi="Arial" w:cs="Arial"/>
          <w:sz w:val="22"/>
          <w:szCs w:val="22"/>
        </w:rPr>
      </w:pPr>
      <w:r w:rsidRPr="00B22652">
        <w:rPr>
          <w:rFonts w:ascii="Arial" w:hAnsi="Arial" w:cs="Arial"/>
          <w:sz w:val="22"/>
          <w:szCs w:val="22"/>
        </w:rPr>
        <w:t>Štátny zamestnanec vo verejnej funkcii a vedúci služobného úradu, ktorý je najvyššie   postavený vedúci štátny zamestnanec v príslušnom služobnom úrade, vlastne nemá nadriadeného, ktorý by mu prikazoval alebo súhlasil s vykonávaním štátnej služby  nadčas. Navrhované ustanovenie reaguje na zaužívanú prax. Úpravu rovnakého významu obsahuje  aj  § 93 ods. 3 zákona č. 312/2001 Z. z. a tiež  zákon č. 553/2003 Z. z. o odmeňovaní niektorých zamestnancov pri výkone práce vo verejnom záujme a o z</w:t>
      </w:r>
      <w:r w:rsidRPr="00B22652">
        <w:rPr>
          <w:rFonts w:ascii="Arial" w:hAnsi="Arial" w:cs="Arial"/>
          <w:sz w:val="22"/>
          <w:szCs w:val="22"/>
        </w:rPr>
        <w:t>mene a doplnení niektorých zákonov v znení neskorších predpisov.</w:t>
      </w:r>
    </w:p>
    <w:p w:rsidR="00BA466F" w:rsidRPr="00B22652" w:rsidP="00BA466F">
      <w:pPr>
        <w:rPr>
          <w:rFonts w:ascii="Arial" w:hAnsi="Arial" w:cs="Arial"/>
          <w:sz w:val="22"/>
          <w:szCs w:val="22"/>
        </w:rPr>
      </w:pP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Výbor NR SR 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schváliť</w:t>
      </w:r>
    </w:p>
    <w:p w:rsidR="00BA466F" w:rsidP="006F0F76">
      <w:pPr>
        <w:jc w:val="both"/>
        <w:rPr>
          <w:rFonts w:ascii="Arial" w:hAnsi="Arial" w:cs="Arial"/>
          <w:sz w:val="22"/>
          <w:szCs w:val="22"/>
        </w:rPr>
      </w:pPr>
    </w:p>
    <w:p w:rsidR="009B7528" w:rsidP="006F0F76">
      <w:pPr>
        <w:jc w:val="both"/>
        <w:rPr>
          <w:rFonts w:ascii="Arial" w:hAnsi="Arial" w:cs="Arial"/>
          <w:sz w:val="22"/>
          <w:szCs w:val="22"/>
        </w:rPr>
      </w:pPr>
    </w:p>
    <w:p w:rsidR="000F5954" w:rsidRPr="007828CE" w:rsidP="007828CE">
      <w:pPr>
        <w:numPr>
          <w:ilvl w:val="0"/>
          <w:numId w:val="3"/>
        </w:numPr>
        <w:tabs>
          <w:tab w:val="left" w:pos="360"/>
        </w:tabs>
        <w:jc w:val="both"/>
        <w:rPr>
          <w:rFonts w:ascii="Arial" w:hAnsi="Arial" w:cs="Arial"/>
          <w:sz w:val="22"/>
          <w:szCs w:val="22"/>
        </w:rPr>
      </w:pPr>
      <w:r w:rsidRPr="007828CE">
        <w:rPr>
          <w:rFonts w:ascii="Arial" w:hAnsi="Arial" w:cs="Arial"/>
          <w:bCs/>
          <w:sz w:val="22"/>
          <w:szCs w:val="22"/>
        </w:rPr>
        <w:t>V § 104 ods. 6 sa slová „a) až d)“ nahrádzajú slovami „a) až c)“ a slová „prílohy č. 3 alebo  podľa § 113“ sa nahrádzajú slovami „osobitného predpisu“.</w:t>
      </w:r>
    </w:p>
    <w:p w:rsidR="000F5954" w:rsidRPr="007828CE" w:rsidP="007828CE">
      <w:pPr>
        <w:jc w:val="both"/>
        <w:rPr>
          <w:rFonts w:ascii="Arial" w:hAnsi="Arial" w:cs="Arial"/>
          <w:sz w:val="22"/>
          <w:szCs w:val="22"/>
        </w:rPr>
      </w:pPr>
      <w:r w:rsidRPr="007828CE">
        <w:rPr>
          <w:rFonts w:ascii="Arial" w:hAnsi="Arial" w:cs="Arial"/>
          <w:bCs/>
          <w:sz w:val="22"/>
          <w:szCs w:val="22"/>
        </w:rPr>
        <w:t> </w:t>
      </w:r>
    </w:p>
    <w:p w:rsidR="000F5954" w:rsidRPr="007828CE" w:rsidP="007828CE">
      <w:pPr>
        <w:ind w:left="2124"/>
        <w:jc w:val="both"/>
        <w:rPr>
          <w:rFonts w:ascii="Arial" w:hAnsi="Arial" w:cs="Arial"/>
          <w:sz w:val="22"/>
          <w:szCs w:val="22"/>
        </w:rPr>
      </w:pPr>
      <w:r w:rsidRPr="007828CE">
        <w:rPr>
          <w:rFonts w:ascii="Arial" w:hAnsi="Arial" w:cs="Arial"/>
          <w:bCs/>
          <w:sz w:val="22"/>
          <w:szCs w:val="22"/>
        </w:rPr>
        <w:t>Ide o spresnenie úpravy poskytovania paušálnych náhrad vedúcich služobných úradov vo verejnej funkcii v nadväznosti na § 6 ods. 5 návrhu zákona.</w:t>
      </w:r>
    </w:p>
    <w:p w:rsidR="000F5954" w:rsidP="000F5954">
      <w:pPr>
        <w:rPr>
          <w:rFonts w:ascii="Times New Roman" w:hAnsi="Times New Roman" w:cs="Times New Roman"/>
        </w:rPr>
      </w:pPr>
    </w:p>
    <w:p w:rsidR="007828CE" w:rsidRPr="00930BA7" w:rsidP="007828CE">
      <w:pPr>
        <w:jc w:val="both"/>
        <w:rPr>
          <w:rFonts w:ascii="Arial" w:hAnsi="Arial" w:cs="Arial"/>
          <w:b/>
          <w:sz w:val="22"/>
          <w:szCs w:val="22"/>
        </w:rPr>
      </w:pPr>
      <w:r w:rsidRPr="00930BA7">
        <w:rPr>
          <w:rFonts w:ascii="Arial" w:hAnsi="Arial" w:cs="Arial"/>
          <w:b/>
          <w:sz w:val="22"/>
          <w:szCs w:val="22"/>
        </w:rPr>
        <w:t xml:space="preserve">                                   Výbor NR SR pre sociálne veci a bývanie</w:t>
      </w:r>
    </w:p>
    <w:p w:rsidR="007828CE" w:rsidRPr="00930BA7" w:rsidP="007828CE">
      <w:pPr>
        <w:jc w:val="both"/>
        <w:rPr>
          <w:rFonts w:ascii="Arial" w:hAnsi="Arial" w:cs="Arial"/>
          <w:b/>
          <w:sz w:val="22"/>
          <w:szCs w:val="22"/>
        </w:rPr>
      </w:pPr>
      <w:r w:rsidRPr="00930BA7">
        <w:rPr>
          <w:rFonts w:ascii="Arial" w:hAnsi="Arial" w:cs="Arial"/>
          <w:b/>
          <w:sz w:val="22"/>
          <w:szCs w:val="22"/>
        </w:rPr>
        <w:t xml:space="preserve">                                   Gestorský výbor odporúča schváliť</w:t>
      </w:r>
    </w:p>
    <w:p w:rsidR="007828CE" w:rsidP="007828CE">
      <w:pPr>
        <w:jc w:val="both"/>
        <w:rPr>
          <w:rFonts w:ascii="Arial" w:hAnsi="Arial" w:cs="Arial"/>
          <w:sz w:val="22"/>
          <w:szCs w:val="22"/>
        </w:rPr>
      </w:pPr>
    </w:p>
    <w:p w:rsidR="009B7528" w:rsidP="007828CE">
      <w:pPr>
        <w:jc w:val="both"/>
        <w:rPr>
          <w:rFonts w:ascii="Arial" w:hAnsi="Arial" w:cs="Arial"/>
          <w:sz w:val="22"/>
          <w:szCs w:val="22"/>
        </w:rPr>
      </w:pPr>
    </w:p>
    <w:p w:rsidR="00EE691E" w:rsidRPr="00B22652" w:rsidP="007828CE">
      <w:pPr>
        <w:numPr>
          <w:ilvl w:val="0"/>
          <w:numId w:val="3"/>
        </w:numPr>
        <w:tabs>
          <w:tab w:val="left" w:pos="360"/>
        </w:tabs>
        <w:autoSpaceDN/>
        <w:jc w:val="both"/>
        <w:rPr>
          <w:rFonts w:ascii="Arial" w:hAnsi="Arial" w:cs="Arial"/>
          <w:b/>
          <w:sz w:val="22"/>
          <w:szCs w:val="22"/>
        </w:rPr>
      </w:pPr>
      <w:r w:rsidRPr="00B22652">
        <w:rPr>
          <w:rFonts w:ascii="Arial" w:hAnsi="Arial" w:cs="Arial"/>
          <w:sz w:val="22"/>
          <w:szCs w:val="22"/>
        </w:rPr>
        <w:t xml:space="preserve">V § 116 ods. 3 tretia veta znie: „Sumu náhrady škody, ktorú spôsobil štátny zamestnanec vo verejnej funkcii v služobnom úrade, ktorým je ministerstvo alebo ostatný ústredný orgán štátnej správy, určí minister alebo vedúci ostatného ústredného orgánu štátnej správy; sumu náhrady škody, ktorú spôsobil vedúci ostatného ústredného orgánu štátnej správy, určí predseda </w:t>
      </w:r>
      <w:r w:rsidRPr="00B22652">
        <w:rPr>
          <w:rFonts w:ascii="Arial" w:hAnsi="Arial" w:cs="Arial"/>
          <w:sz w:val="22"/>
          <w:szCs w:val="22"/>
        </w:rPr>
        <w:t>vlády.“.</w:t>
      </w:r>
    </w:p>
    <w:p w:rsidR="00EE691E" w:rsidRPr="00B22652" w:rsidP="00EE691E">
      <w:pPr>
        <w:jc w:val="both"/>
        <w:rPr>
          <w:rFonts w:ascii="Arial" w:hAnsi="Arial" w:cs="Arial"/>
          <w:sz w:val="22"/>
          <w:szCs w:val="22"/>
        </w:rPr>
      </w:pPr>
    </w:p>
    <w:p w:rsidR="00EE691E" w:rsidRPr="00B22652" w:rsidP="00EE691E">
      <w:pPr>
        <w:ind w:left="2160" w:hanging="1080"/>
        <w:jc w:val="both"/>
        <w:rPr>
          <w:rFonts w:ascii="Arial" w:hAnsi="Arial" w:cs="Arial"/>
          <w:sz w:val="22"/>
          <w:szCs w:val="22"/>
        </w:rPr>
      </w:pPr>
      <w:r w:rsidRPr="00B22652">
        <w:rPr>
          <w:rFonts w:ascii="Arial" w:hAnsi="Arial" w:cs="Arial"/>
          <w:sz w:val="22"/>
          <w:szCs w:val="22"/>
        </w:rPr>
        <w:t xml:space="preserve">           </w:t>
      </w:r>
      <w:r w:rsidR="00334B78">
        <w:rPr>
          <w:rFonts w:ascii="Arial" w:hAnsi="Arial" w:cs="Arial"/>
          <w:sz w:val="22"/>
          <w:szCs w:val="22"/>
        </w:rPr>
        <w:t xml:space="preserve"> </w:t>
      </w:r>
      <w:r w:rsidRPr="00B22652">
        <w:rPr>
          <w:rFonts w:ascii="Arial" w:hAnsi="Arial" w:cs="Arial"/>
          <w:sz w:val="22"/>
          <w:szCs w:val="22"/>
        </w:rPr>
        <w:t xml:space="preserve">     Navrhované nové znenie tretej vety v odseku 3 súvisí s úpravou príslušnosti na riešenie otázok týkajúcich sa štátnych zamestnancov vo verejnej funkcii v služobnom úrade, ktorým je ministerstvo alebo ostatný ústredný orgán štátnej</w:t>
      </w:r>
      <w:r w:rsidRPr="00B22652">
        <w:rPr>
          <w:rFonts w:ascii="Arial" w:hAnsi="Arial" w:cs="Arial"/>
          <w:sz w:val="22"/>
          <w:szCs w:val="22"/>
        </w:rPr>
        <w:t xml:space="preserve"> správy (napr. § 12 ods. 3, § 65 ods. 3 a 4).</w:t>
      </w:r>
    </w:p>
    <w:p w:rsidR="00EE691E" w:rsidRPr="00B22652" w:rsidP="00EE691E">
      <w:pPr>
        <w:ind w:left="2160" w:hanging="1080"/>
        <w:jc w:val="both"/>
        <w:rPr>
          <w:rFonts w:ascii="Arial" w:hAnsi="Arial" w:cs="Arial"/>
          <w:sz w:val="22"/>
          <w:szCs w:val="22"/>
        </w:rPr>
      </w:pP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Výbor NR SR pre sociálne veci a bývanie</w:t>
      </w:r>
    </w:p>
    <w:p w:rsidR="006333E1" w:rsidRPr="00930BA7" w:rsidP="006333E1">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 xml:space="preserve"> Gestorský výbor odporúča schváliť</w:t>
      </w:r>
    </w:p>
    <w:p w:rsidR="00EE691E" w:rsidRPr="00B22652" w:rsidP="00EE691E">
      <w:pPr>
        <w:jc w:val="both"/>
        <w:rPr>
          <w:rFonts w:ascii="Arial" w:hAnsi="Arial" w:cs="Arial"/>
          <w:sz w:val="22"/>
          <w:szCs w:val="22"/>
        </w:rPr>
      </w:pPr>
    </w:p>
    <w:p w:rsidR="00845772" w:rsidRPr="00B22652" w:rsidP="00EE691E">
      <w:pPr>
        <w:jc w:val="both"/>
        <w:rPr>
          <w:rFonts w:ascii="Arial" w:hAnsi="Arial" w:cs="Arial"/>
          <w:sz w:val="22"/>
          <w:szCs w:val="22"/>
        </w:rPr>
      </w:pPr>
    </w:p>
    <w:p w:rsidR="00845772" w:rsidRPr="00B22652" w:rsidP="007828CE">
      <w:pPr>
        <w:numPr>
          <w:ilvl w:val="0"/>
          <w:numId w:val="3"/>
        </w:numPr>
        <w:tabs>
          <w:tab w:val="left" w:pos="360"/>
        </w:tabs>
        <w:autoSpaceDN/>
        <w:jc w:val="both"/>
        <w:rPr>
          <w:rFonts w:ascii="Arial" w:hAnsi="Arial" w:cs="Arial"/>
          <w:b/>
          <w:sz w:val="22"/>
          <w:szCs w:val="22"/>
        </w:rPr>
      </w:pPr>
      <w:r w:rsidRPr="00B22652">
        <w:rPr>
          <w:rFonts w:ascii="Arial" w:hAnsi="Arial" w:cs="Arial"/>
          <w:sz w:val="22"/>
          <w:szCs w:val="22"/>
        </w:rPr>
        <w:t xml:space="preserve">V § 129 sa za odsek 1 vkladajú nové odseky </w:t>
      </w:r>
      <w:smartTag w:uri="urn:schemas-microsoft-com:office:smarttags" w:element="metricconverter">
        <w:smartTagPr>
          <w:attr w:name="ProductID" w:val="2 a"/>
        </w:smartTagPr>
        <w:r w:rsidRPr="00B22652">
          <w:rPr>
            <w:rFonts w:ascii="Arial" w:hAnsi="Arial" w:cs="Arial"/>
            <w:sz w:val="22"/>
            <w:szCs w:val="22"/>
          </w:rPr>
          <w:t>2 a</w:t>
        </w:r>
      </w:smartTag>
      <w:r w:rsidRPr="00B22652">
        <w:rPr>
          <w:rFonts w:ascii="Arial" w:hAnsi="Arial" w:cs="Arial"/>
          <w:sz w:val="22"/>
          <w:szCs w:val="22"/>
        </w:rPr>
        <w:t xml:space="preserve"> 3, ktoré znejú:</w:t>
      </w:r>
    </w:p>
    <w:p w:rsidR="00845772" w:rsidRPr="00B22652" w:rsidP="00845772">
      <w:pPr>
        <w:ind w:left="360" w:firstLine="540"/>
        <w:jc w:val="both"/>
        <w:rPr>
          <w:rFonts w:ascii="Arial" w:hAnsi="Arial" w:cs="Arial"/>
          <w:iCs/>
          <w:sz w:val="22"/>
          <w:szCs w:val="22"/>
        </w:rPr>
      </w:pPr>
      <w:r w:rsidRPr="00B22652">
        <w:rPr>
          <w:rFonts w:ascii="Arial" w:hAnsi="Arial" w:cs="Arial"/>
          <w:iCs/>
          <w:sz w:val="22"/>
          <w:szCs w:val="22"/>
        </w:rPr>
        <w:t xml:space="preserve">„(2) Štátny zamestnanec, ktorý je k 31. októbru 2009 vymenovaný za predstaveného  podľa predpisov platných do 31. októbra 2009, sa považuje za vedúceho zamestnanca podľa tohto zákona. </w:t>
      </w:r>
    </w:p>
    <w:p w:rsidR="00845772" w:rsidRPr="00B22652" w:rsidP="00845772">
      <w:pPr>
        <w:ind w:left="360" w:firstLine="540"/>
        <w:jc w:val="both"/>
        <w:rPr>
          <w:rFonts w:ascii="Arial" w:hAnsi="Arial" w:cs="Arial"/>
          <w:iCs/>
          <w:sz w:val="22"/>
          <w:szCs w:val="22"/>
        </w:rPr>
      </w:pPr>
    </w:p>
    <w:p w:rsidR="00845772" w:rsidRPr="00B22652" w:rsidP="00845772">
      <w:pPr>
        <w:ind w:left="360" w:firstLine="540"/>
        <w:jc w:val="both"/>
        <w:rPr>
          <w:rFonts w:ascii="Arial" w:hAnsi="Arial" w:cs="Arial"/>
          <w:b/>
          <w:sz w:val="22"/>
          <w:szCs w:val="22"/>
        </w:rPr>
      </w:pPr>
      <w:r w:rsidRPr="00B22652">
        <w:rPr>
          <w:rFonts w:ascii="Arial" w:hAnsi="Arial" w:cs="Arial"/>
          <w:iCs/>
          <w:sz w:val="22"/>
          <w:szCs w:val="22"/>
        </w:rPr>
        <w:t>(3) Odborník, ktorý je na plnenie úloh štátnej služby potrebný a ktorý vykonáva štátnu službu k 31. októbru 2009 podľa predpisov platných do 31. októbra 2009, sa považuje za odborníka, ktorý je dočasne potrebný na plnenie úloh štátnej služby podľa tohto zákona.“.</w:t>
      </w:r>
    </w:p>
    <w:p w:rsidR="00845772" w:rsidRPr="00B22652" w:rsidP="00845772">
      <w:pPr>
        <w:jc w:val="both"/>
        <w:rPr>
          <w:rFonts w:ascii="Arial" w:hAnsi="Arial" w:cs="Arial"/>
          <w:sz w:val="22"/>
          <w:szCs w:val="22"/>
        </w:rPr>
      </w:pPr>
    </w:p>
    <w:p w:rsidR="00845772" w:rsidRPr="00B22652" w:rsidP="00845772">
      <w:pPr>
        <w:ind w:firstLine="360"/>
        <w:jc w:val="both"/>
        <w:rPr>
          <w:rFonts w:ascii="Arial" w:hAnsi="Arial" w:cs="Arial"/>
          <w:sz w:val="22"/>
          <w:szCs w:val="22"/>
        </w:rPr>
      </w:pPr>
      <w:r w:rsidRPr="00B22652">
        <w:rPr>
          <w:rFonts w:ascii="Arial" w:hAnsi="Arial" w:cs="Arial"/>
          <w:sz w:val="22"/>
          <w:szCs w:val="22"/>
        </w:rPr>
        <w:t>Doterajšie odseky 2 až 4 sa označujú ako odseky 4 až 6.</w:t>
      </w:r>
    </w:p>
    <w:p w:rsidR="00845772" w:rsidRPr="00B22652" w:rsidP="00845772">
      <w:pPr>
        <w:jc w:val="both"/>
        <w:rPr>
          <w:rFonts w:ascii="Arial" w:hAnsi="Arial" w:cs="Arial"/>
          <w:b/>
          <w:sz w:val="22"/>
          <w:szCs w:val="22"/>
        </w:rPr>
      </w:pPr>
    </w:p>
    <w:p w:rsidR="00845772" w:rsidRPr="00B22652" w:rsidP="00F20427">
      <w:pPr>
        <w:tabs>
          <w:tab w:val="left" w:pos="2160"/>
        </w:tabs>
        <w:ind w:left="2160"/>
        <w:jc w:val="both"/>
        <w:rPr>
          <w:rFonts w:ascii="Arial" w:hAnsi="Arial" w:cs="Arial"/>
          <w:sz w:val="22"/>
          <w:szCs w:val="22"/>
        </w:rPr>
      </w:pPr>
      <w:r w:rsidRPr="00B22652">
        <w:rPr>
          <w:rFonts w:ascii="Arial" w:hAnsi="Arial" w:cs="Arial"/>
          <w:sz w:val="22"/>
          <w:szCs w:val="22"/>
        </w:rPr>
        <w:t xml:space="preserve">Ide </w:t>
      </w:r>
      <w:r w:rsidRPr="00B22652">
        <w:rPr>
          <w:rFonts w:ascii="Arial" w:hAnsi="Arial" w:cs="Arial"/>
          <w:sz w:val="22"/>
          <w:szCs w:val="22"/>
        </w:rPr>
        <w:t>o potrebné spresnenie a doplnenie legislatívneho textu, a to najmä z dôvodu právnej istoty dotknutých kategórií štátnych zamestnancov.</w:t>
      </w:r>
    </w:p>
    <w:p w:rsidR="00F40687" w:rsidRPr="00B22652" w:rsidP="00F20427">
      <w:pPr>
        <w:tabs>
          <w:tab w:val="left" w:pos="2160"/>
        </w:tabs>
        <w:ind w:left="2160"/>
        <w:jc w:val="both"/>
        <w:rPr>
          <w:rFonts w:ascii="Arial" w:hAnsi="Arial" w:cs="Arial"/>
          <w:sz w:val="22"/>
          <w:szCs w:val="22"/>
        </w:rPr>
      </w:pPr>
    </w:p>
    <w:p w:rsidR="00F40687" w:rsidRPr="00930BA7" w:rsidP="00F40687">
      <w:pPr>
        <w:jc w:val="both"/>
        <w:rPr>
          <w:rFonts w:ascii="Arial" w:hAnsi="Arial" w:cs="Arial"/>
          <w:b/>
          <w:sz w:val="22"/>
          <w:szCs w:val="22"/>
        </w:rPr>
      </w:pPr>
      <w:r w:rsidRPr="00930BA7">
        <w:rPr>
          <w:rFonts w:ascii="Arial" w:hAnsi="Arial" w:cs="Arial"/>
          <w:b/>
          <w:sz w:val="22"/>
          <w:szCs w:val="22"/>
        </w:rPr>
        <w:t xml:space="preserve">                                 </w:t>
      </w:r>
      <w:r w:rsidRPr="00930BA7" w:rsidR="00334B78">
        <w:rPr>
          <w:rFonts w:ascii="Arial" w:hAnsi="Arial" w:cs="Arial"/>
          <w:b/>
          <w:sz w:val="22"/>
          <w:szCs w:val="22"/>
        </w:rPr>
        <w:t xml:space="preserve">   </w:t>
      </w:r>
      <w:r w:rsidRPr="00930BA7">
        <w:rPr>
          <w:rFonts w:ascii="Arial" w:hAnsi="Arial" w:cs="Arial"/>
          <w:b/>
          <w:sz w:val="22"/>
          <w:szCs w:val="22"/>
        </w:rPr>
        <w:t>Ústavnoprávny výbor NR SR</w:t>
      </w:r>
    </w:p>
    <w:p w:rsidR="00845772" w:rsidRPr="00930BA7" w:rsidP="00F40687">
      <w:pPr>
        <w:tabs>
          <w:tab w:val="left" w:pos="2160"/>
        </w:tabs>
        <w:ind w:left="2160"/>
        <w:jc w:val="both"/>
        <w:rPr>
          <w:rFonts w:ascii="Arial" w:hAnsi="Arial" w:cs="Arial"/>
          <w:b/>
          <w:sz w:val="22"/>
          <w:szCs w:val="22"/>
        </w:rPr>
      </w:pPr>
      <w:r w:rsidRPr="00930BA7" w:rsidR="00F40687">
        <w:rPr>
          <w:rFonts w:ascii="Arial" w:hAnsi="Arial" w:cs="Arial"/>
          <w:b/>
          <w:sz w:val="22"/>
          <w:szCs w:val="22"/>
        </w:rPr>
        <w:t>Gestorský výbor odporúča schváliť</w:t>
      </w:r>
    </w:p>
    <w:p w:rsidR="00845772" w:rsidP="00845772">
      <w:pPr>
        <w:jc w:val="both"/>
        <w:rPr>
          <w:rFonts w:ascii="Arial" w:hAnsi="Arial" w:cs="Arial"/>
          <w:sz w:val="22"/>
          <w:szCs w:val="22"/>
        </w:rPr>
      </w:pPr>
    </w:p>
    <w:p w:rsidR="009B7528" w:rsidRPr="00B22652" w:rsidP="00845772">
      <w:pPr>
        <w:jc w:val="both"/>
        <w:rPr>
          <w:rFonts w:ascii="Arial" w:hAnsi="Arial" w:cs="Arial"/>
          <w:sz w:val="22"/>
          <w:szCs w:val="22"/>
        </w:rPr>
      </w:pPr>
    </w:p>
    <w:p w:rsidR="00845772"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129 ods. 5 sa na konci pripája táto veta: „Po skončení vykonávania funkcie sa štátny zamestnanec podľa druhej vety zaradí na iné vhodné štátnozamestnanecké miesto, ak na štátnozamestnaneckom mieste, na ktorom vykonával štátnu službu pred zvolením, vymenovaním alebo poverením, vykonáva štátnu službu štátny zamestnanec v stálej štátnej službe a ak sa nedohodne so služobným úradom inak.“.</w:t>
      </w:r>
    </w:p>
    <w:p w:rsidR="00845772" w:rsidRPr="00B22652" w:rsidP="00845772">
      <w:pPr>
        <w:jc w:val="both"/>
        <w:rPr>
          <w:rFonts w:ascii="Arial" w:hAnsi="Arial" w:cs="Arial"/>
          <w:sz w:val="22"/>
          <w:szCs w:val="22"/>
        </w:rPr>
      </w:pPr>
    </w:p>
    <w:p w:rsidR="00845772" w:rsidRPr="00B22652" w:rsidP="00F20427">
      <w:pPr>
        <w:ind w:left="2160" w:hanging="1080"/>
        <w:jc w:val="both"/>
        <w:rPr>
          <w:rFonts w:ascii="Arial" w:hAnsi="Arial" w:cs="Arial"/>
          <w:sz w:val="22"/>
          <w:szCs w:val="22"/>
        </w:rPr>
      </w:pPr>
      <w:r w:rsidRPr="00B22652" w:rsidR="00F20427">
        <w:rPr>
          <w:rFonts w:ascii="Arial" w:hAnsi="Arial" w:cs="Arial"/>
          <w:sz w:val="22"/>
          <w:szCs w:val="22"/>
        </w:rPr>
        <w:t xml:space="preserve">                 </w:t>
      </w:r>
      <w:r w:rsidRPr="00B22652">
        <w:rPr>
          <w:rFonts w:ascii="Arial" w:hAnsi="Arial" w:cs="Arial"/>
          <w:sz w:val="22"/>
          <w:szCs w:val="22"/>
        </w:rPr>
        <w:t>Vymenovaním štátneho zamestnanca do funkcie predstaveného v politickej funkcii došlo podľa zákona č. 312/2001 Z. z. ex lege k nahradeniu jeho štátnozamestnaneckého pomeru v stálej štátnej službe vzťahom, ktorý podlieha režimu dočasnej štátnej služby. Štátnozamestnanecké miesto, z ktorého bol  takýto štátny zamestnanec (predstavený v politickej funkcii) „uvoľnený“, zostalo voľné, a preto môže dnes na tomto mieste vykonávať štátnu službu iný štátny zamestnanec prijatý do stálej štátnej služby. V nadväznosti na skutočnosť, že niektorým štátnym zamestnancom návrh zákona „spätne“ priznáva status štátneho zamestnanca v stálej štátnej službe, je potrebné doplniť ustanovenie § 129 ods. 5.</w:t>
      </w:r>
    </w:p>
    <w:p w:rsidR="00845772" w:rsidRPr="00B22652" w:rsidP="00F20427">
      <w:pPr>
        <w:ind w:left="2160" w:hanging="1080"/>
        <w:jc w:val="both"/>
        <w:rPr>
          <w:rFonts w:ascii="Arial" w:hAnsi="Arial" w:cs="Arial"/>
          <w:sz w:val="22"/>
          <w:szCs w:val="22"/>
        </w:rPr>
      </w:pPr>
    </w:p>
    <w:p w:rsidR="00F40687" w:rsidRPr="00930BA7" w:rsidP="009B7528">
      <w:pPr>
        <w:ind w:left="2124"/>
        <w:jc w:val="both"/>
        <w:rPr>
          <w:rFonts w:ascii="Arial" w:hAnsi="Arial" w:cs="Arial"/>
          <w:b/>
          <w:sz w:val="22"/>
          <w:szCs w:val="22"/>
        </w:rPr>
      </w:pPr>
      <w:r w:rsidRPr="00930BA7">
        <w:rPr>
          <w:rFonts w:ascii="Arial" w:hAnsi="Arial" w:cs="Arial"/>
          <w:b/>
          <w:sz w:val="22"/>
          <w:szCs w:val="22"/>
        </w:rPr>
        <w:t>Ústavnoprávny výbor NR SR</w:t>
      </w:r>
    </w:p>
    <w:p w:rsidR="00845772" w:rsidRPr="00930BA7" w:rsidP="004F7740">
      <w:pPr>
        <w:ind w:left="3204" w:hanging="1080"/>
        <w:jc w:val="both"/>
        <w:rPr>
          <w:rFonts w:ascii="Arial" w:hAnsi="Arial" w:cs="Arial"/>
          <w:b/>
          <w:sz w:val="22"/>
          <w:szCs w:val="22"/>
        </w:rPr>
      </w:pPr>
      <w:r w:rsidRPr="00930BA7" w:rsidR="00F40687">
        <w:rPr>
          <w:rFonts w:ascii="Arial" w:hAnsi="Arial" w:cs="Arial"/>
          <w:b/>
          <w:sz w:val="22"/>
          <w:szCs w:val="22"/>
        </w:rPr>
        <w:t>Gestorský výbor odporúča schváliť</w:t>
      </w:r>
    </w:p>
    <w:p w:rsidR="00F40687" w:rsidRPr="00B22652" w:rsidP="00F40687">
      <w:pPr>
        <w:ind w:left="2160" w:hanging="1080"/>
        <w:jc w:val="both"/>
        <w:rPr>
          <w:rFonts w:ascii="Arial" w:hAnsi="Arial" w:cs="Arial"/>
          <w:sz w:val="22"/>
          <w:szCs w:val="22"/>
        </w:rPr>
      </w:pPr>
    </w:p>
    <w:p w:rsidR="00845772"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129 ods. 6 sa na konci pripája tento text: „Štátny zamestnanec, ktorý v čase vymenovania do funkcie štatutárneho orgánu podľa prvej vety bol štátnym zamestnancom v stálej štátnej službe, sa považuje za štátneho zamestnanca v stálej štátnej službe podľa tohto zákona. Po skončení vykonávania funkcie sa štátny zamestnanec podľa druhej vety zaradí na iné vhodné štátnozamestnanecké miesto, ak na štátnozamestnaneckom mieste, na ktorom vykonával štátnu službu pred vymenovaním do funkcie štatutárneho orgánu, vykonáva štátnu službu štátny zamestnanec v stálej štátnej službe a ak sa nedohodne so služobným úradom inak.“.</w:t>
      </w:r>
    </w:p>
    <w:p w:rsidR="00845772" w:rsidRPr="00B22652" w:rsidP="00845772">
      <w:pPr>
        <w:jc w:val="both"/>
        <w:rPr>
          <w:rFonts w:ascii="Arial" w:hAnsi="Arial" w:cs="Arial"/>
          <w:b/>
          <w:sz w:val="22"/>
          <w:szCs w:val="22"/>
        </w:rPr>
      </w:pPr>
    </w:p>
    <w:p w:rsidR="00845772" w:rsidRPr="00084A42" w:rsidP="00084A42">
      <w:pPr>
        <w:ind w:left="2124"/>
        <w:jc w:val="both"/>
        <w:rPr>
          <w:rFonts w:ascii="Arial" w:hAnsi="Arial" w:cs="Arial"/>
          <w:sz w:val="22"/>
          <w:szCs w:val="22"/>
        </w:rPr>
      </w:pPr>
      <w:r w:rsidRPr="00084A42">
        <w:rPr>
          <w:rFonts w:ascii="Arial" w:hAnsi="Arial" w:cs="Arial"/>
          <w:sz w:val="22"/>
          <w:szCs w:val="22"/>
        </w:rPr>
        <w:t>Návrh na doplnenie  ustanovenia § 129 ods. 6 sleduje zjednotenie s odsekom 5, ktorý upravuje postavenie dnešných predstavených v politických funkciách. Aj štátni zamestnanci, ktorí pred vymenovaním do funkcie štatutárneho orgánu (napr. ministrom - generálny riaditeľ Daňového riaditeľstva), boli štátnymi zamestnancami v stálej štátnej službe, zostávajú po skončení vykonávania tejto funkcie štátnymi zamestnancami v stálej štátnej službe. Rovnako ako v prípade štátnych zamestnancov v politickej funkcii sa nevrátia na štátnozamestnanecké miesto, na ktorom vykonávali štátnu službu pred vymenovaním do funkcie štatutárneho orgánu, ak je toto miesto obsadené štátnym zamestnancom v stálej štátnej službe. Môžu sa však dohodnúť so služobným úradom na inom postupe (napr. na preložení na iné voľné štátnozamestnanecké miesto, príp. aj do iného služobného úradu).</w:t>
      </w:r>
    </w:p>
    <w:p w:rsidR="009B7528" w:rsidP="009B7528">
      <w:pPr>
        <w:ind w:left="2124"/>
        <w:jc w:val="both"/>
        <w:rPr>
          <w:rFonts w:ascii="Arial" w:hAnsi="Arial" w:cs="Arial"/>
          <w:b/>
          <w:sz w:val="22"/>
          <w:szCs w:val="22"/>
        </w:rPr>
      </w:pPr>
    </w:p>
    <w:p w:rsidR="009B7528" w:rsidRPr="00930BA7" w:rsidP="009B7528">
      <w:pPr>
        <w:ind w:left="2124"/>
        <w:jc w:val="both"/>
        <w:rPr>
          <w:rFonts w:ascii="Arial" w:hAnsi="Arial" w:cs="Arial"/>
          <w:b/>
          <w:sz w:val="22"/>
          <w:szCs w:val="22"/>
        </w:rPr>
      </w:pPr>
      <w:r w:rsidRPr="00930BA7">
        <w:rPr>
          <w:rFonts w:ascii="Arial" w:hAnsi="Arial" w:cs="Arial"/>
          <w:b/>
          <w:sz w:val="22"/>
          <w:szCs w:val="22"/>
        </w:rPr>
        <w:t>Ústavnoprávny výbor NR SR</w:t>
      </w:r>
    </w:p>
    <w:p w:rsidR="009B7528" w:rsidRPr="00930BA7" w:rsidP="004F7740">
      <w:pPr>
        <w:ind w:left="3204" w:hanging="1080"/>
        <w:jc w:val="both"/>
        <w:rPr>
          <w:rFonts w:ascii="Arial" w:hAnsi="Arial" w:cs="Arial"/>
          <w:b/>
          <w:sz w:val="22"/>
          <w:szCs w:val="22"/>
        </w:rPr>
      </w:pPr>
      <w:r w:rsidRPr="00930BA7">
        <w:rPr>
          <w:rFonts w:ascii="Arial" w:hAnsi="Arial" w:cs="Arial"/>
          <w:b/>
          <w:sz w:val="22"/>
          <w:szCs w:val="22"/>
        </w:rPr>
        <w:t>Gestorský výbor odporúča schváliť</w:t>
      </w:r>
    </w:p>
    <w:p w:rsidR="009B7528" w:rsidRPr="00B22652" w:rsidP="009B7528">
      <w:pPr>
        <w:ind w:left="2160" w:hanging="1080"/>
        <w:jc w:val="both"/>
        <w:rPr>
          <w:rFonts w:ascii="Arial" w:hAnsi="Arial" w:cs="Arial"/>
          <w:sz w:val="22"/>
          <w:szCs w:val="22"/>
        </w:rPr>
      </w:pPr>
    </w:p>
    <w:p w:rsidR="00F40687" w:rsidRPr="00B22652" w:rsidP="00F40687">
      <w:pPr>
        <w:ind w:left="2160" w:hanging="1080"/>
        <w:jc w:val="both"/>
        <w:rPr>
          <w:rFonts w:ascii="Arial" w:hAnsi="Arial" w:cs="Arial"/>
          <w:sz w:val="22"/>
          <w:szCs w:val="22"/>
        </w:rPr>
      </w:pPr>
    </w:p>
    <w:p w:rsidR="00845772"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 129 sa dopĺňa odsekom 7, ktorý znie:</w:t>
      </w:r>
    </w:p>
    <w:p w:rsidR="00845772" w:rsidRPr="00B22652" w:rsidP="00334B78">
      <w:pPr>
        <w:tabs>
          <w:tab w:val="left" w:pos="1440"/>
        </w:tabs>
        <w:ind w:left="360"/>
        <w:jc w:val="both"/>
        <w:rPr>
          <w:rFonts w:ascii="Arial" w:hAnsi="Arial" w:cs="Arial"/>
          <w:sz w:val="22"/>
          <w:szCs w:val="22"/>
        </w:rPr>
      </w:pPr>
      <w:r w:rsidRPr="00B22652">
        <w:rPr>
          <w:rFonts w:ascii="Arial" w:hAnsi="Arial" w:cs="Arial"/>
          <w:sz w:val="22"/>
          <w:szCs w:val="22"/>
        </w:rPr>
        <w:t>„(7) Služobný úrad môže dať štátnemu zamestnancovi podľa odseku 5 tretej vety a odseku 6 tretej vety výpoveď, ak tento štátny zamestnanec nesúhlasí s trvalým preložením na iné vhodné štátnozamestnanecké miesto alebo služobný úrad takéto štátnozamestnanecké miesto pre neho nemá a ak sa nedohodne s týmto štátnym zamestnancom inak. Štátnemu zamestnancovi pri skončení štátnozamestnaneckého pomeru výpoveďou podľa prvej vety alebo dohodou o skončení štátnozamestnaneckého pomeru z toho istého dôvodu patrí odstupné v sume podľa § 53 ods. 4.“.</w:t>
      </w:r>
    </w:p>
    <w:p w:rsidR="00845772" w:rsidRPr="00B22652" w:rsidP="00845772">
      <w:pPr>
        <w:jc w:val="both"/>
        <w:rPr>
          <w:rFonts w:ascii="Arial" w:hAnsi="Arial" w:cs="Arial"/>
          <w:sz w:val="22"/>
          <w:szCs w:val="22"/>
        </w:rPr>
      </w:pPr>
    </w:p>
    <w:p w:rsidR="00845772" w:rsidRPr="00B22652" w:rsidP="00F20427">
      <w:pPr>
        <w:ind w:left="2340" w:hanging="1260"/>
        <w:jc w:val="both"/>
        <w:rPr>
          <w:rFonts w:ascii="Arial" w:hAnsi="Arial" w:cs="Arial"/>
          <w:sz w:val="22"/>
          <w:szCs w:val="22"/>
        </w:rPr>
      </w:pPr>
      <w:r w:rsidRPr="00B22652" w:rsidR="00F20427">
        <w:rPr>
          <w:rFonts w:ascii="Arial" w:hAnsi="Arial" w:cs="Arial"/>
          <w:sz w:val="22"/>
          <w:szCs w:val="22"/>
        </w:rPr>
        <w:t xml:space="preserve">                     </w:t>
      </w:r>
      <w:r w:rsidRPr="00B22652">
        <w:rPr>
          <w:rFonts w:ascii="Arial" w:hAnsi="Arial" w:cs="Arial"/>
          <w:sz w:val="22"/>
          <w:szCs w:val="22"/>
        </w:rPr>
        <w:t>Doplnenie odseku 7 súvisí s právnou úpravou v odsekoch 5 a 6, pričom sa upravuje postup  služobného úradu v prípade, že štátneho zamestnanca, ktorý skončí vykonávanie verejnej funkcie alebo vykonávanie funkcie štatutárneho orgánu, nemožno zaradiť na jeho pôvodné štátnozamestnanecké miesto, pretože toto miesto je obsadené štátnym zamestnancom v stálej štátnej službe. Ak si služobný úrad splní svoju ponukovú povinnosť a štátny zamestnanec s ponúkaným miestom nesúhlasí alebo ak služobný úrad nemôže štátnemu zamestnancovi ponúknuť žiadne miesto a ani nedôjde k inej dohode medzi ním a štátnym zamestnancom, bude mať služobný úrad možnosť skončiť štátnozamestnanecký pomer takéhoto štátneho zamestnanca výpoveďou. Skončiť štátnozamestnanecký pomer v týchto prípadoch bude možné aj dohodou. Pri skončení štátnozamestnaneckého pomeru sa uvedenému štátnemu zamestnancovi navrhuje poskytnúť odstupné v rovnakej sume v akej patrí odstupné štátnemu zamestnancovi pri skončení vykonávania verejnej funkcie alebo vykonávania funkcie štatutárneho orgánu, ktorý uvedenú funkciu vykonáva v dočasnej štátnej službe.</w:t>
      </w:r>
    </w:p>
    <w:p w:rsidR="00845772" w:rsidP="00845772">
      <w:pPr>
        <w:jc w:val="both"/>
        <w:rPr>
          <w:rFonts w:ascii="Arial" w:hAnsi="Arial" w:cs="Arial"/>
          <w:sz w:val="22"/>
          <w:szCs w:val="22"/>
        </w:rPr>
      </w:pPr>
    </w:p>
    <w:p w:rsidR="009B7528" w:rsidRPr="00785D68" w:rsidP="00785D68">
      <w:pPr>
        <w:ind w:left="2340"/>
        <w:rPr>
          <w:rFonts w:ascii="Arial" w:hAnsi="Arial" w:cs="Arial"/>
          <w:b/>
          <w:sz w:val="22"/>
          <w:szCs w:val="22"/>
        </w:rPr>
      </w:pPr>
      <w:r w:rsidRPr="00785D68">
        <w:rPr>
          <w:rFonts w:ascii="Arial" w:hAnsi="Arial" w:cs="Arial"/>
          <w:b/>
          <w:sz w:val="22"/>
          <w:szCs w:val="22"/>
        </w:rPr>
        <w:t>Ústavnoprávny výbor NR SR</w:t>
      </w:r>
    </w:p>
    <w:p w:rsidR="009B7528" w:rsidRPr="00785D68" w:rsidP="00785D68">
      <w:pPr>
        <w:ind w:left="2340"/>
        <w:rPr>
          <w:rFonts w:ascii="Arial" w:hAnsi="Arial" w:cs="Arial"/>
          <w:b/>
          <w:sz w:val="22"/>
          <w:szCs w:val="22"/>
        </w:rPr>
      </w:pPr>
      <w:r w:rsidRPr="00785D68">
        <w:rPr>
          <w:rFonts w:ascii="Arial" w:hAnsi="Arial" w:cs="Arial"/>
          <w:b/>
          <w:sz w:val="22"/>
          <w:szCs w:val="22"/>
        </w:rPr>
        <w:t>Gestorský výbor odporúča schváliť</w:t>
      </w:r>
    </w:p>
    <w:p w:rsidR="009B7528" w:rsidRPr="00B22652" w:rsidP="009B7528">
      <w:pPr>
        <w:ind w:left="2160" w:hanging="1080"/>
        <w:jc w:val="both"/>
        <w:rPr>
          <w:rFonts w:ascii="Arial" w:hAnsi="Arial" w:cs="Arial"/>
          <w:sz w:val="22"/>
          <w:szCs w:val="22"/>
        </w:rPr>
      </w:pPr>
    </w:p>
    <w:p w:rsidR="00845772" w:rsidRPr="00B22652" w:rsidP="00EE691E">
      <w:pPr>
        <w:jc w:val="both"/>
        <w:rPr>
          <w:rFonts w:ascii="Arial" w:hAnsi="Arial" w:cs="Arial"/>
          <w:sz w:val="22"/>
          <w:szCs w:val="22"/>
        </w:rPr>
      </w:pPr>
    </w:p>
    <w:p w:rsidR="00EE691E"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V § 133 ods. 1 druhej vete časť vety pre</w:t>
      </w:r>
      <w:r w:rsidRPr="00B22652">
        <w:rPr>
          <w:rFonts w:ascii="Arial" w:hAnsi="Arial" w:cs="Arial"/>
          <w:sz w:val="22"/>
          <w:szCs w:val="22"/>
        </w:rPr>
        <w:t>d bodkočiarkou znie: „Ak funkčný plat určený podľa prvej vety je nižší ako funkčný plat priznaný štátnemu zamestnancovi k 31. októbru 2009, patrí mu vyrovnanie do sumy funkčného platu priznaného štátnemu zamestnancovi k 31. októbru 2009“ a na konci sa pripája táto veta: „Suma vyrovnania sa počas trvania štátnozamestnaneckého pomeru nemení.“.</w:t>
      </w:r>
    </w:p>
    <w:p w:rsidR="00EE691E" w:rsidRPr="00B22652" w:rsidP="00EE691E">
      <w:pPr>
        <w:jc w:val="both"/>
        <w:rPr>
          <w:rFonts w:ascii="Arial" w:hAnsi="Arial" w:cs="Arial"/>
          <w:sz w:val="22"/>
          <w:szCs w:val="22"/>
        </w:rPr>
      </w:pPr>
    </w:p>
    <w:p w:rsidR="00EE691E" w:rsidRPr="00B22652" w:rsidP="00EE691E">
      <w:pPr>
        <w:ind w:firstLine="708"/>
        <w:jc w:val="both"/>
        <w:rPr>
          <w:rFonts w:ascii="Arial" w:hAnsi="Arial" w:cs="Arial"/>
          <w:sz w:val="22"/>
          <w:szCs w:val="22"/>
        </w:rPr>
      </w:pPr>
    </w:p>
    <w:p w:rsidR="00EE691E" w:rsidRPr="00B22652" w:rsidP="00EE691E">
      <w:pPr>
        <w:ind w:left="2160" w:hanging="1080"/>
        <w:jc w:val="both"/>
        <w:rPr>
          <w:rFonts w:ascii="Arial" w:hAnsi="Arial" w:cs="Arial"/>
          <w:sz w:val="22"/>
          <w:szCs w:val="22"/>
        </w:rPr>
      </w:pPr>
      <w:r w:rsidRPr="00B22652">
        <w:rPr>
          <w:rFonts w:ascii="Arial" w:hAnsi="Arial" w:cs="Arial"/>
          <w:sz w:val="22"/>
          <w:szCs w:val="22"/>
        </w:rPr>
        <w:t xml:space="preserve">      </w:t>
      </w:r>
      <w:r w:rsidR="00334B78">
        <w:rPr>
          <w:rFonts w:ascii="Arial" w:hAnsi="Arial" w:cs="Arial"/>
          <w:sz w:val="22"/>
          <w:szCs w:val="22"/>
        </w:rPr>
        <w:t xml:space="preserve">  </w:t>
      </w:r>
      <w:r w:rsidRPr="00B22652">
        <w:rPr>
          <w:rFonts w:ascii="Arial" w:hAnsi="Arial" w:cs="Arial"/>
          <w:sz w:val="22"/>
          <w:szCs w:val="22"/>
        </w:rPr>
        <w:t xml:space="preserve">          Ide o spresnenie textu vzhľadom na znenie § 83 ods. 1 písm. k).</w:t>
      </w:r>
    </w:p>
    <w:p w:rsidR="00EE691E" w:rsidRPr="00B22652" w:rsidP="00EE691E">
      <w:pPr>
        <w:ind w:left="2160" w:hanging="1080"/>
        <w:jc w:val="both"/>
        <w:rPr>
          <w:rFonts w:ascii="Arial" w:hAnsi="Arial" w:cs="Arial"/>
          <w:sz w:val="22"/>
          <w:szCs w:val="22"/>
        </w:rPr>
      </w:pPr>
      <w:r w:rsidRPr="00B22652">
        <w:rPr>
          <w:rFonts w:ascii="Arial" w:hAnsi="Arial" w:cs="Arial"/>
          <w:sz w:val="22"/>
          <w:szCs w:val="22"/>
        </w:rPr>
        <w:t xml:space="preserve">        </w:t>
      </w:r>
      <w:r w:rsidR="00334B78">
        <w:rPr>
          <w:rFonts w:ascii="Arial" w:hAnsi="Arial" w:cs="Arial"/>
          <w:sz w:val="22"/>
          <w:szCs w:val="22"/>
        </w:rPr>
        <w:t xml:space="preserve">  </w:t>
      </w:r>
      <w:r w:rsidRPr="00B22652">
        <w:rPr>
          <w:rFonts w:ascii="Arial" w:hAnsi="Arial" w:cs="Arial"/>
          <w:sz w:val="22"/>
          <w:szCs w:val="22"/>
        </w:rPr>
        <w:t xml:space="preserve">        Návrhom sa štátnemu zamestnancovi určením nového funkčného platu, z dôvodu zmeny systému odmeňovania ustanoveným v tomto zákone,  zaručuje zachovanie sumy vyrovnania do výšky funkčného platu priznaného štátnemu zamestnancovi k 31. októbru 2009, aj po tomto termíne.</w:t>
      </w:r>
    </w:p>
    <w:p w:rsidR="00EE691E" w:rsidRPr="00B22652" w:rsidP="00EE691E">
      <w:pPr>
        <w:jc w:val="both"/>
        <w:rPr>
          <w:rFonts w:ascii="Arial" w:hAnsi="Arial" w:cs="Arial"/>
          <w:sz w:val="22"/>
          <w:szCs w:val="22"/>
        </w:rPr>
      </w:pPr>
    </w:p>
    <w:p w:rsidR="006333E1" w:rsidRPr="005850FF" w:rsidP="00785D68">
      <w:pPr>
        <w:ind w:left="2124"/>
        <w:jc w:val="both"/>
        <w:rPr>
          <w:rFonts w:ascii="Arial" w:hAnsi="Arial" w:cs="Arial"/>
          <w:b/>
          <w:sz w:val="22"/>
          <w:szCs w:val="22"/>
        </w:rPr>
      </w:pPr>
      <w:r w:rsidRPr="005850FF">
        <w:rPr>
          <w:rFonts w:ascii="Arial" w:hAnsi="Arial" w:cs="Arial"/>
          <w:b/>
          <w:sz w:val="22"/>
          <w:szCs w:val="22"/>
        </w:rPr>
        <w:t>Výbor NR SR pre sociálne veci a bývanie</w:t>
      </w:r>
    </w:p>
    <w:p w:rsidR="006333E1" w:rsidRPr="005850FF" w:rsidP="00785D68">
      <w:pPr>
        <w:ind w:left="2124"/>
        <w:jc w:val="both"/>
        <w:rPr>
          <w:rFonts w:ascii="Arial" w:hAnsi="Arial" w:cs="Arial"/>
          <w:b/>
          <w:sz w:val="22"/>
          <w:szCs w:val="22"/>
        </w:rPr>
      </w:pPr>
      <w:r w:rsidRPr="005850FF">
        <w:rPr>
          <w:rFonts w:ascii="Arial" w:hAnsi="Arial" w:cs="Arial"/>
          <w:b/>
          <w:sz w:val="22"/>
          <w:szCs w:val="22"/>
        </w:rPr>
        <w:t>Gestorský výbor odporúča schváliť</w:t>
      </w:r>
    </w:p>
    <w:p w:rsidR="00BA466F" w:rsidRPr="00B22652" w:rsidP="006F0F76">
      <w:pPr>
        <w:jc w:val="both"/>
        <w:rPr>
          <w:rFonts w:ascii="Arial" w:hAnsi="Arial" w:cs="Arial"/>
          <w:sz w:val="22"/>
          <w:szCs w:val="22"/>
        </w:rPr>
      </w:pPr>
    </w:p>
    <w:p w:rsidR="00906443" w:rsidRPr="00B22652" w:rsidP="006F0F76">
      <w:pPr>
        <w:jc w:val="both"/>
        <w:rPr>
          <w:rFonts w:ascii="Arial" w:hAnsi="Arial" w:cs="Arial"/>
          <w:sz w:val="22"/>
          <w:szCs w:val="22"/>
        </w:rPr>
      </w:pPr>
    </w:p>
    <w:p w:rsidR="00906443" w:rsidRPr="00B22652" w:rsidP="007828CE">
      <w:pPr>
        <w:numPr>
          <w:ilvl w:val="0"/>
          <w:numId w:val="3"/>
        </w:numPr>
        <w:tabs>
          <w:tab w:val="left" w:pos="360"/>
        </w:tabs>
        <w:autoSpaceDN/>
        <w:jc w:val="both"/>
        <w:rPr>
          <w:rFonts w:ascii="Arial" w:hAnsi="Arial" w:cs="Arial"/>
          <w:sz w:val="22"/>
          <w:szCs w:val="22"/>
        </w:rPr>
      </w:pPr>
      <w:r w:rsidRPr="00B22652">
        <w:rPr>
          <w:rFonts w:ascii="Arial" w:hAnsi="Arial" w:cs="Arial"/>
          <w:sz w:val="22"/>
          <w:szCs w:val="22"/>
        </w:rPr>
        <w:t>Za § 139 sa vkladá nový § 140, ktorý znie:</w:t>
      </w:r>
    </w:p>
    <w:p w:rsidR="00906443" w:rsidRPr="00B22652" w:rsidP="00906443">
      <w:pPr>
        <w:jc w:val="center"/>
        <w:rPr>
          <w:rFonts w:ascii="Arial" w:hAnsi="Arial" w:cs="Arial"/>
          <w:sz w:val="22"/>
          <w:szCs w:val="22"/>
        </w:rPr>
      </w:pPr>
      <w:r w:rsidRPr="00B22652">
        <w:rPr>
          <w:rFonts w:ascii="Arial" w:hAnsi="Arial" w:cs="Arial"/>
          <w:sz w:val="22"/>
          <w:szCs w:val="22"/>
        </w:rPr>
        <w:t>„§ 140</w:t>
      </w:r>
    </w:p>
    <w:p w:rsidR="00906443" w:rsidRPr="00B22652" w:rsidP="00906443">
      <w:pPr>
        <w:jc w:val="center"/>
        <w:rPr>
          <w:rFonts w:ascii="Arial" w:hAnsi="Arial" w:cs="Arial"/>
          <w:sz w:val="22"/>
          <w:szCs w:val="22"/>
        </w:rPr>
      </w:pPr>
    </w:p>
    <w:p w:rsidR="00906443" w:rsidRPr="00B22652" w:rsidP="00906443">
      <w:pPr>
        <w:ind w:left="360" w:firstLine="540"/>
        <w:jc w:val="both"/>
        <w:rPr>
          <w:rFonts w:ascii="Arial" w:hAnsi="Arial" w:cs="Arial"/>
          <w:sz w:val="22"/>
          <w:szCs w:val="22"/>
        </w:rPr>
      </w:pPr>
      <w:r w:rsidRPr="00B22652">
        <w:rPr>
          <w:rFonts w:ascii="Arial" w:hAnsi="Arial" w:cs="Arial"/>
          <w:sz w:val="22"/>
          <w:szCs w:val="22"/>
        </w:rPr>
        <w:t>(1) Zamestnanec, ktorý je k 31. októbru 2009 v pracovnom pomere na neurčitý čas k zamestnávateľovi, ktorý je služobným úradom, a ktorý vykonáva činnosť právneho zastupovania podľa § 5 ods. 1 písm. f), sa prijme do stálej štátnej služby bez výberového konania alebo bez výberu, ak tento zamestnanec</w:t>
      </w:r>
    </w:p>
    <w:p w:rsidR="00906443" w:rsidRPr="00B22652" w:rsidP="00906443">
      <w:pPr>
        <w:numPr>
          <w:ilvl w:val="1"/>
          <w:numId w:val="9"/>
        </w:numPr>
        <w:tabs>
          <w:tab w:val="left" w:pos="714"/>
        </w:tabs>
        <w:overflowPunct w:val="0"/>
        <w:autoSpaceDE/>
        <w:autoSpaceDN/>
        <w:jc w:val="both"/>
        <w:rPr>
          <w:rFonts w:ascii="Arial" w:hAnsi="Arial" w:cs="Arial"/>
          <w:sz w:val="22"/>
          <w:szCs w:val="22"/>
        </w:rPr>
      </w:pPr>
      <w:r w:rsidRPr="00B22652">
        <w:rPr>
          <w:rFonts w:ascii="Arial" w:hAnsi="Arial" w:cs="Arial"/>
          <w:sz w:val="22"/>
          <w:szCs w:val="22"/>
        </w:rPr>
        <w:t>do jedného mesiaca odo dňa účinnosti tohto zákona požiada o prijatie do štátnej služby,</w:t>
      </w:r>
    </w:p>
    <w:p w:rsidR="00906443" w:rsidRPr="00B22652" w:rsidP="00906443">
      <w:pPr>
        <w:numPr>
          <w:ilvl w:val="1"/>
          <w:numId w:val="9"/>
        </w:numPr>
        <w:tabs>
          <w:tab w:val="left" w:pos="714"/>
        </w:tabs>
        <w:overflowPunct w:val="0"/>
        <w:autoSpaceDE/>
        <w:autoSpaceDN/>
        <w:jc w:val="both"/>
        <w:rPr>
          <w:rFonts w:ascii="Arial" w:hAnsi="Arial" w:cs="Arial"/>
          <w:sz w:val="22"/>
          <w:szCs w:val="22"/>
        </w:rPr>
      </w:pPr>
      <w:r w:rsidRPr="00B22652">
        <w:rPr>
          <w:rFonts w:ascii="Arial" w:hAnsi="Arial" w:cs="Arial"/>
          <w:sz w:val="22"/>
          <w:szCs w:val="22"/>
        </w:rPr>
        <w:t>spĺňa predpoklady podľa § 19 ods. 1 písm. a) až e) a požiadavky podľa § 19 ods. 2.</w:t>
      </w:r>
    </w:p>
    <w:p w:rsidR="00906443" w:rsidRPr="00B22652" w:rsidP="00906443">
      <w:pPr>
        <w:ind w:left="360" w:firstLine="180"/>
        <w:jc w:val="both"/>
        <w:rPr>
          <w:rFonts w:ascii="Arial" w:hAnsi="Arial" w:cs="Arial"/>
          <w:sz w:val="22"/>
          <w:szCs w:val="22"/>
        </w:rPr>
      </w:pPr>
    </w:p>
    <w:p w:rsidR="00906443" w:rsidRPr="00B22652" w:rsidP="00906443">
      <w:pPr>
        <w:ind w:left="360" w:firstLine="540"/>
        <w:jc w:val="both"/>
        <w:rPr>
          <w:rFonts w:ascii="Arial" w:hAnsi="Arial" w:cs="Arial"/>
          <w:sz w:val="22"/>
          <w:szCs w:val="22"/>
        </w:rPr>
      </w:pPr>
      <w:r w:rsidRPr="00B22652">
        <w:rPr>
          <w:rFonts w:ascii="Arial" w:hAnsi="Arial" w:cs="Arial"/>
          <w:sz w:val="22"/>
          <w:szCs w:val="22"/>
        </w:rPr>
        <w:t>(2) Zamestnanec podľa odseku 1 sa prijme do stálej štátnej služby na základe služobnej zmluvy; vedúci úradu je povinný so zamestnancom uzavrieť služobnú zmluvu do jedného mesiaca odo dňa podania žiadosti. Dňom vzniku štátnozamestnaneckého pomeru sa zamestnanec podľa odseku 1 stáva štátnym zamestnancom v stálej štátnej službe.</w:t>
      </w:r>
    </w:p>
    <w:p w:rsidR="00906443" w:rsidRPr="00B22652" w:rsidP="00906443">
      <w:pPr>
        <w:jc w:val="both"/>
        <w:rPr>
          <w:rFonts w:ascii="Arial" w:hAnsi="Arial" w:cs="Arial"/>
          <w:sz w:val="22"/>
          <w:szCs w:val="22"/>
        </w:rPr>
      </w:pPr>
    </w:p>
    <w:p w:rsidR="00906443" w:rsidRPr="00B22652" w:rsidP="00906443">
      <w:pPr>
        <w:ind w:left="360" w:firstLine="540"/>
        <w:jc w:val="both"/>
        <w:rPr>
          <w:rFonts w:ascii="Arial" w:hAnsi="Arial" w:cs="Arial"/>
          <w:sz w:val="22"/>
          <w:szCs w:val="22"/>
        </w:rPr>
      </w:pPr>
      <w:r w:rsidRPr="00B22652">
        <w:rPr>
          <w:rFonts w:ascii="Arial" w:hAnsi="Arial" w:cs="Arial"/>
          <w:sz w:val="22"/>
          <w:szCs w:val="22"/>
        </w:rPr>
        <w:t>(3) Nároky z pracovného pomeru štátneho zamestnanca prijatého do štátnej služby podľa odseku 1 zostávajú zachované. Nároky zamestnávateľa z pracovného pomeru zamestnanca prijatého do štátnej služby podľa odseku 1 prechádzajú dňom vzniku štátnozamestnaneckého pomeru na služobný úrad.</w:t>
      </w:r>
    </w:p>
    <w:p w:rsidR="00906443" w:rsidRPr="00B22652" w:rsidP="00906443">
      <w:pPr>
        <w:jc w:val="both"/>
        <w:rPr>
          <w:rFonts w:ascii="Arial" w:hAnsi="Arial" w:cs="Arial"/>
          <w:sz w:val="22"/>
          <w:szCs w:val="22"/>
        </w:rPr>
      </w:pPr>
    </w:p>
    <w:p w:rsidR="00906443" w:rsidRPr="00B22652" w:rsidP="00906443">
      <w:pPr>
        <w:ind w:left="360" w:firstLine="540"/>
        <w:jc w:val="both"/>
        <w:rPr>
          <w:rFonts w:ascii="Arial" w:hAnsi="Arial" w:cs="Arial"/>
          <w:sz w:val="22"/>
          <w:szCs w:val="22"/>
        </w:rPr>
      </w:pPr>
      <w:r w:rsidRPr="00B22652">
        <w:rPr>
          <w:rFonts w:ascii="Arial" w:hAnsi="Arial" w:cs="Arial"/>
          <w:sz w:val="22"/>
          <w:szCs w:val="22"/>
        </w:rPr>
        <w:t>(4) Pracovný pomer zamestnanca, ktorý sa neprijme do štátnej služby podľa odseku 1, sa skončí podľa Zákonníka práce.“.</w:t>
      </w:r>
    </w:p>
    <w:p w:rsidR="00906443" w:rsidRPr="00B22652" w:rsidP="00906443">
      <w:pPr>
        <w:ind w:left="360"/>
        <w:rPr>
          <w:rFonts w:ascii="Arial" w:hAnsi="Arial" w:cs="Arial"/>
          <w:sz w:val="22"/>
          <w:szCs w:val="22"/>
        </w:rPr>
      </w:pPr>
    </w:p>
    <w:p w:rsidR="00906443" w:rsidRPr="00B22652" w:rsidP="00906443">
      <w:pPr>
        <w:ind w:left="360"/>
        <w:jc w:val="both"/>
        <w:rPr>
          <w:rFonts w:ascii="Arial" w:hAnsi="Arial" w:cs="Arial"/>
          <w:sz w:val="22"/>
          <w:szCs w:val="22"/>
        </w:rPr>
      </w:pPr>
      <w:r w:rsidRPr="00B22652">
        <w:rPr>
          <w:rFonts w:ascii="Arial" w:hAnsi="Arial" w:cs="Arial"/>
          <w:sz w:val="22"/>
          <w:szCs w:val="22"/>
        </w:rPr>
        <w:t>Doterajšie § 140 a 141 sa označujú ako § 141 a 142.</w:t>
      </w:r>
    </w:p>
    <w:p w:rsidR="00906443" w:rsidRPr="00B22652" w:rsidP="00906443">
      <w:pPr>
        <w:rPr>
          <w:rFonts w:ascii="Arial" w:hAnsi="Arial" w:cs="Arial"/>
          <w:sz w:val="22"/>
          <w:szCs w:val="22"/>
        </w:rPr>
      </w:pPr>
    </w:p>
    <w:p w:rsidR="00906443" w:rsidRPr="00084A42" w:rsidP="00084A42">
      <w:pPr>
        <w:ind w:left="2124"/>
        <w:jc w:val="both"/>
        <w:rPr>
          <w:rFonts w:ascii="Arial" w:hAnsi="Arial" w:cs="Arial"/>
          <w:sz w:val="22"/>
          <w:szCs w:val="22"/>
        </w:rPr>
      </w:pPr>
      <w:r w:rsidRPr="00084A42">
        <w:rPr>
          <w:rFonts w:ascii="Arial" w:hAnsi="Arial" w:cs="Arial"/>
          <w:sz w:val="22"/>
          <w:szCs w:val="22"/>
        </w:rPr>
        <w:t>Podľa súčasného zákona o štátnej službe (zákon č. 312/2001 Z. z.) nie je jednoznačné, či právne zastupovanie je činnosťou, ktorá sa vykonáva v štátnozamestnaneckom pomere. V služobných úradoch sú vytvorené právne referáty, prípadne právne oddelenia, ktorých náplňou činnosti je aj právne zastupovanie, a sú zložené zo zamestnancov (právnikov), ktorí sú v pracovnom pomere podľa zákona o výkone práce vo verejnom záujme alebo aj v štátnozamestnaneckom pomere.</w:t>
      </w:r>
    </w:p>
    <w:p w:rsidR="00906443" w:rsidRPr="00084A42" w:rsidP="00084A42">
      <w:pPr>
        <w:ind w:left="2124"/>
        <w:jc w:val="both"/>
        <w:rPr>
          <w:rFonts w:ascii="Arial" w:hAnsi="Arial" w:cs="Arial"/>
          <w:sz w:val="22"/>
          <w:szCs w:val="22"/>
        </w:rPr>
      </w:pPr>
      <w:r w:rsidRPr="00084A42">
        <w:rPr>
          <w:rFonts w:ascii="Arial" w:hAnsi="Arial" w:cs="Arial"/>
          <w:sz w:val="22"/>
          <w:szCs w:val="22"/>
        </w:rPr>
        <w:t xml:space="preserve">Podľa navrhovaného zákona o štátnej službe je v § 5 ods.1 písm. f)  právne zastupovanie jednoznačne uvedené ako jedna z činností, ktorou štátny zamestnanec plní úlohy štátneho orgánu pri vykonávaní štátnej správy alebo štátnych záležitostí. Navrhovaný nový § 140 rieši prechod z pracovného pomeru do štátnozamestnaneckého pomeru v tých prípadoch, keď zamestnanci vykonávajú právne zastupovanie v  pracovnom pomere na neurčitý čas. Upravuje otázky týkajúce sa zachovania nárokov z pracovného pomeru, ktoré má štátny zamestnanec voči bývalému zamestnávateľovi, a tiež upravuje prechod tých nárokov na služobný úrad, ktoré mal bývalý zamestnávateľ voči zamestnancovi.  </w:t>
      </w:r>
    </w:p>
    <w:p w:rsidR="00906443" w:rsidRPr="00084A42" w:rsidP="00084A42">
      <w:pPr>
        <w:ind w:left="2124"/>
        <w:jc w:val="both"/>
        <w:rPr>
          <w:rFonts w:ascii="Arial" w:hAnsi="Arial" w:cs="Arial"/>
          <w:sz w:val="22"/>
          <w:szCs w:val="22"/>
        </w:rPr>
      </w:pPr>
    </w:p>
    <w:p w:rsidR="009B7528" w:rsidRPr="00B22652" w:rsidP="009B7528">
      <w:pPr>
        <w:jc w:val="both"/>
        <w:rPr>
          <w:rFonts w:ascii="Arial" w:hAnsi="Arial" w:cs="Arial"/>
          <w:sz w:val="22"/>
          <w:szCs w:val="22"/>
        </w:rPr>
      </w:pPr>
    </w:p>
    <w:p w:rsidR="009B7528" w:rsidRPr="00930BA7" w:rsidP="009B7528">
      <w:pPr>
        <w:jc w:val="both"/>
        <w:rPr>
          <w:rFonts w:ascii="Arial" w:hAnsi="Arial" w:cs="Arial"/>
          <w:b/>
          <w:sz w:val="22"/>
          <w:szCs w:val="22"/>
        </w:rPr>
      </w:pPr>
      <w:r w:rsidRPr="00930BA7">
        <w:rPr>
          <w:rFonts w:ascii="Arial" w:hAnsi="Arial" w:cs="Arial"/>
          <w:b/>
          <w:sz w:val="22"/>
          <w:szCs w:val="22"/>
        </w:rPr>
        <w:t xml:space="preserve">                                      Ústavnoprávny výbor NR SR</w:t>
      </w:r>
    </w:p>
    <w:p w:rsidR="009B7528" w:rsidRPr="00930BA7" w:rsidP="009B7528">
      <w:pPr>
        <w:jc w:val="both"/>
        <w:rPr>
          <w:rFonts w:ascii="Arial" w:hAnsi="Arial" w:cs="Arial"/>
          <w:b/>
          <w:sz w:val="22"/>
          <w:szCs w:val="22"/>
        </w:rPr>
      </w:pPr>
      <w:r w:rsidRPr="00930BA7">
        <w:rPr>
          <w:rFonts w:ascii="Arial" w:hAnsi="Arial" w:cs="Arial"/>
          <w:b/>
          <w:sz w:val="22"/>
          <w:szCs w:val="22"/>
        </w:rPr>
        <w:t xml:space="preserve">                                      Gestorský výbor odporúča schváliť</w:t>
      </w:r>
    </w:p>
    <w:p w:rsidR="005850FF" w:rsidP="00F40687">
      <w:pPr>
        <w:jc w:val="both"/>
        <w:rPr>
          <w:rFonts w:ascii="Arial" w:hAnsi="Arial" w:cs="Arial"/>
          <w:b/>
          <w:sz w:val="22"/>
          <w:szCs w:val="22"/>
        </w:rPr>
      </w:pPr>
    </w:p>
    <w:p w:rsidR="009B7528" w:rsidRPr="005850FF" w:rsidP="00F40687">
      <w:pPr>
        <w:jc w:val="both"/>
        <w:rPr>
          <w:rFonts w:ascii="Arial" w:hAnsi="Arial" w:cs="Arial"/>
          <w:b/>
          <w:sz w:val="22"/>
          <w:szCs w:val="22"/>
        </w:rPr>
      </w:pPr>
    </w:p>
    <w:p w:rsidR="006F0F76" w:rsidRPr="00B22652" w:rsidP="002512D6">
      <w:pPr>
        <w:numPr>
          <w:ilvl w:val="0"/>
          <w:numId w:val="3"/>
        </w:numPr>
        <w:tabs>
          <w:tab w:val="left" w:pos="360"/>
        </w:tabs>
        <w:rPr>
          <w:rFonts w:ascii="Arial" w:hAnsi="Arial" w:cs="Arial"/>
          <w:sz w:val="22"/>
          <w:szCs w:val="22"/>
        </w:rPr>
      </w:pPr>
      <w:r w:rsidRPr="00B22652">
        <w:rPr>
          <w:rFonts w:ascii="Arial" w:hAnsi="Arial" w:cs="Arial"/>
          <w:sz w:val="22"/>
          <w:szCs w:val="22"/>
        </w:rPr>
        <w:t>V čl. IV prvý bod znie:</w:t>
      </w:r>
    </w:p>
    <w:p w:rsidR="006F0F76" w:rsidRPr="00B22652" w:rsidP="006F0F76">
      <w:pPr>
        <w:rPr>
          <w:rFonts w:ascii="Arial" w:hAnsi="Arial" w:cs="Arial"/>
          <w:sz w:val="22"/>
          <w:szCs w:val="22"/>
        </w:rPr>
      </w:pPr>
      <w:r w:rsidRPr="00B22652">
        <w:rPr>
          <w:rFonts w:ascii="Arial" w:hAnsi="Arial" w:cs="Arial"/>
          <w:sz w:val="22"/>
          <w:szCs w:val="22"/>
        </w:rPr>
        <w:t xml:space="preserve">      „1. V § 4 ods. 1 sa za písmeno k) vkladá nové písmeno l), ktoré znie:</w:t>
      </w:r>
    </w:p>
    <w:p w:rsidR="006F0F76" w:rsidRPr="00B22652" w:rsidP="006F0F76">
      <w:pPr>
        <w:rPr>
          <w:rFonts w:ascii="Arial" w:hAnsi="Arial" w:cs="Arial"/>
          <w:sz w:val="22"/>
          <w:szCs w:val="22"/>
        </w:rPr>
      </w:pPr>
      <w:r w:rsidRPr="00B22652">
        <w:rPr>
          <w:rFonts w:ascii="Arial" w:hAnsi="Arial" w:cs="Arial"/>
          <w:sz w:val="22"/>
          <w:szCs w:val="22"/>
        </w:rPr>
        <w:t xml:space="preserve">            „l) príplatok za starostlivosť a vedenie služobného motorového vozidla,“.</w:t>
      </w:r>
    </w:p>
    <w:p w:rsidR="006F0F76" w:rsidRPr="00B22652" w:rsidP="006F0F76">
      <w:pPr>
        <w:rPr>
          <w:rFonts w:ascii="Arial" w:hAnsi="Arial" w:cs="Arial"/>
          <w:sz w:val="22"/>
          <w:szCs w:val="22"/>
        </w:rPr>
      </w:pPr>
      <w:r w:rsidRPr="00B22652">
        <w:rPr>
          <w:rFonts w:ascii="Arial" w:hAnsi="Arial" w:cs="Arial"/>
          <w:sz w:val="22"/>
          <w:szCs w:val="22"/>
        </w:rPr>
        <w:t xml:space="preserve">      Doterajšie písmená l) až s) sa označujú ako písmená m) až t).“.</w:t>
      </w:r>
    </w:p>
    <w:p w:rsidR="006F0F76" w:rsidRPr="00B22652" w:rsidP="006F0F76">
      <w:pPr>
        <w:jc w:val="both"/>
        <w:rPr>
          <w:rFonts w:ascii="Arial" w:hAnsi="Arial" w:cs="Arial"/>
          <w:sz w:val="22"/>
          <w:szCs w:val="22"/>
        </w:rPr>
      </w:pPr>
    </w:p>
    <w:p w:rsidR="006F0F76" w:rsidRPr="00B22652" w:rsidP="006F0F76">
      <w:pPr>
        <w:ind w:left="2124"/>
        <w:jc w:val="both"/>
        <w:rPr>
          <w:rFonts w:ascii="Arial" w:hAnsi="Arial" w:cs="Arial"/>
          <w:sz w:val="22"/>
          <w:szCs w:val="22"/>
        </w:rPr>
      </w:pPr>
      <w:r w:rsidRPr="00B22652">
        <w:rPr>
          <w:rFonts w:ascii="Arial" w:hAnsi="Arial" w:cs="Arial"/>
          <w:sz w:val="22"/>
          <w:szCs w:val="22"/>
        </w:rPr>
        <w:t xml:space="preserve">Navrhovaná úprava je potrebná v nadväznosti  na prijatie zákona č. 317/2009 Z. z., ktorým sa mení a dopĺňa zákon č. 553/2003 Z. z. o odmeňovaní niektorých zamestnancov pri výkone práce vo verejnom záujme  a o zmene a doplnení niektorých zákonov v znení neskorších predpisov.   </w:t>
      </w:r>
    </w:p>
    <w:p w:rsidR="003624A5" w:rsidP="006F0F76">
      <w:pPr>
        <w:jc w:val="both"/>
        <w:rPr>
          <w:rFonts w:ascii="Arial" w:hAnsi="Arial" w:cs="Arial"/>
          <w:sz w:val="22"/>
          <w:szCs w:val="22"/>
        </w:rPr>
      </w:pPr>
    </w:p>
    <w:p w:rsidR="006F0F76" w:rsidRPr="005850FF" w:rsidP="006F0F76">
      <w:pPr>
        <w:jc w:val="both"/>
        <w:rPr>
          <w:rFonts w:ascii="Arial" w:hAnsi="Arial" w:cs="Arial"/>
          <w:b/>
          <w:sz w:val="22"/>
          <w:szCs w:val="22"/>
        </w:rPr>
      </w:pPr>
      <w:r w:rsidRPr="005850FF" w:rsidR="00D86BA3">
        <w:rPr>
          <w:rFonts w:ascii="Arial" w:hAnsi="Arial" w:cs="Arial"/>
          <w:b/>
          <w:sz w:val="22"/>
          <w:szCs w:val="22"/>
        </w:rPr>
        <w:t xml:space="preserve">                       </w:t>
      </w:r>
      <w:r w:rsidRPr="005850FF" w:rsidR="00334B78">
        <w:rPr>
          <w:rFonts w:ascii="Arial" w:hAnsi="Arial" w:cs="Arial"/>
          <w:b/>
          <w:sz w:val="22"/>
          <w:szCs w:val="22"/>
        </w:rPr>
        <w:t xml:space="preserve">  </w:t>
      </w:r>
      <w:r w:rsidRPr="005850FF" w:rsidR="00D86BA3">
        <w:rPr>
          <w:rFonts w:ascii="Arial" w:hAnsi="Arial" w:cs="Arial"/>
          <w:b/>
          <w:sz w:val="22"/>
          <w:szCs w:val="22"/>
        </w:rPr>
        <w:t xml:space="preserve">         Ústavnoprávny výbor NR SR</w:t>
      </w:r>
    </w:p>
    <w:p w:rsidR="00245D6E" w:rsidRPr="005850FF" w:rsidP="00245D6E">
      <w:pPr>
        <w:jc w:val="both"/>
        <w:rPr>
          <w:rFonts w:ascii="Arial" w:hAnsi="Arial" w:cs="Arial"/>
          <w:b/>
          <w:sz w:val="22"/>
          <w:szCs w:val="22"/>
        </w:rPr>
      </w:pPr>
      <w:r w:rsidRPr="005850FF" w:rsidR="0012514D">
        <w:rPr>
          <w:rFonts w:ascii="Arial" w:hAnsi="Arial" w:cs="Arial"/>
          <w:b/>
          <w:sz w:val="22"/>
          <w:szCs w:val="22"/>
        </w:rPr>
        <w:t xml:space="preserve">                         </w:t>
      </w:r>
      <w:r w:rsidRPr="005850FF" w:rsidR="00334B78">
        <w:rPr>
          <w:rFonts w:ascii="Arial" w:hAnsi="Arial" w:cs="Arial"/>
          <w:b/>
          <w:sz w:val="22"/>
          <w:szCs w:val="22"/>
        </w:rPr>
        <w:t xml:space="preserve">  </w:t>
      </w:r>
      <w:r w:rsidRPr="005850FF" w:rsidR="0012514D">
        <w:rPr>
          <w:rFonts w:ascii="Arial" w:hAnsi="Arial" w:cs="Arial"/>
          <w:b/>
          <w:sz w:val="22"/>
          <w:szCs w:val="22"/>
        </w:rPr>
        <w:t xml:space="preserve">       </w:t>
      </w:r>
      <w:r w:rsidRPr="005850FF">
        <w:rPr>
          <w:rFonts w:ascii="Arial" w:hAnsi="Arial" w:cs="Arial"/>
          <w:b/>
          <w:sz w:val="22"/>
          <w:szCs w:val="22"/>
        </w:rPr>
        <w:t>Výbor NR SR pre ľudské práva, národnosti a postavenie žien</w:t>
      </w:r>
    </w:p>
    <w:p w:rsidR="00E749AA" w:rsidRPr="005850FF" w:rsidP="00E749AA">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 xml:space="preserve">     Výbor NR SR pre verejnú správu a regionálny rozvoj</w:t>
      </w:r>
    </w:p>
    <w:p w:rsidR="00E749AA" w:rsidRPr="005850FF" w:rsidP="00E749AA">
      <w:pPr>
        <w:jc w:val="both"/>
        <w:rPr>
          <w:rFonts w:ascii="Arial" w:hAnsi="Arial" w:cs="Arial"/>
          <w:b/>
          <w:sz w:val="22"/>
          <w:szCs w:val="22"/>
        </w:rPr>
      </w:pPr>
      <w:r w:rsidRPr="005850FF" w:rsidR="006B2F84">
        <w:rPr>
          <w:rFonts w:ascii="Arial" w:hAnsi="Arial" w:cs="Arial"/>
          <w:b/>
          <w:sz w:val="22"/>
          <w:szCs w:val="22"/>
        </w:rPr>
        <w:t xml:space="preserve">                             </w:t>
      </w:r>
      <w:r w:rsidRPr="005850FF" w:rsidR="00334B78">
        <w:rPr>
          <w:rFonts w:ascii="Arial" w:hAnsi="Arial" w:cs="Arial"/>
          <w:b/>
          <w:sz w:val="22"/>
          <w:szCs w:val="22"/>
        </w:rPr>
        <w:t xml:space="preserve">  </w:t>
      </w:r>
      <w:r w:rsidRPr="005850FF" w:rsidR="006B2F84">
        <w:rPr>
          <w:rFonts w:ascii="Arial" w:hAnsi="Arial" w:cs="Arial"/>
          <w:b/>
          <w:sz w:val="22"/>
          <w:szCs w:val="22"/>
        </w:rPr>
        <w:t xml:space="preserve">   Výbor NR SR pre financie, rozpočet a menu</w:t>
      </w:r>
    </w:p>
    <w:p w:rsidR="006333E1" w:rsidRPr="005850FF" w:rsidP="006333E1">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 xml:space="preserve">  Výbor NR SR pre sociálne veci a bývanie</w:t>
      </w:r>
    </w:p>
    <w:p w:rsidR="006333E1" w:rsidRPr="005850FF" w:rsidP="006333E1">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 xml:space="preserve"> Gestorský výbor odporúča schváliť</w:t>
      </w:r>
    </w:p>
    <w:p w:rsidR="00245D6E" w:rsidP="006F0F76">
      <w:pPr>
        <w:jc w:val="both"/>
        <w:rPr>
          <w:rFonts w:ascii="Arial" w:hAnsi="Arial" w:cs="Arial"/>
          <w:sz w:val="22"/>
          <w:szCs w:val="22"/>
        </w:rPr>
      </w:pPr>
    </w:p>
    <w:p w:rsidR="009B7528" w:rsidRPr="00B22652" w:rsidP="006F0F76">
      <w:pPr>
        <w:jc w:val="both"/>
        <w:rPr>
          <w:rFonts w:ascii="Arial" w:hAnsi="Arial" w:cs="Arial"/>
          <w:sz w:val="22"/>
          <w:szCs w:val="22"/>
        </w:rPr>
      </w:pPr>
    </w:p>
    <w:p w:rsidR="006F0F76" w:rsidRPr="00B22652" w:rsidP="002512D6">
      <w:pPr>
        <w:numPr>
          <w:ilvl w:val="0"/>
          <w:numId w:val="3"/>
        </w:numPr>
        <w:tabs>
          <w:tab w:val="left" w:pos="360"/>
        </w:tabs>
        <w:jc w:val="both"/>
        <w:rPr>
          <w:rFonts w:ascii="Arial" w:hAnsi="Arial" w:cs="Arial"/>
          <w:sz w:val="22"/>
          <w:szCs w:val="22"/>
        </w:rPr>
      </w:pPr>
      <w:r w:rsidRPr="00B22652">
        <w:rPr>
          <w:rFonts w:ascii="Arial" w:hAnsi="Arial" w:cs="Arial"/>
          <w:sz w:val="22"/>
          <w:szCs w:val="22"/>
        </w:rPr>
        <w:t>V čl. IV druhý bod znie:</w:t>
      </w:r>
    </w:p>
    <w:p w:rsidR="006F0F76" w:rsidRPr="00B22652" w:rsidP="006F0F76">
      <w:pPr>
        <w:jc w:val="both"/>
        <w:rPr>
          <w:rFonts w:ascii="Arial" w:hAnsi="Arial" w:cs="Arial"/>
          <w:sz w:val="22"/>
          <w:szCs w:val="22"/>
        </w:rPr>
      </w:pPr>
      <w:r w:rsidRPr="00B22652">
        <w:rPr>
          <w:rFonts w:ascii="Arial" w:hAnsi="Arial" w:cs="Arial"/>
          <w:sz w:val="22"/>
          <w:szCs w:val="22"/>
        </w:rPr>
        <w:t xml:space="preserve">      „2. V § 4 ods. 4 sa slová „písm. c) až j)“ nahrádzajú slovami „písm. c) až j) a l)“.</w:t>
      </w:r>
      <w:r w:rsidR="00BD4986">
        <w:rPr>
          <w:rFonts w:ascii="Arial" w:hAnsi="Arial" w:cs="Arial"/>
          <w:sz w:val="22"/>
          <w:szCs w:val="22"/>
        </w:rPr>
        <w:t>“.</w:t>
      </w:r>
      <w:r w:rsidRPr="00B22652">
        <w:rPr>
          <w:rFonts w:ascii="Arial" w:hAnsi="Arial" w:cs="Arial"/>
          <w:sz w:val="22"/>
          <w:szCs w:val="22"/>
        </w:rPr>
        <w:t xml:space="preserve"> </w:t>
      </w:r>
    </w:p>
    <w:p w:rsidR="006F0F76" w:rsidRPr="00B22652" w:rsidP="006F0F76">
      <w:pPr>
        <w:rPr>
          <w:rFonts w:ascii="Arial" w:hAnsi="Arial" w:cs="Arial"/>
          <w:sz w:val="22"/>
          <w:szCs w:val="22"/>
        </w:rPr>
      </w:pPr>
    </w:p>
    <w:p w:rsidR="006F0F76" w:rsidRPr="00B22652" w:rsidP="006F0F76">
      <w:pPr>
        <w:ind w:left="2124"/>
        <w:jc w:val="both"/>
        <w:rPr>
          <w:rFonts w:ascii="Arial" w:hAnsi="Arial" w:cs="Arial"/>
          <w:sz w:val="22"/>
          <w:szCs w:val="22"/>
        </w:rPr>
      </w:pPr>
      <w:r w:rsidRPr="00B22652">
        <w:rPr>
          <w:rFonts w:ascii="Arial" w:hAnsi="Arial" w:cs="Arial"/>
          <w:sz w:val="22"/>
          <w:szCs w:val="22"/>
        </w:rPr>
        <w:t xml:space="preserve">Navrhovaná úprava je potrebná v nadväznosti  na prijatie zákona č. 317/2009 Z. z., ktorým sa mení a dopĺňa zákon č. 553/2003 Z. z. o odmeňovaní niektorých zamestnancov pri výkone práce vo verejnom záujme  a o zmene a doplnení niektorých zákonov v znení neskorších predpisov.   </w:t>
      </w:r>
    </w:p>
    <w:p w:rsidR="003624A5" w:rsidP="00245D6E">
      <w:pPr>
        <w:jc w:val="both"/>
        <w:rPr>
          <w:rFonts w:ascii="Arial" w:hAnsi="Arial" w:cs="Arial"/>
          <w:sz w:val="22"/>
          <w:szCs w:val="22"/>
        </w:rPr>
      </w:pPr>
    </w:p>
    <w:p w:rsidR="00EA2C36" w:rsidRPr="005850FF" w:rsidP="00245D6E">
      <w:pPr>
        <w:jc w:val="both"/>
        <w:rPr>
          <w:rFonts w:ascii="Arial" w:hAnsi="Arial" w:cs="Arial"/>
          <w:b/>
          <w:sz w:val="22"/>
          <w:szCs w:val="22"/>
        </w:rPr>
      </w:pPr>
      <w:r w:rsidRPr="005850FF" w:rsidR="00D86BA3">
        <w:rPr>
          <w:rFonts w:ascii="Arial" w:hAnsi="Arial" w:cs="Arial"/>
          <w:b/>
          <w:sz w:val="22"/>
          <w:szCs w:val="22"/>
        </w:rPr>
        <w:t xml:space="preserve">                      </w:t>
      </w:r>
      <w:r w:rsidRPr="005850FF" w:rsidR="0012514D">
        <w:rPr>
          <w:rFonts w:ascii="Arial" w:hAnsi="Arial" w:cs="Arial"/>
          <w:b/>
          <w:sz w:val="22"/>
          <w:szCs w:val="22"/>
        </w:rPr>
        <w:t xml:space="preserve">  </w:t>
      </w:r>
      <w:r w:rsidRPr="005850FF" w:rsidR="00334B78">
        <w:rPr>
          <w:rFonts w:ascii="Arial" w:hAnsi="Arial" w:cs="Arial"/>
          <w:b/>
          <w:sz w:val="22"/>
          <w:szCs w:val="22"/>
        </w:rPr>
        <w:t xml:space="preserve">  </w:t>
      </w:r>
      <w:r w:rsidRPr="005850FF" w:rsidR="0012514D">
        <w:rPr>
          <w:rFonts w:ascii="Arial" w:hAnsi="Arial" w:cs="Arial"/>
          <w:b/>
          <w:sz w:val="22"/>
          <w:szCs w:val="22"/>
        </w:rPr>
        <w:t xml:space="preserve">        </w:t>
      </w:r>
      <w:r w:rsidRPr="005850FF" w:rsidR="00D86BA3">
        <w:rPr>
          <w:rFonts w:ascii="Arial" w:hAnsi="Arial" w:cs="Arial"/>
          <w:b/>
          <w:sz w:val="22"/>
          <w:szCs w:val="22"/>
        </w:rPr>
        <w:t>Ústavnoprávny výbor NR SR</w:t>
      </w:r>
    </w:p>
    <w:p w:rsidR="00245D6E" w:rsidRPr="005850FF" w:rsidP="00245D6E">
      <w:pPr>
        <w:jc w:val="both"/>
        <w:rPr>
          <w:rFonts w:ascii="Arial" w:hAnsi="Arial" w:cs="Arial"/>
          <w:b/>
          <w:sz w:val="22"/>
          <w:szCs w:val="22"/>
        </w:rPr>
      </w:pPr>
      <w:r w:rsidRPr="005850FF" w:rsidR="00EA2C36">
        <w:rPr>
          <w:rFonts w:ascii="Arial" w:hAnsi="Arial" w:cs="Arial"/>
          <w:b/>
          <w:sz w:val="22"/>
          <w:szCs w:val="22"/>
        </w:rPr>
        <w:t xml:space="preserve">              </w:t>
      </w:r>
      <w:r w:rsidRPr="005850FF" w:rsidR="0012514D">
        <w:rPr>
          <w:rFonts w:ascii="Arial" w:hAnsi="Arial" w:cs="Arial"/>
          <w:b/>
          <w:sz w:val="22"/>
          <w:szCs w:val="22"/>
        </w:rPr>
        <w:t xml:space="preserve">            </w:t>
      </w:r>
      <w:r w:rsidRPr="005850FF" w:rsidR="00334B78">
        <w:rPr>
          <w:rFonts w:ascii="Arial" w:hAnsi="Arial" w:cs="Arial"/>
          <w:b/>
          <w:sz w:val="22"/>
          <w:szCs w:val="22"/>
        </w:rPr>
        <w:t xml:space="preserve">  </w:t>
      </w:r>
      <w:r w:rsidRPr="005850FF" w:rsidR="0012514D">
        <w:rPr>
          <w:rFonts w:ascii="Arial" w:hAnsi="Arial" w:cs="Arial"/>
          <w:b/>
          <w:sz w:val="22"/>
          <w:szCs w:val="22"/>
        </w:rPr>
        <w:t xml:space="preserve">      </w:t>
      </w:r>
      <w:r w:rsidRPr="005850FF">
        <w:rPr>
          <w:rFonts w:ascii="Arial" w:hAnsi="Arial" w:cs="Arial"/>
          <w:b/>
          <w:sz w:val="22"/>
          <w:szCs w:val="22"/>
        </w:rPr>
        <w:t>Výbor NR SR pre ľudské práva, národnosti a postavenie žien</w:t>
      </w:r>
    </w:p>
    <w:p w:rsidR="00E749AA" w:rsidRPr="005850FF" w:rsidP="00E749AA">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 xml:space="preserve">    Výbor NR SR pre verejnú správu a regionálny rozvoj</w:t>
      </w:r>
    </w:p>
    <w:p w:rsidR="00E749AA" w:rsidRPr="005850FF" w:rsidP="00E749AA">
      <w:pPr>
        <w:jc w:val="both"/>
        <w:rPr>
          <w:rFonts w:ascii="Arial" w:hAnsi="Arial" w:cs="Arial"/>
          <w:b/>
          <w:sz w:val="22"/>
          <w:szCs w:val="22"/>
        </w:rPr>
      </w:pPr>
      <w:r w:rsidRPr="005850FF" w:rsidR="006B2F84">
        <w:rPr>
          <w:rFonts w:ascii="Arial" w:hAnsi="Arial" w:cs="Arial"/>
          <w:b/>
          <w:sz w:val="22"/>
          <w:szCs w:val="22"/>
        </w:rPr>
        <w:t xml:space="preserve">                              </w:t>
      </w:r>
      <w:r w:rsidRPr="005850FF" w:rsidR="00334B78">
        <w:rPr>
          <w:rFonts w:ascii="Arial" w:hAnsi="Arial" w:cs="Arial"/>
          <w:b/>
          <w:sz w:val="22"/>
          <w:szCs w:val="22"/>
        </w:rPr>
        <w:t xml:space="preserve">  </w:t>
      </w:r>
      <w:r w:rsidRPr="005850FF" w:rsidR="006B2F84">
        <w:rPr>
          <w:rFonts w:ascii="Arial" w:hAnsi="Arial" w:cs="Arial"/>
          <w:b/>
          <w:sz w:val="22"/>
          <w:szCs w:val="22"/>
        </w:rPr>
        <w:t xml:space="preserve">  Výbor NR SR pre financie, rozpočet a menu</w:t>
      </w:r>
    </w:p>
    <w:p w:rsidR="006333E1" w:rsidRPr="005850FF" w:rsidP="006333E1">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 xml:space="preserve"> Výbor NR SR pre sociálne veci a bývanie</w:t>
      </w:r>
    </w:p>
    <w:p w:rsidR="006333E1" w:rsidRPr="005850FF" w:rsidP="006333E1">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Gestorský výbor odporúča schváliť</w:t>
      </w:r>
    </w:p>
    <w:p w:rsidR="006F0F76" w:rsidP="006F0F76">
      <w:pPr>
        <w:jc w:val="both"/>
        <w:rPr>
          <w:rFonts w:ascii="Arial" w:hAnsi="Arial" w:cs="Arial"/>
          <w:sz w:val="22"/>
          <w:szCs w:val="22"/>
        </w:rPr>
      </w:pPr>
    </w:p>
    <w:p w:rsidR="009B7528" w:rsidRPr="00B22652" w:rsidP="006F0F76">
      <w:pPr>
        <w:jc w:val="both"/>
        <w:rPr>
          <w:rFonts w:ascii="Arial" w:hAnsi="Arial" w:cs="Arial"/>
          <w:sz w:val="22"/>
          <w:szCs w:val="22"/>
        </w:rPr>
      </w:pPr>
    </w:p>
    <w:p w:rsidR="006F0F76" w:rsidRPr="00B22652" w:rsidP="002512D6">
      <w:pPr>
        <w:numPr>
          <w:ilvl w:val="0"/>
          <w:numId w:val="3"/>
        </w:numPr>
        <w:tabs>
          <w:tab w:val="left" w:pos="360"/>
        </w:tabs>
        <w:jc w:val="both"/>
        <w:rPr>
          <w:rFonts w:ascii="Arial" w:hAnsi="Arial" w:cs="Arial"/>
          <w:sz w:val="22"/>
          <w:szCs w:val="22"/>
        </w:rPr>
      </w:pPr>
      <w:r w:rsidRPr="00B22652">
        <w:rPr>
          <w:rFonts w:ascii="Arial" w:hAnsi="Arial" w:cs="Arial"/>
          <w:sz w:val="22"/>
          <w:szCs w:val="22"/>
        </w:rPr>
        <w:t>V čl. IV štvrtom bode v § 22 ods. 1 a 6 sa slová „k) až r)“ nahrádzajú slovami „l) až s)“ a slová „l) až s)“ sa nahrádzajú slovami „m) až t)“.</w:t>
      </w:r>
    </w:p>
    <w:p w:rsidR="006F0F76" w:rsidRPr="00B22652" w:rsidP="006F0F76">
      <w:pPr>
        <w:jc w:val="both"/>
        <w:rPr>
          <w:rFonts w:ascii="Arial" w:hAnsi="Arial" w:cs="Arial"/>
          <w:sz w:val="22"/>
          <w:szCs w:val="22"/>
        </w:rPr>
      </w:pPr>
    </w:p>
    <w:p w:rsidR="006F0F76" w:rsidRPr="00B22652" w:rsidP="006F0F76">
      <w:pPr>
        <w:ind w:left="2124"/>
        <w:jc w:val="both"/>
        <w:rPr>
          <w:rFonts w:ascii="Arial" w:hAnsi="Arial" w:cs="Arial"/>
          <w:sz w:val="22"/>
          <w:szCs w:val="22"/>
        </w:rPr>
      </w:pPr>
      <w:r w:rsidRPr="00B22652">
        <w:rPr>
          <w:rFonts w:ascii="Arial" w:hAnsi="Arial" w:cs="Arial"/>
          <w:sz w:val="22"/>
          <w:szCs w:val="22"/>
        </w:rPr>
        <w:t xml:space="preserve">Navrhovaná úprava je potrebná v nadväznosti  na prijatie zákona č. 317/2009 Z. z., ktorým sa mení a dopĺňa zákon č. 553/2003 Z. z. o odmeňovaní niektorých zamestnancov pri výkone práce vo verejnom záujme  a o zmene a doplnení niektorých zákonov v znení neskorších predpisov.  </w:t>
      </w:r>
    </w:p>
    <w:p w:rsidR="003624A5" w:rsidRPr="005850FF" w:rsidP="00245D6E">
      <w:pPr>
        <w:jc w:val="both"/>
        <w:rPr>
          <w:rFonts w:ascii="Arial" w:hAnsi="Arial" w:cs="Arial"/>
          <w:b/>
          <w:sz w:val="22"/>
          <w:szCs w:val="22"/>
        </w:rPr>
      </w:pPr>
    </w:p>
    <w:p w:rsidR="00EA2C36" w:rsidRPr="005850FF" w:rsidP="00245D6E">
      <w:pPr>
        <w:jc w:val="both"/>
        <w:rPr>
          <w:rFonts w:ascii="Arial" w:hAnsi="Arial" w:cs="Arial"/>
          <w:b/>
          <w:sz w:val="22"/>
          <w:szCs w:val="22"/>
        </w:rPr>
      </w:pPr>
      <w:r w:rsidRPr="005850FF" w:rsidR="00D86BA3">
        <w:rPr>
          <w:rFonts w:ascii="Arial" w:hAnsi="Arial" w:cs="Arial"/>
          <w:b/>
          <w:sz w:val="22"/>
          <w:szCs w:val="22"/>
        </w:rPr>
        <w:t xml:space="preserve">                    </w:t>
      </w:r>
      <w:r w:rsidRPr="005850FF" w:rsidR="0012514D">
        <w:rPr>
          <w:rFonts w:ascii="Arial" w:hAnsi="Arial" w:cs="Arial"/>
          <w:b/>
          <w:sz w:val="22"/>
          <w:szCs w:val="22"/>
        </w:rPr>
        <w:t xml:space="preserve">  </w:t>
      </w:r>
      <w:r w:rsidRPr="005850FF" w:rsidR="00334B78">
        <w:rPr>
          <w:rFonts w:ascii="Arial" w:hAnsi="Arial" w:cs="Arial"/>
          <w:b/>
          <w:sz w:val="22"/>
          <w:szCs w:val="22"/>
        </w:rPr>
        <w:t xml:space="preserve">  </w:t>
      </w:r>
      <w:r w:rsidRPr="005850FF" w:rsidR="0012514D">
        <w:rPr>
          <w:rFonts w:ascii="Arial" w:hAnsi="Arial" w:cs="Arial"/>
          <w:b/>
          <w:sz w:val="22"/>
          <w:szCs w:val="22"/>
        </w:rPr>
        <w:t xml:space="preserve">          </w:t>
      </w:r>
      <w:r w:rsidRPr="005850FF" w:rsidR="00D86BA3">
        <w:rPr>
          <w:rFonts w:ascii="Arial" w:hAnsi="Arial" w:cs="Arial"/>
          <w:b/>
          <w:sz w:val="22"/>
          <w:szCs w:val="22"/>
        </w:rPr>
        <w:t>Ústavnoprávny výbor NR SR</w:t>
      </w:r>
    </w:p>
    <w:p w:rsidR="00245D6E" w:rsidRPr="005850FF" w:rsidP="00245D6E">
      <w:pPr>
        <w:jc w:val="both"/>
        <w:rPr>
          <w:rFonts w:ascii="Arial" w:hAnsi="Arial" w:cs="Arial"/>
          <w:b/>
          <w:sz w:val="22"/>
          <w:szCs w:val="22"/>
        </w:rPr>
      </w:pPr>
      <w:r w:rsidRPr="005850FF" w:rsidR="00EA2C36">
        <w:rPr>
          <w:rFonts w:ascii="Arial" w:hAnsi="Arial" w:cs="Arial"/>
          <w:b/>
          <w:sz w:val="22"/>
          <w:szCs w:val="22"/>
        </w:rPr>
        <w:t xml:space="preserve">              </w:t>
      </w:r>
      <w:r w:rsidRPr="005850FF" w:rsidR="0012514D">
        <w:rPr>
          <w:rFonts w:ascii="Arial" w:hAnsi="Arial" w:cs="Arial"/>
          <w:b/>
          <w:sz w:val="22"/>
          <w:szCs w:val="22"/>
        </w:rPr>
        <w:t xml:space="preserve">          </w:t>
      </w:r>
      <w:r w:rsidRPr="005850FF" w:rsidR="00334B78">
        <w:rPr>
          <w:rFonts w:ascii="Arial" w:hAnsi="Arial" w:cs="Arial"/>
          <w:b/>
          <w:sz w:val="22"/>
          <w:szCs w:val="22"/>
        </w:rPr>
        <w:t xml:space="preserve">  </w:t>
      </w:r>
      <w:r w:rsidRPr="005850FF" w:rsidR="0012514D">
        <w:rPr>
          <w:rFonts w:ascii="Arial" w:hAnsi="Arial" w:cs="Arial"/>
          <w:b/>
          <w:sz w:val="22"/>
          <w:szCs w:val="22"/>
        </w:rPr>
        <w:t xml:space="preserve">        </w:t>
      </w:r>
      <w:r w:rsidRPr="005850FF">
        <w:rPr>
          <w:rFonts w:ascii="Arial" w:hAnsi="Arial" w:cs="Arial"/>
          <w:b/>
          <w:sz w:val="22"/>
          <w:szCs w:val="22"/>
        </w:rPr>
        <w:t>Výbor NR SR pre ľudské práva, národnosti a postavenie žien</w:t>
      </w:r>
    </w:p>
    <w:p w:rsidR="00E749AA" w:rsidRPr="005850FF" w:rsidP="00E749AA">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 xml:space="preserve">      Výbor NR SR pre verejnú správu a regionálny rozvoj</w:t>
      </w:r>
    </w:p>
    <w:p w:rsidR="00E749AA" w:rsidRPr="005850FF" w:rsidP="00E749AA">
      <w:pPr>
        <w:jc w:val="both"/>
        <w:rPr>
          <w:rFonts w:ascii="Arial" w:hAnsi="Arial" w:cs="Arial"/>
          <w:b/>
          <w:sz w:val="22"/>
          <w:szCs w:val="22"/>
        </w:rPr>
      </w:pPr>
      <w:r w:rsidRPr="005850FF" w:rsidR="006B2F84">
        <w:rPr>
          <w:rFonts w:ascii="Arial" w:hAnsi="Arial" w:cs="Arial"/>
          <w:b/>
          <w:sz w:val="22"/>
          <w:szCs w:val="22"/>
        </w:rPr>
        <w:t xml:space="preserve">                            </w:t>
      </w:r>
      <w:r w:rsidRPr="005850FF" w:rsidR="00334B78">
        <w:rPr>
          <w:rFonts w:ascii="Arial" w:hAnsi="Arial" w:cs="Arial"/>
          <w:b/>
          <w:sz w:val="22"/>
          <w:szCs w:val="22"/>
        </w:rPr>
        <w:t xml:space="preserve">  </w:t>
      </w:r>
      <w:r w:rsidRPr="005850FF" w:rsidR="006B2F84">
        <w:rPr>
          <w:rFonts w:ascii="Arial" w:hAnsi="Arial" w:cs="Arial"/>
          <w:b/>
          <w:sz w:val="22"/>
          <w:szCs w:val="22"/>
        </w:rPr>
        <w:t xml:space="preserve">    Výbor NR SR pre financie, rozpočet a menu</w:t>
      </w:r>
    </w:p>
    <w:p w:rsidR="006333E1" w:rsidRPr="005850FF" w:rsidP="006333E1">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 xml:space="preserve">   Výbor NR SR pre sociálne veci a bývanie</w:t>
      </w:r>
    </w:p>
    <w:p w:rsidR="006333E1" w:rsidRPr="005850FF" w:rsidP="006333E1">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 xml:space="preserve">  Gestorský výbor odporúča schváliť</w:t>
      </w:r>
    </w:p>
    <w:p w:rsidR="006F0F76" w:rsidP="006F0F76">
      <w:pPr>
        <w:jc w:val="both"/>
        <w:rPr>
          <w:rFonts w:ascii="Arial" w:hAnsi="Arial" w:cs="Arial"/>
          <w:b/>
          <w:sz w:val="22"/>
          <w:szCs w:val="22"/>
        </w:rPr>
      </w:pPr>
    </w:p>
    <w:p w:rsidR="009B7528" w:rsidRPr="005850FF" w:rsidP="006F0F76">
      <w:pPr>
        <w:jc w:val="both"/>
        <w:rPr>
          <w:rFonts w:ascii="Arial" w:hAnsi="Arial" w:cs="Arial"/>
          <w:b/>
          <w:sz w:val="22"/>
          <w:szCs w:val="22"/>
        </w:rPr>
      </w:pPr>
    </w:p>
    <w:p w:rsidR="006F0F76" w:rsidRPr="00B22652" w:rsidP="002512D6">
      <w:pPr>
        <w:numPr>
          <w:ilvl w:val="0"/>
          <w:numId w:val="3"/>
        </w:numPr>
        <w:tabs>
          <w:tab w:val="left" w:pos="360"/>
        </w:tabs>
        <w:jc w:val="both"/>
        <w:rPr>
          <w:rFonts w:ascii="Arial" w:hAnsi="Arial" w:cs="Arial"/>
          <w:sz w:val="22"/>
          <w:szCs w:val="22"/>
        </w:rPr>
      </w:pPr>
      <w:r w:rsidRPr="00B22652">
        <w:rPr>
          <w:rFonts w:ascii="Arial" w:hAnsi="Arial" w:cs="Arial"/>
          <w:sz w:val="22"/>
          <w:szCs w:val="22"/>
        </w:rPr>
        <w:t>V čl. VII prvom bode v poznámke pod čiarou k odkazu 6a) za slovom „Spoločenstva“ text v zátvorke znie:</w:t>
      </w:r>
    </w:p>
    <w:p w:rsidR="006F0F76" w:rsidRPr="00B22652" w:rsidP="006F0F76">
      <w:pPr>
        <w:jc w:val="both"/>
        <w:rPr>
          <w:rFonts w:ascii="Arial" w:hAnsi="Arial" w:cs="Arial"/>
          <w:sz w:val="22"/>
          <w:szCs w:val="22"/>
        </w:rPr>
      </w:pPr>
      <w:r w:rsidRPr="00B22652">
        <w:rPr>
          <w:rFonts w:ascii="Arial" w:hAnsi="Arial" w:cs="Arial"/>
          <w:sz w:val="22"/>
          <w:szCs w:val="22"/>
        </w:rPr>
        <w:t xml:space="preserve"> „(Mimoriadne vydanie Ú. v. EÚ, kap.2/zv.6; Ú. v. ES L 253, 11.10.1993)“.</w:t>
      </w:r>
    </w:p>
    <w:p w:rsidR="006F0F76" w:rsidRPr="00B22652" w:rsidP="006F0F76">
      <w:pPr>
        <w:jc w:val="both"/>
        <w:rPr>
          <w:rFonts w:ascii="Arial" w:hAnsi="Arial" w:cs="Arial"/>
          <w:sz w:val="22"/>
          <w:szCs w:val="22"/>
        </w:rPr>
      </w:pPr>
    </w:p>
    <w:p w:rsidR="006F0F76" w:rsidRPr="00B22652" w:rsidP="006F0F76">
      <w:pPr>
        <w:jc w:val="both"/>
        <w:rPr>
          <w:rFonts w:ascii="Arial" w:hAnsi="Arial" w:cs="Arial"/>
          <w:sz w:val="22"/>
          <w:szCs w:val="22"/>
        </w:rPr>
      </w:pPr>
    </w:p>
    <w:p w:rsidR="00D86BA3" w:rsidRPr="00B22652" w:rsidP="006F0F76">
      <w:pPr>
        <w:ind w:left="2124"/>
        <w:jc w:val="both"/>
        <w:rPr>
          <w:rFonts w:ascii="Arial" w:hAnsi="Arial" w:cs="Arial"/>
          <w:sz w:val="22"/>
          <w:szCs w:val="22"/>
        </w:rPr>
      </w:pPr>
      <w:r w:rsidRPr="00B22652" w:rsidR="006F0F76">
        <w:rPr>
          <w:rFonts w:ascii="Arial" w:hAnsi="Arial" w:cs="Arial"/>
          <w:sz w:val="22"/>
          <w:szCs w:val="22"/>
        </w:rPr>
        <w:t>Ide o formálnu úpravu doplnenia miesta uverejnenia právne záväzného aktu ES a EÚ v zmysle dohodnutého a zaužívaného spôsobu.</w:t>
      </w:r>
    </w:p>
    <w:p w:rsidR="003624A5" w:rsidRPr="005850FF" w:rsidP="00D86BA3">
      <w:pPr>
        <w:jc w:val="both"/>
        <w:rPr>
          <w:rFonts w:ascii="Arial" w:hAnsi="Arial" w:cs="Arial"/>
          <w:b/>
          <w:sz w:val="22"/>
          <w:szCs w:val="22"/>
        </w:rPr>
      </w:pPr>
    </w:p>
    <w:p w:rsidR="006F0F76" w:rsidRPr="005850FF" w:rsidP="00D86BA3">
      <w:pPr>
        <w:jc w:val="both"/>
        <w:rPr>
          <w:rFonts w:ascii="Arial" w:hAnsi="Arial" w:cs="Arial"/>
          <w:b/>
          <w:sz w:val="22"/>
          <w:szCs w:val="22"/>
        </w:rPr>
      </w:pPr>
      <w:r w:rsidRPr="005850FF" w:rsidR="00D86BA3">
        <w:rPr>
          <w:rFonts w:ascii="Arial" w:hAnsi="Arial" w:cs="Arial"/>
          <w:b/>
          <w:sz w:val="22"/>
          <w:szCs w:val="22"/>
        </w:rPr>
        <w:t xml:space="preserve">                       </w:t>
      </w:r>
      <w:r w:rsidRPr="005850FF" w:rsidR="00334B78">
        <w:rPr>
          <w:rFonts w:ascii="Arial" w:hAnsi="Arial" w:cs="Arial"/>
          <w:b/>
          <w:sz w:val="22"/>
          <w:szCs w:val="22"/>
        </w:rPr>
        <w:t xml:space="preserve">   </w:t>
      </w:r>
      <w:r w:rsidRPr="005850FF" w:rsidR="00D86BA3">
        <w:rPr>
          <w:rFonts w:ascii="Arial" w:hAnsi="Arial" w:cs="Arial"/>
          <w:b/>
          <w:sz w:val="22"/>
          <w:szCs w:val="22"/>
        </w:rPr>
        <w:t xml:space="preserve">         Ústavnoprávny výbor NR SR</w:t>
      </w:r>
      <w:r w:rsidRPr="005850FF">
        <w:rPr>
          <w:rFonts w:ascii="Arial" w:hAnsi="Arial" w:cs="Arial"/>
          <w:b/>
          <w:sz w:val="22"/>
          <w:szCs w:val="22"/>
        </w:rPr>
        <w:t xml:space="preserve"> </w:t>
      </w:r>
    </w:p>
    <w:p w:rsidR="00245D6E" w:rsidRPr="005850FF" w:rsidP="00245D6E">
      <w:pPr>
        <w:jc w:val="both"/>
        <w:rPr>
          <w:rFonts w:ascii="Arial" w:hAnsi="Arial" w:cs="Arial"/>
          <w:b/>
          <w:sz w:val="22"/>
          <w:szCs w:val="22"/>
        </w:rPr>
      </w:pPr>
      <w:r w:rsidRPr="005850FF" w:rsidR="0012514D">
        <w:rPr>
          <w:rFonts w:ascii="Arial" w:hAnsi="Arial" w:cs="Arial"/>
          <w:b/>
          <w:sz w:val="22"/>
          <w:szCs w:val="22"/>
        </w:rPr>
        <w:t xml:space="preserve">                          </w:t>
      </w:r>
      <w:r w:rsidRPr="005850FF" w:rsidR="00334B78">
        <w:rPr>
          <w:rFonts w:ascii="Arial" w:hAnsi="Arial" w:cs="Arial"/>
          <w:b/>
          <w:sz w:val="22"/>
          <w:szCs w:val="22"/>
        </w:rPr>
        <w:t xml:space="preserve">   </w:t>
      </w:r>
      <w:r w:rsidRPr="005850FF" w:rsidR="0012514D">
        <w:rPr>
          <w:rFonts w:ascii="Arial" w:hAnsi="Arial" w:cs="Arial"/>
          <w:b/>
          <w:sz w:val="22"/>
          <w:szCs w:val="22"/>
        </w:rPr>
        <w:t xml:space="preserve">      </w:t>
      </w:r>
      <w:r w:rsidRPr="005850FF">
        <w:rPr>
          <w:rFonts w:ascii="Arial" w:hAnsi="Arial" w:cs="Arial"/>
          <w:b/>
          <w:sz w:val="22"/>
          <w:szCs w:val="22"/>
        </w:rPr>
        <w:t>Výbor NR SR pre ľudské práva, národnosti a postavenie žien</w:t>
      </w:r>
    </w:p>
    <w:p w:rsidR="00E749AA" w:rsidRPr="005850FF" w:rsidP="00E749AA">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 xml:space="preserve">   Výbor NR SR pre verejnú správu a regionálny rozvoj</w:t>
      </w:r>
    </w:p>
    <w:p w:rsidR="00E749AA" w:rsidRPr="005850FF" w:rsidP="00E749AA">
      <w:pPr>
        <w:jc w:val="both"/>
        <w:rPr>
          <w:rFonts w:ascii="Arial" w:hAnsi="Arial" w:cs="Arial"/>
          <w:b/>
          <w:sz w:val="22"/>
          <w:szCs w:val="22"/>
        </w:rPr>
      </w:pPr>
      <w:r w:rsidRPr="005850FF" w:rsidR="006B2F84">
        <w:rPr>
          <w:rFonts w:ascii="Arial" w:hAnsi="Arial" w:cs="Arial"/>
          <w:b/>
          <w:sz w:val="22"/>
          <w:szCs w:val="22"/>
        </w:rPr>
        <w:t xml:space="preserve">                                </w:t>
      </w:r>
      <w:r w:rsidRPr="005850FF" w:rsidR="00334B78">
        <w:rPr>
          <w:rFonts w:ascii="Arial" w:hAnsi="Arial" w:cs="Arial"/>
          <w:b/>
          <w:sz w:val="22"/>
          <w:szCs w:val="22"/>
        </w:rPr>
        <w:t xml:space="preserve">   </w:t>
      </w:r>
      <w:r w:rsidRPr="005850FF" w:rsidR="006B2F84">
        <w:rPr>
          <w:rFonts w:ascii="Arial" w:hAnsi="Arial" w:cs="Arial"/>
          <w:b/>
          <w:sz w:val="22"/>
          <w:szCs w:val="22"/>
        </w:rPr>
        <w:t>Výbor NR SR pre financie, rozpočet a menu</w:t>
      </w:r>
    </w:p>
    <w:p w:rsidR="006333E1" w:rsidRPr="005850FF" w:rsidP="006333E1">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Výbor NR SR pre sociálne veci a bývanie</w:t>
      </w:r>
    </w:p>
    <w:p w:rsidR="006333E1" w:rsidRPr="005850FF" w:rsidP="006333E1">
      <w:pPr>
        <w:jc w:val="both"/>
        <w:rPr>
          <w:rFonts w:ascii="Arial" w:hAnsi="Arial" w:cs="Arial"/>
          <w:b/>
          <w:sz w:val="22"/>
          <w:szCs w:val="22"/>
        </w:rPr>
      </w:pPr>
      <w:r w:rsidRPr="005850FF">
        <w:rPr>
          <w:rFonts w:ascii="Arial" w:hAnsi="Arial" w:cs="Arial"/>
          <w:b/>
          <w:sz w:val="22"/>
          <w:szCs w:val="22"/>
        </w:rPr>
        <w:t xml:space="preserve">                                 </w:t>
      </w:r>
      <w:r w:rsidRPr="005850FF" w:rsidR="00334B78">
        <w:rPr>
          <w:rFonts w:ascii="Arial" w:hAnsi="Arial" w:cs="Arial"/>
          <w:b/>
          <w:sz w:val="22"/>
          <w:szCs w:val="22"/>
        </w:rPr>
        <w:t xml:space="preserve">  </w:t>
      </w:r>
      <w:r w:rsidRPr="005850FF">
        <w:rPr>
          <w:rFonts w:ascii="Arial" w:hAnsi="Arial" w:cs="Arial"/>
          <w:b/>
          <w:sz w:val="22"/>
          <w:szCs w:val="22"/>
        </w:rPr>
        <w:t>Gestorský výbor odporúča schváliť</w:t>
      </w:r>
    </w:p>
    <w:p w:rsidR="00A74E9A" w:rsidP="00A448AB">
      <w:pPr>
        <w:tabs>
          <w:tab w:val="left" w:pos="-1985"/>
          <w:tab w:val="left" w:pos="709"/>
          <w:tab w:val="left" w:pos="1077"/>
        </w:tabs>
        <w:jc w:val="both"/>
        <w:rPr>
          <w:rFonts w:ascii="Arial" w:hAnsi="Arial" w:cs="Arial"/>
          <w:sz w:val="22"/>
          <w:szCs w:val="22"/>
        </w:rPr>
      </w:pPr>
    </w:p>
    <w:p w:rsidR="009B7528" w:rsidRPr="00B22652" w:rsidP="00A448AB">
      <w:pPr>
        <w:tabs>
          <w:tab w:val="left" w:pos="-1985"/>
          <w:tab w:val="left" w:pos="709"/>
          <w:tab w:val="left" w:pos="1077"/>
        </w:tabs>
        <w:jc w:val="both"/>
        <w:rPr>
          <w:rFonts w:ascii="Arial" w:hAnsi="Arial" w:cs="Arial"/>
          <w:sz w:val="22"/>
          <w:szCs w:val="22"/>
        </w:rPr>
      </w:pPr>
    </w:p>
    <w:p w:rsidR="00FB2A39" w:rsidRPr="00B22652" w:rsidP="002512D6">
      <w:pPr>
        <w:numPr>
          <w:ilvl w:val="0"/>
          <w:numId w:val="3"/>
        </w:numPr>
        <w:tabs>
          <w:tab w:val="left" w:pos="360"/>
        </w:tabs>
        <w:rPr>
          <w:rFonts w:ascii="Arial" w:hAnsi="Arial" w:cs="Arial"/>
          <w:sz w:val="22"/>
          <w:szCs w:val="22"/>
        </w:rPr>
      </w:pPr>
      <w:r w:rsidRPr="00B22652">
        <w:rPr>
          <w:rFonts w:ascii="Arial" w:hAnsi="Arial" w:cs="Arial"/>
          <w:sz w:val="22"/>
          <w:szCs w:val="22"/>
        </w:rPr>
        <w:t>Za čl. VII sa vkladajú nové čl. VIII až XII, ktoré znejú:</w:t>
      </w:r>
    </w:p>
    <w:p w:rsidR="00FB2A39" w:rsidRPr="00B22652" w:rsidP="00FB2A39">
      <w:pPr>
        <w:jc w:val="center"/>
        <w:rPr>
          <w:rFonts w:ascii="Arial" w:hAnsi="Arial" w:cs="Arial"/>
          <w:b/>
          <w:sz w:val="22"/>
          <w:szCs w:val="22"/>
        </w:rPr>
      </w:pPr>
    </w:p>
    <w:p w:rsidR="00FB2A39" w:rsidRPr="00B22652" w:rsidP="00FB2A39">
      <w:pPr>
        <w:rPr>
          <w:rFonts w:ascii="Arial" w:hAnsi="Arial" w:cs="Arial"/>
          <w:b/>
          <w:sz w:val="22"/>
          <w:szCs w:val="22"/>
        </w:rPr>
      </w:pPr>
      <w:r w:rsidRPr="00B22652">
        <w:rPr>
          <w:rFonts w:ascii="Arial" w:hAnsi="Arial" w:cs="Arial"/>
          <w:sz w:val="22"/>
          <w:szCs w:val="22"/>
        </w:rPr>
        <w:t xml:space="preserve">                                                                       </w:t>
      </w:r>
      <w:r w:rsidRPr="00B22652">
        <w:rPr>
          <w:rFonts w:ascii="Arial" w:hAnsi="Arial" w:cs="Arial"/>
          <w:b/>
          <w:sz w:val="22"/>
          <w:szCs w:val="22"/>
        </w:rPr>
        <w:t>„Čl. VIII</w:t>
      </w:r>
    </w:p>
    <w:p w:rsidR="00FB2A39" w:rsidRPr="00B22652" w:rsidP="00FB2A39">
      <w:pPr>
        <w:jc w:val="center"/>
        <w:rPr>
          <w:rFonts w:ascii="Arial" w:hAnsi="Arial" w:cs="Arial"/>
          <w:b/>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ab/>
        <w:t>Zákon Národnej rady Slovenskej republiky č. 16/1993 Z. z. o Kancelárii prezidenta Slovenskej republiky v znení zákona č. 312/2001 Z. z., zákona č. 138/2002 Z. z., zákona č. 321/2002 Z. z. a zákona č. 551/2003 Z. z. sa mení a dopĺňa takto:</w:t>
      </w:r>
    </w:p>
    <w:p w:rsidR="00FB2A39" w:rsidRPr="00B22652" w:rsidP="00FB2A39">
      <w:pPr>
        <w:jc w:val="both"/>
        <w:rPr>
          <w:rFonts w:ascii="Arial" w:hAnsi="Arial" w:cs="Arial"/>
          <w:sz w:val="22"/>
          <w:szCs w:val="22"/>
        </w:rPr>
      </w:pPr>
    </w:p>
    <w:p w:rsidR="00FB2A39" w:rsidRPr="0014189B" w:rsidP="0014189B">
      <w:pPr>
        <w:jc w:val="both"/>
        <w:rPr>
          <w:rFonts w:ascii="Arial" w:hAnsi="Arial" w:cs="Arial"/>
          <w:color w:val="000000"/>
          <w:sz w:val="22"/>
          <w:szCs w:val="22"/>
        </w:rPr>
      </w:pPr>
      <w:r w:rsidR="00056E17">
        <w:rPr>
          <w:rFonts w:ascii="Arial" w:hAnsi="Arial" w:cs="Arial"/>
          <w:sz w:val="22"/>
          <w:szCs w:val="22"/>
        </w:rPr>
        <w:t>1</w:t>
      </w:r>
      <w:r w:rsidRPr="0014189B">
        <w:rPr>
          <w:rFonts w:ascii="Arial" w:hAnsi="Arial" w:cs="Arial"/>
          <w:color w:val="000000"/>
          <w:sz w:val="22"/>
          <w:szCs w:val="22"/>
        </w:rPr>
        <w:t>. V poznámke pod čiarou k odkazu 1 sa citácia „Zákon č. 312/2001 Z. z. o štátnej službe a o zmene a doplnení niektorých zákonov“ nahrádza citáciou „Zákon č. .../2009 Z. z. o štátnej službe a o zmene a doplnení niektorých zákonov“.</w:t>
      </w:r>
    </w:p>
    <w:p w:rsidR="00FB2A39" w:rsidRPr="0014189B" w:rsidP="0014189B">
      <w:pPr>
        <w:jc w:val="both"/>
        <w:rPr>
          <w:rFonts w:ascii="Arial" w:hAnsi="Arial" w:cs="Arial"/>
          <w:i/>
          <w:color w:val="000000"/>
          <w:sz w:val="22"/>
          <w:szCs w:val="22"/>
        </w:rPr>
      </w:pPr>
    </w:p>
    <w:p w:rsidR="00FB2A39" w:rsidRPr="0014189B" w:rsidP="0014189B">
      <w:pPr>
        <w:jc w:val="both"/>
        <w:rPr>
          <w:rFonts w:ascii="Arial" w:hAnsi="Arial" w:cs="Arial"/>
          <w:color w:val="000000"/>
          <w:sz w:val="22"/>
          <w:szCs w:val="22"/>
        </w:rPr>
      </w:pPr>
    </w:p>
    <w:p w:rsidR="00FB2A39" w:rsidRPr="0014189B" w:rsidP="0014189B">
      <w:pPr>
        <w:jc w:val="both"/>
        <w:rPr>
          <w:rFonts w:ascii="Arial" w:hAnsi="Arial" w:cs="Arial"/>
          <w:color w:val="000000"/>
          <w:sz w:val="22"/>
          <w:szCs w:val="22"/>
        </w:rPr>
      </w:pPr>
      <w:r w:rsidRPr="0014189B">
        <w:rPr>
          <w:rFonts w:ascii="Arial" w:hAnsi="Arial" w:cs="Arial"/>
          <w:color w:val="000000"/>
          <w:sz w:val="22"/>
          <w:szCs w:val="22"/>
        </w:rPr>
        <w:t xml:space="preserve">2. V poznámke pod čiarou k odkazu 3 sa citácia „§ 78 až 106, § </w:t>
      </w:r>
      <w:smartTag w:uri="urn:schemas-microsoft-com:office:smarttags" w:element="metricconverter">
        <w:smartTagPr>
          <w:attr w:name="ProductID" w:val="159 a"/>
        </w:smartTagPr>
        <w:r w:rsidRPr="0014189B">
          <w:rPr>
            <w:rFonts w:ascii="Arial" w:hAnsi="Arial" w:cs="Arial"/>
            <w:color w:val="000000"/>
            <w:sz w:val="22"/>
            <w:szCs w:val="22"/>
          </w:rPr>
          <w:t>159 a</w:t>
        </w:r>
      </w:smartTag>
      <w:r w:rsidRPr="0014189B">
        <w:rPr>
          <w:rFonts w:ascii="Arial" w:hAnsi="Arial" w:cs="Arial"/>
          <w:color w:val="000000"/>
          <w:sz w:val="22"/>
          <w:szCs w:val="22"/>
        </w:rPr>
        <w:t xml:space="preserve"> § 159b zákona č. 312/2001 Z. z. v znení neskorších predpisov“ nahrádza citáciou   „§ 81 až 114, § 132 až 134 zákona č. .../2009 Z. z.“.</w:t>
      </w:r>
    </w:p>
    <w:p w:rsidR="00FB2A39" w:rsidRPr="0014189B" w:rsidP="0014189B">
      <w:pPr>
        <w:jc w:val="both"/>
        <w:rPr>
          <w:rFonts w:ascii="Arial" w:hAnsi="Arial" w:cs="Arial"/>
          <w:color w:val="000000"/>
          <w:sz w:val="22"/>
          <w:szCs w:val="22"/>
        </w:rPr>
      </w:pPr>
    </w:p>
    <w:p w:rsidR="00FB2A39" w:rsidRPr="0014189B" w:rsidP="0014189B">
      <w:pPr>
        <w:jc w:val="both"/>
        <w:rPr>
          <w:rFonts w:ascii="Arial" w:hAnsi="Arial" w:cs="Arial"/>
          <w:color w:val="000000"/>
          <w:sz w:val="22"/>
          <w:szCs w:val="22"/>
        </w:rPr>
      </w:pPr>
      <w:r w:rsidRPr="0014189B">
        <w:rPr>
          <w:rFonts w:ascii="Arial" w:hAnsi="Arial" w:cs="Arial"/>
          <w:color w:val="000000"/>
          <w:sz w:val="22"/>
          <w:szCs w:val="22"/>
        </w:rPr>
        <w:t>3. V poznámke pod čiarou k odkazu 4 sa citácia „§ 105 zákona č. 312/2001 Z. z.“ nahrádza citáciou „§ 113 zákona č. .../2009 Z. z.“.</w:t>
      </w:r>
    </w:p>
    <w:p w:rsidR="002C760C" w:rsidRPr="0014189B" w:rsidP="0014189B">
      <w:pPr>
        <w:jc w:val="both"/>
        <w:rPr>
          <w:rFonts w:ascii="Arial" w:hAnsi="Arial" w:cs="Arial"/>
          <w:color w:val="000000"/>
          <w:sz w:val="22"/>
          <w:szCs w:val="22"/>
        </w:rPr>
      </w:pPr>
    </w:p>
    <w:p w:rsidR="00FE7007" w:rsidRPr="0014189B" w:rsidP="0014189B">
      <w:pPr>
        <w:jc w:val="both"/>
        <w:rPr>
          <w:rFonts w:ascii="Arial" w:hAnsi="Arial" w:cs="Arial"/>
          <w:color w:val="000000"/>
          <w:sz w:val="22"/>
          <w:szCs w:val="22"/>
        </w:rPr>
      </w:pPr>
    </w:p>
    <w:p w:rsidR="00FE7007" w:rsidRPr="0014189B" w:rsidP="0014189B">
      <w:pPr>
        <w:jc w:val="both"/>
        <w:rPr>
          <w:rFonts w:ascii="Arial" w:hAnsi="Arial" w:cs="Arial"/>
          <w:color w:val="000000"/>
          <w:sz w:val="22"/>
          <w:szCs w:val="22"/>
        </w:rPr>
      </w:pPr>
    </w:p>
    <w:p w:rsidR="002C760C" w:rsidRPr="002C760C" w:rsidP="002C760C">
      <w:pPr>
        <w:ind w:left="2304" w:hanging="180"/>
        <w:jc w:val="both"/>
        <w:rPr>
          <w:rFonts w:ascii="Arial" w:hAnsi="Arial" w:cs="Arial"/>
          <w:sz w:val="22"/>
          <w:szCs w:val="22"/>
        </w:rPr>
      </w:pPr>
      <w:r w:rsidRPr="002C760C">
        <w:rPr>
          <w:rFonts w:ascii="Arial" w:hAnsi="Arial" w:cs="Arial"/>
          <w:sz w:val="22"/>
          <w:szCs w:val="22"/>
        </w:rPr>
        <w:t>K bodom 1 až 3</w:t>
      </w:r>
      <w:r w:rsidR="00EE200A">
        <w:rPr>
          <w:rFonts w:ascii="Arial" w:hAnsi="Arial" w:cs="Arial"/>
          <w:sz w:val="22"/>
          <w:szCs w:val="22"/>
        </w:rPr>
        <w:t>:</w:t>
      </w:r>
    </w:p>
    <w:p w:rsidR="00FB2A39" w:rsidRPr="002C760C" w:rsidP="002C760C">
      <w:pPr>
        <w:ind w:left="2124"/>
        <w:jc w:val="both"/>
        <w:rPr>
          <w:rFonts w:ascii="Arial" w:hAnsi="Arial" w:cs="Arial"/>
          <w:sz w:val="22"/>
          <w:szCs w:val="22"/>
        </w:rPr>
      </w:pPr>
      <w:r w:rsidRPr="002C760C">
        <w:rPr>
          <w:rFonts w:ascii="Arial" w:hAnsi="Arial" w:cs="Arial"/>
          <w:sz w:val="22"/>
          <w:szCs w:val="22"/>
        </w:rPr>
        <w:t>Ide o legislatívnotechnickú úpravu v nadväznosti na navrhovaný zákon o štátnej službe a o zmene a doplnení niektorých zákonov obsiahnutý v čl. I.</w:t>
      </w:r>
    </w:p>
    <w:p w:rsidR="00FB2A39" w:rsidRPr="008F7E08" w:rsidP="008F7E08">
      <w:pPr>
        <w:jc w:val="both"/>
        <w:rPr>
          <w:rFonts w:ascii="Arial" w:hAnsi="Arial" w:cs="Arial"/>
          <w:color w:val="000000"/>
          <w:sz w:val="22"/>
          <w:szCs w:val="22"/>
        </w:rPr>
      </w:pPr>
    </w:p>
    <w:p w:rsidR="008F4311" w:rsidRPr="008F7E08" w:rsidP="008F7E08">
      <w:pPr>
        <w:jc w:val="both"/>
        <w:rPr>
          <w:rFonts w:ascii="Arial" w:hAnsi="Arial" w:cs="Arial"/>
          <w:color w:val="000000"/>
          <w:sz w:val="22"/>
          <w:szCs w:val="22"/>
        </w:rPr>
      </w:pPr>
    </w:p>
    <w:p w:rsidR="00FB2A39" w:rsidRPr="008F7E08" w:rsidP="008F7E08">
      <w:pPr>
        <w:jc w:val="both"/>
        <w:rPr>
          <w:rFonts w:ascii="Arial" w:hAnsi="Arial" w:cs="Arial"/>
          <w:color w:val="000000"/>
          <w:sz w:val="22"/>
          <w:szCs w:val="22"/>
        </w:rPr>
      </w:pPr>
      <w:r w:rsidRPr="008F7E08">
        <w:rPr>
          <w:rFonts w:ascii="Arial" w:hAnsi="Arial" w:cs="Arial"/>
          <w:color w:val="000000"/>
          <w:sz w:val="22"/>
          <w:szCs w:val="22"/>
        </w:rPr>
        <w:t>4. V prílohe č.1 v 4. platovej triede sa slová „úplné stredné vzdelanie alebo vyššie odborné vzdelanie“ nahrádzajú slovami „úplné stredné všeobecné vzdelanie, úplné stredné odborné vzdelanie alebo vyššie odborné vzdelanie“.</w:t>
      </w:r>
    </w:p>
    <w:p w:rsidR="00FB2A39" w:rsidRPr="008F7E08" w:rsidP="008F7E08">
      <w:pPr>
        <w:jc w:val="both"/>
        <w:rPr>
          <w:rFonts w:ascii="Arial" w:hAnsi="Arial" w:cs="Arial"/>
          <w:i/>
          <w:color w:val="000000"/>
          <w:sz w:val="22"/>
          <w:szCs w:val="22"/>
        </w:rPr>
      </w:pPr>
    </w:p>
    <w:p w:rsidR="00FB2A39" w:rsidRPr="008F7E08" w:rsidP="008F7E08">
      <w:pPr>
        <w:jc w:val="both"/>
        <w:rPr>
          <w:rFonts w:ascii="Arial" w:hAnsi="Arial" w:cs="Arial"/>
          <w:color w:val="000000"/>
          <w:sz w:val="22"/>
          <w:szCs w:val="22"/>
        </w:rPr>
      </w:pPr>
    </w:p>
    <w:p w:rsidR="00FB2A39" w:rsidRPr="008F7E08" w:rsidP="008F7E08">
      <w:pPr>
        <w:jc w:val="both"/>
        <w:rPr>
          <w:rFonts w:ascii="Arial" w:hAnsi="Arial" w:cs="Arial"/>
          <w:color w:val="000000"/>
          <w:sz w:val="22"/>
          <w:szCs w:val="22"/>
        </w:rPr>
      </w:pPr>
      <w:r w:rsidRPr="008F7E08">
        <w:rPr>
          <w:rFonts w:ascii="Arial" w:hAnsi="Arial" w:cs="Arial"/>
          <w:color w:val="000000"/>
          <w:sz w:val="22"/>
          <w:szCs w:val="22"/>
        </w:rPr>
        <w:t>5. V prílohe č. 1 v 5. platovej triede a 6. platovej triede sa slová „bakalárske vzdelanie alebo vysokoškolské vzdelanie“ nahrádzajú slovami „vysokoškolské vzdelanie prvého stupňa alebo vysokoškolské vzdelanie druhého stupňa“.</w:t>
      </w:r>
    </w:p>
    <w:p w:rsidR="00FB2A39" w:rsidRPr="008F7E08" w:rsidP="008F7E08">
      <w:pPr>
        <w:jc w:val="both"/>
        <w:rPr>
          <w:rFonts w:ascii="Arial" w:hAnsi="Arial" w:cs="Arial"/>
          <w:i/>
          <w:color w:val="000000"/>
          <w:sz w:val="22"/>
          <w:szCs w:val="22"/>
        </w:rPr>
      </w:pPr>
    </w:p>
    <w:p w:rsidR="00FB2A39" w:rsidRPr="008F7E08" w:rsidP="008F7E08">
      <w:pPr>
        <w:jc w:val="both"/>
        <w:rPr>
          <w:rFonts w:ascii="Arial" w:hAnsi="Arial" w:cs="Arial"/>
          <w:color w:val="000000"/>
          <w:sz w:val="22"/>
          <w:szCs w:val="22"/>
        </w:rPr>
      </w:pPr>
    </w:p>
    <w:p w:rsidR="00FB2A39" w:rsidRPr="008F7E08" w:rsidP="008F7E08">
      <w:pPr>
        <w:jc w:val="both"/>
        <w:rPr>
          <w:rFonts w:ascii="Arial" w:hAnsi="Arial" w:cs="Arial"/>
          <w:color w:val="000000"/>
          <w:sz w:val="22"/>
          <w:szCs w:val="22"/>
        </w:rPr>
      </w:pPr>
      <w:r w:rsidRPr="008F7E08">
        <w:rPr>
          <w:rFonts w:ascii="Arial" w:hAnsi="Arial" w:cs="Arial"/>
          <w:color w:val="000000"/>
          <w:sz w:val="22"/>
          <w:szCs w:val="22"/>
        </w:rPr>
        <w:t>6. V prílohe č. 1 v 7. platovej triede a 8. platovej triede  sa za slová „vysokoškolské vzdelanie“ vkladajú slová „druhého stupňa“.</w:t>
      </w:r>
    </w:p>
    <w:p w:rsidR="00FB2A39" w:rsidRPr="008F7E08" w:rsidP="008F7E08">
      <w:pPr>
        <w:jc w:val="both"/>
        <w:rPr>
          <w:rFonts w:ascii="Arial" w:hAnsi="Arial" w:cs="Arial"/>
          <w:i/>
          <w:color w:val="000000"/>
          <w:sz w:val="22"/>
          <w:szCs w:val="22"/>
        </w:rPr>
      </w:pPr>
    </w:p>
    <w:p w:rsidR="00FB2A39" w:rsidRPr="008F7E08" w:rsidP="008F7E08">
      <w:pPr>
        <w:jc w:val="both"/>
        <w:rPr>
          <w:rFonts w:ascii="Arial" w:hAnsi="Arial" w:cs="Arial"/>
          <w:color w:val="000000"/>
          <w:sz w:val="22"/>
          <w:szCs w:val="22"/>
        </w:rPr>
      </w:pPr>
    </w:p>
    <w:p w:rsidR="00FB2A39" w:rsidRPr="008F7E08" w:rsidP="008F7E08">
      <w:pPr>
        <w:jc w:val="both"/>
        <w:rPr>
          <w:rFonts w:ascii="Arial" w:hAnsi="Arial" w:cs="Arial"/>
          <w:color w:val="000000"/>
          <w:sz w:val="22"/>
          <w:szCs w:val="22"/>
        </w:rPr>
      </w:pPr>
      <w:r w:rsidRPr="008F7E08">
        <w:rPr>
          <w:rFonts w:ascii="Arial" w:hAnsi="Arial" w:cs="Arial"/>
          <w:color w:val="000000"/>
          <w:sz w:val="22"/>
          <w:szCs w:val="22"/>
        </w:rPr>
        <w:t>7. V prílohe č. 1 v 9. platovej triede sa slová „vysokoškolské vzdelanie“ nahrádzajú slovami „vysokoškolské vzdelanie druhého stupňa alebo vysokoškolské vzdelanie tretieho stupňa“.</w:t>
      </w:r>
    </w:p>
    <w:p w:rsidR="00FB2A39" w:rsidRPr="008F7E08" w:rsidP="008F7E08">
      <w:pPr>
        <w:jc w:val="both"/>
        <w:rPr>
          <w:rFonts w:ascii="Arial" w:hAnsi="Arial" w:cs="Arial"/>
          <w:i/>
          <w:color w:val="000000"/>
          <w:sz w:val="22"/>
          <w:szCs w:val="22"/>
        </w:rPr>
      </w:pPr>
    </w:p>
    <w:p w:rsidR="002C760C" w:rsidRPr="00EE200A" w:rsidP="00EE200A">
      <w:pPr>
        <w:ind w:left="2124"/>
        <w:jc w:val="both"/>
        <w:rPr>
          <w:rFonts w:ascii="Arial" w:hAnsi="Arial" w:cs="Arial"/>
          <w:sz w:val="22"/>
          <w:szCs w:val="22"/>
        </w:rPr>
      </w:pPr>
      <w:r w:rsidRPr="00EE200A">
        <w:rPr>
          <w:rFonts w:ascii="Arial" w:hAnsi="Arial" w:cs="Arial"/>
          <w:sz w:val="22"/>
          <w:szCs w:val="22"/>
        </w:rPr>
        <w:t>K bodom 4 až 7:</w:t>
      </w:r>
    </w:p>
    <w:p w:rsidR="00FB2A39" w:rsidRPr="00EE200A" w:rsidP="00EE200A">
      <w:pPr>
        <w:ind w:left="2124"/>
        <w:jc w:val="both"/>
        <w:rPr>
          <w:rFonts w:ascii="Arial" w:hAnsi="Arial" w:cs="Arial"/>
          <w:sz w:val="22"/>
          <w:szCs w:val="22"/>
        </w:rPr>
      </w:pPr>
      <w:r w:rsidRPr="00EE200A" w:rsidR="002C760C">
        <w:rPr>
          <w:rFonts w:ascii="Arial" w:hAnsi="Arial" w:cs="Arial"/>
          <w:sz w:val="22"/>
          <w:szCs w:val="22"/>
        </w:rPr>
        <w:t>Ide o zladenie s navrhovaným zákonom o štátnej službe a o zmene a doplnení niektorých zákonov, zákonom č. 245/2008</w:t>
      </w:r>
      <w:r w:rsidRPr="00EE200A" w:rsidR="00EE200A">
        <w:rPr>
          <w:rFonts w:ascii="Arial" w:hAnsi="Arial" w:cs="Arial"/>
          <w:sz w:val="22"/>
          <w:szCs w:val="22"/>
        </w:rPr>
        <w:t xml:space="preserve"> Z. z. </w:t>
      </w:r>
      <w:r w:rsidRPr="00EE200A" w:rsidR="002C760C">
        <w:rPr>
          <w:rFonts w:ascii="Arial" w:hAnsi="Arial" w:cs="Arial"/>
          <w:sz w:val="22"/>
          <w:szCs w:val="22"/>
        </w:rPr>
        <w:t xml:space="preserve"> o výchove a vzdelávaní (školský zákon) a o zmene a doplnení niektorých zákonov v znení neskorších predpisov, ako aj so zákonom </w:t>
      </w:r>
      <w:r w:rsidRPr="00EE200A">
        <w:rPr>
          <w:rFonts w:ascii="Arial" w:hAnsi="Arial" w:cs="Arial"/>
          <w:sz w:val="22"/>
          <w:szCs w:val="22"/>
        </w:rPr>
        <w:t>č. 131/2002 Z. z. o vysokých školách a o zmene a doplnení niektorých zákonov v znení neskorších predpisov</w:t>
      </w:r>
      <w:r w:rsidRPr="00EE200A" w:rsidR="002C760C">
        <w:rPr>
          <w:rFonts w:ascii="Arial" w:hAnsi="Arial" w:cs="Arial"/>
          <w:sz w:val="22"/>
          <w:szCs w:val="22"/>
        </w:rPr>
        <w:t>.</w:t>
      </w:r>
    </w:p>
    <w:p w:rsidR="00FB2A39" w:rsidP="00FB2A39">
      <w:pPr>
        <w:ind w:left="360" w:hanging="360"/>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8. Príloha č. 2 znie:</w:t>
      </w:r>
    </w:p>
    <w:p w:rsidR="00FB2A39" w:rsidRPr="00B22652" w:rsidP="00FB2A39">
      <w:pPr>
        <w:jc w:val="right"/>
        <w:rPr>
          <w:rFonts w:ascii="Arial" w:hAnsi="Arial" w:cs="Arial"/>
          <w:b/>
          <w:sz w:val="22"/>
          <w:szCs w:val="22"/>
        </w:rPr>
      </w:pPr>
      <w:r w:rsidRPr="00B22652">
        <w:rPr>
          <w:rFonts w:ascii="Arial" w:hAnsi="Arial" w:cs="Arial"/>
          <w:b/>
          <w:sz w:val="22"/>
          <w:szCs w:val="22"/>
        </w:rPr>
        <w:t>„Príloha č. 2</w:t>
      </w:r>
    </w:p>
    <w:p w:rsidR="00FB2A39" w:rsidRPr="00B22652" w:rsidP="00FB2A39">
      <w:pPr>
        <w:jc w:val="right"/>
        <w:rPr>
          <w:rFonts w:ascii="Arial" w:hAnsi="Arial" w:cs="Arial"/>
          <w:b/>
          <w:sz w:val="22"/>
          <w:szCs w:val="22"/>
        </w:rPr>
      </w:pPr>
      <w:r w:rsidRPr="00B22652">
        <w:rPr>
          <w:rFonts w:ascii="Arial" w:hAnsi="Arial" w:cs="Arial"/>
          <w:b/>
          <w:sz w:val="22"/>
          <w:szCs w:val="22"/>
        </w:rPr>
        <w:t>k zákonu č. 16/1993 Z. z.</w:t>
      </w:r>
    </w:p>
    <w:p w:rsidR="00FB2A39" w:rsidP="00FB2A39">
      <w:pPr>
        <w:jc w:val="center"/>
        <w:rPr>
          <w:rFonts w:ascii="Arial" w:hAnsi="Arial" w:cs="Arial"/>
          <w:sz w:val="22"/>
          <w:szCs w:val="22"/>
        </w:rPr>
      </w:pPr>
    </w:p>
    <w:p w:rsidR="009B7528" w:rsidP="00FB2A39">
      <w:pPr>
        <w:jc w:val="center"/>
        <w:rPr>
          <w:rFonts w:ascii="Arial" w:hAnsi="Arial" w:cs="Arial"/>
          <w:sz w:val="22"/>
          <w:szCs w:val="22"/>
        </w:rPr>
      </w:pPr>
    </w:p>
    <w:p w:rsidR="009B7528" w:rsidRPr="00B22652" w:rsidP="00FB2A39">
      <w:pPr>
        <w:jc w:val="center"/>
        <w:rPr>
          <w:rFonts w:ascii="Arial" w:hAnsi="Arial" w:cs="Arial"/>
          <w:sz w:val="22"/>
          <w:szCs w:val="22"/>
        </w:rPr>
      </w:pPr>
    </w:p>
    <w:p w:rsidR="00FB2A39" w:rsidRPr="00B22652" w:rsidP="00FB2A39">
      <w:pPr>
        <w:jc w:val="center"/>
        <w:rPr>
          <w:rFonts w:ascii="Arial" w:hAnsi="Arial" w:cs="Arial"/>
          <w:b/>
          <w:sz w:val="22"/>
          <w:szCs w:val="22"/>
        </w:rPr>
      </w:pPr>
      <w:r w:rsidRPr="00B22652">
        <w:rPr>
          <w:rFonts w:ascii="Arial" w:hAnsi="Arial" w:cs="Arial"/>
          <w:b/>
          <w:sz w:val="22"/>
          <w:szCs w:val="22"/>
        </w:rPr>
        <w:t>Platové tarify štátnych zamestnancov v Kancelárii prezidenta</w:t>
      </w:r>
    </w:p>
    <w:p w:rsidR="00FB2A39" w:rsidRPr="00B22652" w:rsidP="00FB2A39">
      <w:pPr>
        <w:jc w:val="center"/>
        <w:rPr>
          <w:rFonts w:ascii="Arial" w:hAnsi="Arial" w:cs="Arial"/>
          <w:sz w:val="22"/>
          <w:szCs w:val="22"/>
        </w:rPr>
      </w:pPr>
      <w:r w:rsidRPr="00B22652">
        <w:rPr>
          <w:rFonts w:ascii="Arial" w:hAnsi="Arial" w:cs="Arial"/>
          <w:b/>
          <w:sz w:val="22"/>
          <w:szCs w:val="22"/>
        </w:rPr>
        <w:t xml:space="preserve"> Slovenskej republiky</w:t>
      </w:r>
    </w:p>
    <w:p w:rsidR="00FB2A39" w:rsidRPr="00B22652" w:rsidP="00FB2A39">
      <w:pPr>
        <w:jc w:val="center"/>
        <w:rPr>
          <w:rFonts w:ascii="Arial" w:hAnsi="Arial" w:cs="Arial"/>
          <w:b/>
          <w:sz w:val="22"/>
          <w:szCs w:val="22"/>
        </w:rPr>
      </w:pPr>
      <w:r w:rsidRPr="00B22652">
        <w:rPr>
          <w:rFonts w:ascii="Arial" w:hAnsi="Arial" w:cs="Arial"/>
          <w:b/>
          <w:sz w:val="22"/>
          <w:szCs w:val="22"/>
        </w:rPr>
        <w:t>(eur</w:t>
      </w:r>
      <w:r w:rsidR="00A57E09">
        <w:rPr>
          <w:rFonts w:ascii="Arial" w:hAnsi="Arial" w:cs="Arial"/>
          <w:b/>
          <w:sz w:val="22"/>
          <w:szCs w:val="22"/>
        </w:rPr>
        <w:t>ách</w:t>
      </w:r>
      <w:r w:rsidRPr="00B22652">
        <w:rPr>
          <w:rFonts w:ascii="Arial" w:hAnsi="Arial" w:cs="Arial"/>
          <w:b/>
          <w:sz w:val="22"/>
          <w:szCs w:val="22"/>
        </w:rPr>
        <w:t xml:space="preserve"> mesačne)</w:t>
      </w:r>
    </w:p>
    <w:p w:rsidR="00FB2A39" w:rsidRPr="00B22652" w:rsidP="00FB2A39">
      <w:pPr>
        <w:jc w:val="center"/>
        <w:rPr>
          <w:rFonts w:ascii="Arial" w:hAnsi="Arial" w:cs="Arial"/>
          <w:b/>
          <w:sz w:val="22"/>
          <w:szCs w:val="22"/>
        </w:rPr>
      </w:pPr>
    </w:p>
    <w:p w:rsidR="00FB2A39" w:rsidRPr="006F0A8D" w:rsidP="00FB2A39">
      <w:pPr>
        <w:jc w:val="center"/>
        <w:rPr>
          <w:rFonts w:ascii="Arial" w:hAnsi="Arial" w:cs="Arial"/>
          <w:b/>
          <w:sz w:val="22"/>
          <w:szCs w:val="22"/>
        </w:rPr>
      </w:pPr>
      <w:r w:rsidRPr="006F0A8D">
        <w:rPr>
          <w:rFonts w:ascii="Arial" w:hAnsi="Arial" w:cs="Arial"/>
          <w:b/>
          <w:sz w:val="22"/>
          <w:szCs w:val="22"/>
        </w:rPr>
        <w:t>Platová trieda</w:t>
        <w:tab/>
        <w:tab/>
        <w:t>Platová tarifa</w:t>
      </w:r>
    </w:p>
    <w:p w:rsidR="00FB2A39" w:rsidRPr="00B22652" w:rsidP="00FB2A39">
      <w:pPr>
        <w:numPr>
          <w:ilvl w:val="0"/>
          <w:numId w:val="7"/>
        </w:numPr>
        <w:tabs>
          <w:tab w:val="left" w:pos="5670"/>
        </w:tabs>
        <w:rPr>
          <w:rFonts w:ascii="Arial" w:hAnsi="Arial" w:cs="Arial"/>
          <w:sz w:val="22"/>
          <w:szCs w:val="22"/>
        </w:rPr>
      </w:pPr>
      <w:r w:rsidRPr="00B22652">
        <w:rPr>
          <w:rFonts w:ascii="Arial" w:hAnsi="Arial" w:cs="Arial"/>
          <w:sz w:val="22"/>
          <w:szCs w:val="22"/>
        </w:rPr>
        <w:t>420,50</w:t>
      </w:r>
    </w:p>
    <w:p w:rsidR="00FB2A39" w:rsidRPr="00B22652" w:rsidP="00FB2A39">
      <w:pPr>
        <w:numPr>
          <w:ilvl w:val="0"/>
          <w:numId w:val="7"/>
        </w:numPr>
        <w:tabs>
          <w:tab w:val="left" w:pos="5670"/>
        </w:tabs>
        <w:rPr>
          <w:rFonts w:ascii="Arial" w:hAnsi="Arial" w:cs="Arial"/>
          <w:sz w:val="22"/>
          <w:szCs w:val="22"/>
        </w:rPr>
      </w:pPr>
      <w:r w:rsidRPr="00B22652">
        <w:rPr>
          <w:rFonts w:ascii="Arial" w:hAnsi="Arial" w:cs="Arial"/>
          <w:sz w:val="22"/>
          <w:szCs w:val="22"/>
        </w:rPr>
        <w:t>447,</w:t>
      </w:r>
      <w:r w:rsidR="006F0A8D">
        <w:rPr>
          <w:rFonts w:ascii="Arial" w:hAnsi="Arial" w:cs="Arial"/>
          <w:sz w:val="22"/>
          <w:szCs w:val="22"/>
        </w:rPr>
        <w:t>0</w:t>
      </w:r>
      <w:r w:rsidRPr="00B22652">
        <w:rPr>
          <w:rFonts w:ascii="Arial" w:hAnsi="Arial" w:cs="Arial"/>
          <w:sz w:val="22"/>
          <w:szCs w:val="22"/>
        </w:rPr>
        <w:t>0</w:t>
      </w:r>
    </w:p>
    <w:p w:rsidR="00FB2A39" w:rsidRPr="00B22652" w:rsidP="00FB2A39">
      <w:pPr>
        <w:numPr>
          <w:ilvl w:val="0"/>
          <w:numId w:val="7"/>
        </w:numPr>
        <w:tabs>
          <w:tab w:val="left" w:pos="5670"/>
        </w:tabs>
        <w:rPr>
          <w:rFonts w:ascii="Arial" w:hAnsi="Arial" w:cs="Arial"/>
          <w:sz w:val="22"/>
          <w:szCs w:val="22"/>
        </w:rPr>
      </w:pPr>
      <w:r w:rsidRPr="00B22652">
        <w:rPr>
          <w:rFonts w:ascii="Arial" w:hAnsi="Arial" w:cs="Arial"/>
          <w:sz w:val="22"/>
          <w:szCs w:val="22"/>
        </w:rPr>
        <w:t>489,50</w:t>
      </w:r>
    </w:p>
    <w:p w:rsidR="00FB2A39" w:rsidRPr="00B22652" w:rsidP="00FB2A39">
      <w:pPr>
        <w:numPr>
          <w:ilvl w:val="0"/>
          <w:numId w:val="7"/>
        </w:numPr>
        <w:tabs>
          <w:tab w:val="left" w:pos="5670"/>
        </w:tabs>
        <w:rPr>
          <w:rFonts w:ascii="Arial" w:hAnsi="Arial" w:cs="Arial"/>
          <w:sz w:val="22"/>
          <w:szCs w:val="22"/>
        </w:rPr>
      </w:pPr>
      <w:r w:rsidRPr="00B22652">
        <w:rPr>
          <w:rFonts w:ascii="Arial" w:hAnsi="Arial" w:cs="Arial"/>
          <w:sz w:val="22"/>
          <w:szCs w:val="22"/>
        </w:rPr>
        <w:t>524,50</w:t>
      </w:r>
    </w:p>
    <w:p w:rsidR="00FB2A39" w:rsidRPr="00B22652" w:rsidP="00FB2A39">
      <w:pPr>
        <w:numPr>
          <w:ilvl w:val="0"/>
          <w:numId w:val="7"/>
        </w:numPr>
        <w:tabs>
          <w:tab w:val="left" w:pos="5670"/>
        </w:tabs>
        <w:rPr>
          <w:rFonts w:ascii="Arial" w:hAnsi="Arial" w:cs="Arial"/>
          <w:sz w:val="22"/>
          <w:szCs w:val="22"/>
        </w:rPr>
      </w:pPr>
      <w:r w:rsidRPr="00B22652">
        <w:rPr>
          <w:rFonts w:ascii="Arial" w:hAnsi="Arial" w:cs="Arial"/>
          <w:sz w:val="22"/>
          <w:szCs w:val="22"/>
        </w:rPr>
        <w:t>628,00</w:t>
      </w:r>
    </w:p>
    <w:p w:rsidR="00FB2A39" w:rsidRPr="00B22652" w:rsidP="00FB2A39">
      <w:pPr>
        <w:numPr>
          <w:ilvl w:val="0"/>
          <w:numId w:val="7"/>
        </w:numPr>
        <w:tabs>
          <w:tab w:val="left" w:pos="5670"/>
        </w:tabs>
        <w:rPr>
          <w:rFonts w:ascii="Arial" w:hAnsi="Arial" w:cs="Arial"/>
          <w:sz w:val="22"/>
          <w:szCs w:val="22"/>
        </w:rPr>
      </w:pPr>
      <w:r w:rsidRPr="00B22652">
        <w:rPr>
          <w:rFonts w:ascii="Arial" w:hAnsi="Arial" w:cs="Arial"/>
          <w:sz w:val="22"/>
          <w:szCs w:val="22"/>
        </w:rPr>
        <w:t>675,00</w:t>
      </w:r>
    </w:p>
    <w:p w:rsidR="00FB2A39" w:rsidRPr="00B22652" w:rsidP="00FB2A39">
      <w:pPr>
        <w:numPr>
          <w:ilvl w:val="0"/>
          <w:numId w:val="7"/>
        </w:numPr>
        <w:tabs>
          <w:tab w:val="left" w:pos="5670"/>
        </w:tabs>
        <w:rPr>
          <w:rFonts w:ascii="Arial" w:hAnsi="Arial" w:cs="Arial"/>
          <w:sz w:val="22"/>
          <w:szCs w:val="22"/>
        </w:rPr>
      </w:pPr>
      <w:r w:rsidRPr="00B22652">
        <w:rPr>
          <w:rFonts w:ascii="Arial" w:hAnsi="Arial" w:cs="Arial"/>
          <w:sz w:val="22"/>
          <w:szCs w:val="22"/>
        </w:rPr>
        <w:t>757,50</w:t>
      </w:r>
    </w:p>
    <w:p w:rsidR="00FB2A39" w:rsidRPr="00B22652" w:rsidP="00FB2A39">
      <w:pPr>
        <w:numPr>
          <w:ilvl w:val="0"/>
          <w:numId w:val="7"/>
        </w:numPr>
        <w:tabs>
          <w:tab w:val="left" w:pos="5670"/>
        </w:tabs>
        <w:rPr>
          <w:rFonts w:ascii="Arial" w:hAnsi="Arial" w:cs="Arial"/>
          <w:sz w:val="22"/>
          <w:szCs w:val="22"/>
        </w:rPr>
      </w:pPr>
      <w:r w:rsidRPr="00B22652">
        <w:rPr>
          <w:rFonts w:ascii="Arial" w:hAnsi="Arial" w:cs="Arial"/>
          <w:sz w:val="22"/>
          <w:szCs w:val="22"/>
        </w:rPr>
        <w:t>904,50</w:t>
      </w:r>
    </w:p>
    <w:p w:rsidR="00FB2A39" w:rsidRPr="00B22652" w:rsidP="00FB2A39">
      <w:pPr>
        <w:numPr>
          <w:ilvl w:val="0"/>
          <w:numId w:val="7"/>
        </w:numPr>
        <w:tabs>
          <w:tab w:val="left" w:pos="5670"/>
        </w:tabs>
        <w:rPr>
          <w:rFonts w:ascii="Arial" w:hAnsi="Arial" w:cs="Arial"/>
          <w:sz w:val="22"/>
          <w:szCs w:val="22"/>
        </w:rPr>
      </w:pPr>
      <w:r w:rsidRPr="00B22652">
        <w:rPr>
          <w:rFonts w:ascii="Arial" w:hAnsi="Arial" w:cs="Arial"/>
          <w:sz w:val="22"/>
          <w:szCs w:val="22"/>
        </w:rPr>
        <w:t>1047,00“.</w:t>
      </w:r>
    </w:p>
    <w:p w:rsidR="00FB2A39" w:rsidRPr="00B22652" w:rsidP="00FB2A39">
      <w:pPr>
        <w:jc w:val="both"/>
        <w:rPr>
          <w:rFonts w:ascii="Arial" w:hAnsi="Arial" w:cs="Arial"/>
          <w:i/>
          <w:sz w:val="22"/>
          <w:szCs w:val="22"/>
        </w:rPr>
      </w:pPr>
    </w:p>
    <w:p w:rsidR="00FB2A39" w:rsidRPr="00272119" w:rsidP="00272119">
      <w:pPr>
        <w:tabs>
          <w:tab w:val="left" w:pos="1980"/>
          <w:tab w:val="left" w:pos="2160"/>
        </w:tabs>
        <w:ind w:left="5664" w:firstLine="708"/>
        <w:jc w:val="both"/>
        <w:rPr>
          <w:rFonts w:ascii="Arial" w:hAnsi="Arial" w:cs="Arial"/>
          <w:sz w:val="22"/>
          <w:szCs w:val="22"/>
        </w:rPr>
      </w:pPr>
    </w:p>
    <w:p w:rsidR="00272119" w:rsidP="00272119">
      <w:pPr>
        <w:tabs>
          <w:tab w:val="left" w:pos="180"/>
          <w:tab w:val="left" w:pos="1980"/>
          <w:tab w:val="left" w:pos="2160"/>
        </w:tabs>
        <w:ind w:left="2304"/>
        <w:jc w:val="both"/>
        <w:rPr>
          <w:rFonts w:ascii="Arial" w:hAnsi="Arial" w:cs="Arial"/>
          <w:sz w:val="22"/>
          <w:szCs w:val="22"/>
        </w:rPr>
      </w:pPr>
    </w:p>
    <w:p w:rsidR="00FB2A39" w:rsidRPr="00272119" w:rsidP="00272119">
      <w:pPr>
        <w:tabs>
          <w:tab w:val="left" w:pos="180"/>
          <w:tab w:val="left" w:pos="1980"/>
          <w:tab w:val="left" w:pos="2160"/>
        </w:tabs>
        <w:ind w:left="2304"/>
        <w:jc w:val="both"/>
        <w:rPr>
          <w:rFonts w:ascii="Arial" w:hAnsi="Arial" w:cs="Arial"/>
          <w:sz w:val="22"/>
          <w:szCs w:val="22"/>
        </w:rPr>
      </w:pPr>
      <w:r w:rsidRPr="00272119">
        <w:rPr>
          <w:rFonts w:ascii="Arial" w:hAnsi="Arial" w:cs="Arial"/>
          <w:sz w:val="22"/>
          <w:szCs w:val="22"/>
        </w:rPr>
        <w:t>Platové tarify uvedené v prílohe č. 2 sa navrhujú rovnaké, ako vyplývajú z platnej a účinnej právnej úpravy. Navrhované úpravy nebudú zvyšovať nároky na štátny rozpočet.</w:t>
      </w:r>
    </w:p>
    <w:p w:rsidR="00FB2A39" w:rsidP="00272119">
      <w:pPr>
        <w:tabs>
          <w:tab w:val="left" w:pos="1980"/>
          <w:tab w:val="left" w:pos="2160"/>
        </w:tabs>
        <w:ind w:left="2124"/>
        <w:jc w:val="both"/>
        <w:rPr>
          <w:rFonts w:ascii="Arial" w:hAnsi="Arial" w:cs="Arial"/>
          <w:b/>
          <w:sz w:val="22"/>
          <w:szCs w:val="22"/>
        </w:rPr>
      </w:pPr>
    </w:p>
    <w:p w:rsidR="008F4311" w:rsidRPr="00272119" w:rsidP="00272119">
      <w:pPr>
        <w:tabs>
          <w:tab w:val="left" w:pos="1980"/>
          <w:tab w:val="left" w:pos="2160"/>
        </w:tabs>
        <w:ind w:left="2124"/>
        <w:jc w:val="both"/>
        <w:rPr>
          <w:rFonts w:ascii="Arial" w:hAnsi="Arial" w:cs="Arial"/>
          <w:b/>
          <w:sz w:val="22"/>
          <w:szCs w:val="22"/>
        </w:rPr>
      </w:pPr>
    </w:p>
    <w:p w:rsidR="003C03D0" w:rsidRPr="00B22652" w:rsidP="00FB2A39">
      <w:pPr>
        <w:jc w:val="both"/>
        <w:rPr>
          <w:rFonts w:ascii="Arial" w:hAnsi="Arial" w:cs="Arial"/>
          <w:b/>
          <w:i/>
          <w:sz w:val="22"/>
          <w:szCs w:val="22"/>
        </w:rPr>
      </w:pPr>
    </w:p>
    <w:p w:rsidR="00FB2A39" w:rsidRPr="00B22652" w:rsidP="003C03D0">
      <w:pPr>
        <w:jc w:val="center"/>
        <w:rPr>
          <w:rFonts w:ascii="Arial" w:hAnsi="Arial" w:cs="Arial"/>
          <w:b/>
          <w:sz w:val="22"/>
          <w:szCs w:val="22"/>
        </w:rPr>
      </w:pPr>
      <w:r w:rsidRPr="00B22652">
        <w:rPr>
          <w:rFonts w:ascii="Arial" w:hAnsi="Arial" w:cs="Arial"/>
          <w:b/>
          <w:sz w:val="22"/>
          <w:szCs w:val="22"/>
        </w:rPr>
        <w:t>Čl. IX</w:t>
      </w:r>
    </w:p>
    <w:p w:rsidR="00FB2A39" w:rsidRPr="00B22652" w:rsidP="00FB2A39">
      <w:pPr>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ab/>
        <w:t>Zákon Národnej rady Slovenskej republiky č. 38/1993 Z.z. o organizácii Ústavného súdu Slovenskej republiky, o konaní pred ním a o postavení jeho sudcov v znení zákona Národnej rady Slovenskej republiky č. 293/1995 Z.z., nálezu Ústavného súdu Slovenskej republiky č. 398/1998 Z.z., zákona č. 97/1999 Z.z., zákona č. 226/2000 Z.z., zákona č. 124/2002 Z.z., zákona č. 514/2003 Z.z., zákona č. 551/2003 Z.z., zákona č. 324/2004 Z.z., zákona č. 586/2004 Z.z., zákona č. 546/2005 Z.z., zákona č. 94/2006 Z.z., zákona č. 122/2006 Z.z., zákona č. 71/2008 Z.z. a zákona č. 520/2008 Z.z. sa mení  a dopĺňa takto:</w:t>
      </w:r>
    </w:p>
    <w:p w:rsidR="00FB2A39" w:rsidP="00FB2A39">
      <w:pPr>
        <w:jc w:val="both"/>
        <w:rPr>
          <w:rFonts w:ascii="Arial" w:hAnsi="Arial" w:cs="Arial"/>
          <w:sz w:val="22"/>
          <w:szCs w:val="22"/>
        </w:rPr>
      </w:pPr>
    </w:p>
    <w:p w:rsidR="00A57E09" w:rsidRPr="00B22652" w:rsidP="00FB2A39">
      <w:pPr>
        <w:jc w:val="both"/>
        <w:rPr>
          <w:rFonts w:ascii="Arial" w:hAnsi="Arial" w:cs="Arial"/>
          <w:sz w:val="22"/>
          <w:szCs w:val="22"/>
        </w:rPr>
      </w:pPr>
    </w:p>
    <w:p w:rsidR="00FB2A39" w:rsidRPr="0014189B" w:rsidP="0014189B">
      <w:pPr>
        <w:jc w:val="both"/>
        <w:rPr>
          <w:rFonts w:ascii="Arial" w:hAnsi="Arial" w:cs="Arial"/>
          <w:color w:val="000000"/>
          <w:sz w:val="22"/>
          <w:szCs w:val="22"/>
        </w:rPr>
      </w:pPr>
      <w:r w:rsidRPr="0014189B" w:rsidR="003C03D0">
        <w:rPr>
          <w:rFonts w:ascii="Arial" w:hAnsi="Arial" w:cs="Arial"/>
          <w:color w:val="000000"/>
          <w:sz w:val="22"/>
          <w:szCs w:val="22"/>
        </w:rPr>
        <w:t>1</w:t>
      </w:r>
      <w:r w:rsidRPr="0014189B">
        <w:rPr>
          <w:rFonts w:ascii="Arial" w:hAnsi="Arial" w:cs="Arial"/>
          <w:color w:val="000000"/>
          <w:sz w:val="22"/>
          <w:szCs w:val="22"/>
        </w:rPr>
        <w:t>. V poznámke pod čiarou k odkazu 1 sa citácia „Zákon č. 312/2001 Z. z. o štátnej službe a o zmene a doplnení niektorých zákonov“ nahrádza citáciou „Zákon č. .../2009 Z. z. o štátnej službe a o zmene a doplnení niektorých zákonov“.</w:t>
      </w:r>
    </w:p>
    <w:p w:rsidR="00FB2A39" w:rsidRPr="0014189B" w:rsidP="0014189B">
      <w:pPr>
        <w:jc w:val="both"/>
        <w:rPr>
          <w:rFonts w:ascii="Arial" w:hAnsi="Arial" w:cs="Arial"/>
          <w:color w:val="000000"/>
          <w:sz w:val="22"/>
          <w:szCs w:val="22"/>
        </w:rPr>
      </w:pPr>
    </w:p>
    <w:p w:rsidR="00FB2A39" w:rsidRPr="0014189B" w:rsidP="0014189B">
      <w:pPr>
        <w:jc w:val="both"/>
        <w:rPr>
          <w:rFonts w:ascii="Arial" w:hAnsi="Arial" w:cs="Arial"/>
          <w:color w:val="000000"/>
          <w:sz w:val="22"/>
          <w:szCs w:val="22"/>
        </w:rPr>
      </w:pPr>
      <w:r w:rsidRPr="0014189B">
        <w:rPr>
          <w:rFonts w:ascii="Arial" w:hAnsi="Arial" w:cs="Arial"/>
          <w:color w:val="000000"/>
          <w:sz w:val="22"/>
          <w:szCs w:val="22"/>
        </w:rPr>
        <w:t xml:space="preserve">2. V poznámke pod čiarou k odkazu 3 sa citácia „§ 78 až 106 a § 159 zákona </w:t>
        <w:br/>
        <w:t>č. 312/2001 Z. z.“ nahrádza citáciou „§ 81 až 114, § 132 až 134 zákona č. .../2009 Z. z.“.</w:t>
      </w:r>
    </w:p>
    <w:p w:rsidR="008F4311" w:rsidRPr="0014189B" w:rsidP="0014189B">
      <w:pPr>
        <w:jc w:val="both"/>
        <w:rPr>
          <w:rFonts w:ascii="Arial" w:hAnsi="Arial" w:cs="Arial"/>
          <w:color w:val="000000"/>
          <w:sz w:val="22"/>
          <w:szCs w:val="22"/>
        </w:rPr>
      </w:pPr>
    </w:p>
    <w:p w:rsidR="00FB2A39" w:rsidRPr="0014189B" w:rsidP="0014189B">
      <w:pPr>
        <w:jc w:val="both"/>
        <w:rPr>
          <w:rFonts w:ascii="Arial" w:hAnsi="Arial" w:cs="Arial"/>
          <w:color w:val="000000"/>
          <w:sz w:val="22"/>
          <w:szCs w:val="22"/>
        </w:rPr>
      </w:pPr>
      <w:r w:rsidRPr="0014189B">
        <w:rPr>
          <w:rFonts w:ascii="Arial" w:hAnsi="Arial" w:cs="Arial"/>
          <w:color w:val="000000"/>
          <w:sz w:val="22"/>
          <w:szCs w:val="22"/>
        </w:rPr>
        <w:t>3. V poznámke pod čiarou k odkazu 4 sa citácia „§ 105 zákona č. 312/2001 Z. z.“ nahrádza citáciou „§ 113 zákona č. .../2009 Z. z.“.</w:t>
      </w:r>
    </w:p>
    <w:p w:rsidR="00272119" w:rsidP="00272119">
      <w:pPr>
        <w:ind w:left="2124"/>
        <w:jc w:val="both"/>
        <w:rPr>
          <w:rFonts w:ascii="Arial" w:hAnsi="Arial" w:cs="Arial"/>
          <w:sz w:val="22"/>
          <w:szCs w:val="22"/>
        </w:rPr>
      </w:pPr>
    </w:p>
    <w:p w:rsidR="00FB2A39" w:rsidRPr="00272119" w:rsidP="00272119">
      <w:pPr>
        <w:ind w:left="2124"/>
        <w:jc w:val="both"/>
        <w:rPr>
          <w:rFonts w:ascii="Arial" w:hAnsi="Arial" w:cs="Arial"/>
          <w:sz w:val="22"/>
          <w:szCs w:val="22"/>
        </w:rPr>
      </w:pPr>
      <w:r w:rsidRPr="00272119" w:rsidR="00272119">
        <w:rPr>
          <w:rFonts w:ascii="Arial" w:hAnsi="Arial" w:cs="Arial"/>
          <w:sz w:val="22"/>
          <w:szCs w:val="22"/>
        </w:rPr>
        <w:t>K bodom 1 až 3:</w:t>
      </w:r>
    </w:p>
    <w:p w:rsidR="00FB2A39" w:rsidRPr="00272119" w:rsidP="00272119">
      <w:pPr>
        <w:ind w:left="2124"/>
        <w:jc w:val="both"/>
        <w:rPr>
          <w:rFonts w:ascii="Arial" w:hAnsi="Arial" w:cs="Arial"/>
          <w:sz w:val="22"/>
          <w:szCs w:val="22"/>
        </w:rPr>
      </w:pPr>
      <w:r w:rsidRPr="00272119">
        <w:rPr>
          <w:rFonts w:ascii="Arial" w:hAnsi="Arial" w:cs="Arial"/>
          <w:sz w:val="22"/>
          <w:szCs w:val="22"/>
        </w:rPr>
        <w:t>Ide o legislatívnotechnickú úpravu v nadväznosti na navrhovaný zákon o štátnej službe.</w:t>
      </w:r>
    </w:p>
    <w:p w:rsidR="00FB2A39" w:rsidP="00FB2A39">
      <w:pPr>
        <w:jc w:val="both"/>
        <w:rPr>
          <w:rFonts w:ascii="Arial" w:hAnsi="Arial" w:cs="Arial"/>
          <w:sz w:val="22"/>
          <w:szCs w:val="22"/>
        </w:rPr>
      </w:pPr>
    </w:p>
    <w:p w:rsidR="008F4311" w:rsidRPr="00B22652" w:rsidP="00FB2A39">
      <w:pPr>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4. V prílohe č. 1 v 4. platovej triede sa slová „úplné stredné vzdelanie alebo vyššie odborné vzdelanie“ nahrádzajú slovami „úplné stredné všeobecné vzdelanie, úplné stredné odborné vzdelanie alebo vyššie odborné vzdelanie“.</w:t>
      </w:r>
    </w:p>
    <w:p w:rsidR="00272119" w:rsidP="00FB2A39">
      <w:pPr>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5. V prílohe č. 1 v 5. platovej triede  sa slová „bakalárske vzdelanie alebo vysokoškolské vzdelanie“ nahrádzajú slovami „vysokoškolské vzdelanie  prvého  stupňa alebo vysokoškolské vzdelanie druhého stupňa“.</w:t>
      </w:r>
    </w:p>
    <w:p w:rsidR="00FB2A39" w:rsidRPr="00B22652" w:rsidP="00FB2A39">
      <w:pPr>
        <w:jc w:val="both"/>
        <w:rPr>
          <w:rFonts w:ascii="Arial" w:hAnsi="Arial" w:cs="Arial"/>
          <w:i/>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6. V prílohe č. 1 v  6. platovej  triede  sa  slová „bakalárske  vzdelanie ale</w:t>
      </w:r>
      <w:r w:rsidR="00A57E09">
        <w:rPr>
          <w:rFonts w:ascii="Arial" w:hAnsi="Arial" w:cs="Arial"/>
          <w:sz w:val="22"/>
          <w:szCs w:val="22"/>
        </w:rPr>
        <w:t>bo</w:t>
      </w:r>
      <w:r w:rsidRPr="00B22652">
        <w:rPr>
          <w:rFonts w:ascii="Arial" w:hAnsi="Arial" w:cs="Arial"/>
          <w:sz w:val="22"/>
          <w:szCs w:val="22"/>
        </w:rPr>
        <w:t xml:space="preserve"> vysokoškolské vzdelanie“ nahrádzajú  slovami „vysokoškolské vzdelanie prvého stupňa alebo vysokoškolské vzdelanie druhého stupňa</w:t>
      </w:r>
      <w:r w:rsidR="00A57E09">
        <w:rPr>
          <w:rFonts w:ascii="Arial" w:hAnsi="Arial" w:cs="Arial"/>
          <w:sz w:val="22"/>
          <w:szCs w:val="22"/>
        </w:rPr>
        <w:t>“</w:t>
      </w:r>
      <w:r w:rsidRPr="00B22652">
        <w:rPr>
          <w:rFonts w:ascii="Arial" w:hAnsi="Arial" w:cs="Arial"/>
          <w:sz w:val="22"/>
          <w:szCs w:val="22"/>
        </w:rPr>
        <w:t>.</w:t>
      </w:r>
    </w:p>
    <w:p w:rsidR="00FB2A39" w:rsidRPr="00B22652" w:rsidP="00FB2A39">
      <w:pPr>
        <w:pStyle w:val="BodyTextIndent"/>
        <w:rPr>
          <w:rFonts w:ascii="Arial" w:hAnsi="Arial" w:cs="Arial"/>
          <w:sz w:val="22"/>
          <w:szCs w:val="22"/>
        </w:rPr>
      </w:pPr>
    </w:p>
    <w:p w:rsidR="00FB2A39" w:rsidRPr="00B22652" w:rsidP="00FB2A39">
      <w:pPr>
        <w:pStyle w:val="BodyTextIndent"/>
        <w:ind w:left="0"/>
        <w:rPr>
          <w:rFonts w:ascii="Arial" w:hAnsi="Arial" w:cs="Arial"/>
          <w:sz w:val="22"/>
          <w:szCs w:val="22"/>
        </w:rPr>
      </w:pPr>
      <w:r w:rsidRPr="00B22652">
        <w:rPr>
          <w:rFonts w:ascii="Arial" w:hAnsi="Arial" w:cs="Arial"/>
          <w:sz w:val="22"/>
          <w:szCs w:val="22"/>
        </w:rPr>
        <w:t xml:space="preserve">7. V prílohe č. 1 v 7. platovej triede  sa slová „vysokoškolské vzdelanie“ nahrádzajú slovami </w:t>
      </w:r>
      <w:r w:rsidR="00692E2B">
        <w:rPr>
          <w:rFonts w:ascii="Arial" w:hAnsi="Arial" w:cs="Arial"/>
          <w:sz w:val="22"/>
          <w:szCs w:val="22"/>
        </w:rPr>
        <w:t xml:space="preserve"> </w:t>
      </w:r>
      <w:r w:rsidRPr="00B22652">
        <w:rPr>
          <w:rFonts w:ascii="Arial" w:hAnsi="Arial" w:cs="Arial"/>
          <w:sz w:val="22"/>
          <w:szCs w:val="22"/>
        </w:rPr>
        <w:t>„vysokoškolské vzdelanie druhého stupňa“.</w:t>
      </w:r>
    </w:p>
    <w:p w:rsidR="00FB2A39" w:rsidRPr="00B22652" w:rsidP="00FB2A39">
      <w:pPr>
        <w:jc w:val="both"/>
        <w:rPr>
          <w:rFonts w:ascii="Arial" w:hAnsi="Arial" w:cs="Arial"/>
          <w:sz w:val="22"/>
          <w:szCs w:val="22"/>
        </w:rPr>
      </w:pPr>
      <w:r w:rsidRPr="00B22652">
        <w:rPr>
          <w:rFonts w:ascii="Arial" w:hAnsi="Arial" w:cs="Arial"/>
          <w:sz w:val="22"/>
          <w:szCs w:val="22"/>
        </w:rPr>
        <w:t>8. V  prílohe  č. 1  v  8. platovej   triede a v 9. platovej triede sa  slová „vysokoškolské   vzdelanie“ nahrádzajú slovami „vysokoškolské vzdelanie druhého stupňa“.</w:t>
      </w:r>
    </w:p>
    <w:p w:rsidR="00FB2A39" w:rsidP="00FB2A39">
      <w:pPr>
        <w:jc w:val="both"/>
        <w:rPr>
          <w:rFonts w:ascii="Arial" w:hAnsi="Arial" w:cs="Arial"/>
          <w:sz w:val="22"/>
          <w:szCs w:val="22"/>
        </w:rPr>
      </w:pPr>
    </w:p>
    <w:p w:rsidR="008F4311" w:rsidP="00FB2A39">
      <w:pPr>
        <w:jc w:val="both"/>
        <w:rPr>
          <w:rFonts w:ascii="Arial" w:hAnsi="Arial" w:cs="Arial"/>
          <w:sz w:val="22"/>
          <w:szCs w:val="22"/>
        </w:rPr>
      </w:pPr>
    </w:p>
    <w:p w:rsidR="00272119" w:rsidRPr="00B22652" w:rsidP="00272119">
      <w:pPr>
        <w:ind w:left="2124"/>
        <w:jc w:val="both"/>
        <w:rPr>
          <w:rFonts w:ascii="Arial" w:hAnsi="Arial" w:cs="Arial"/>
          <w:sz w:val="22"/>
          <w:szCs w:val="22"/>
        </w:rPr>
      </w:pPr>
      <w:r>
        <w:rPr>
          <w:rFonts w:ascii="Arial" w:hAnsi="Arial" w:cs="Arial"/>
          <w:sz w:val="22"/>
          <w:szCs w:val="22"/>
        </w:rPr>
        <w:t>K bodom 4 až 8:</w:t>
      </w:r>
    </w:p>
    <w:p w:rsidR="00FB2A39" w:rsidRPr="00272119" w:rsidP="00272119">
      <w:pPr>
        <w:ind w:left="2124"/>
        <w:jc w:val="both"/>
        <w:rPr>
          <w:rFonts w:ascii="Arial" w:hAnsi="Arial" w:cs="Arial"/>
          <w:sz w:val="22"/>
          <w:szCs w:val="22"/>
        </w:rPr>
      </w:pPr>
      <w:r w:rsidRPr="00272119" w:rsidR="00272119">
        <w:rPr>
          <w:rFonts w:ascii="Arial" w:hAnsi="Arial" w:cs="Arial"/>
          <w:sz w:val="22"/>
          <w:szCs w:val="22"/>
        </w:rPr>
        <w:t>Ide o zosúladenie terminológie so zákonom č. 245/2008 Z. z. o výchove a vzdelávaní  (školský zákon) a o zmene a doplnení niektorých zákonov v znení neskorších predpisov a</w:t>
      </w:r>
      <w:r w:rsidRPr="00272119">
        <w:rPr>
          <w:rFonts w:ascii="Arial" w:hAnsi="Arial" w:cs="Arial"/>
          <w:sz w:val="22"/>
          <w:szCs w:val="22"/>
        </w:rPr>
        <w:t xml:space="preserve">  so zákonom č. 131/2002 Z. z. o vysokých školách  a</w:t>
      </w:r>
      <w:r w:rsidRPr="00272119" w:rsidR="00272119">
        <w:rPr>
          <w:rFonts w:ascii="Arial" w:hAnsi="Arial" w:cs="Arial"/>
          <w:sz w:val="22"/>
          <w:szCs w:val="22"/>
        </w:rPr>
        <w:t> </w:t>
      </w:r>
      <w:r w:rsidRPr="00272119">
        <w:rPr>
          <w:rFonts w:ascii="Arial" w:hAnsi="Arial" w:cs="Arial"/>
          <w:sz w:val="22"/>
          <w:szCs w:val="22"/>
        </w:rPr>
        <w:t>o</w:t>
      </w:r>
      <w:r w:rsidRPr="00272119" w:rsidR="00056E17">
        <w:rPr>
          <w:rFonts w:ascii="Arial" w:hAnsi="Arial" w:cs="Arial"/>
          <w:sz w:val="22"/>
          <w:szCs w:val="22"/>
        </w:rPr>
        <w:t xml:space="preserve">  </w:t>
      </w:r>
      <w:r w:rsidRPr="00272119">
        <w:rPr>
          <w:rFonts w:ascii="Arial" w:hAnsi="Arial" w:cs="Arial"/>
          <w:sz w:val="22"/>
          <w:szCs w:val="22"/>
        </w:rPr>
        <w:t>zmene a doplnení niektorých zákonov.</w:t>
      </w:r>
    </w:p>
    <w:p w:rsidR="00FB2A39" w:rsidP="00FB2A39">
      <w:pPr>
        <w:jc w:val="both"/>
        <w:rPr>
          <w:rFonts w:ascii="Arial" w:hAnsi="Arial" w:cs="Arial"/>
          <w:sz w:val="22"/>
          <w:szCs w:val="22"/>
        </w:rPr>
      </w:pPr>
    </w:p>
    <w:p w:rsidR="009B7528" w:rsidRPr="00B22652" w:rsidP="00FB2A39">
      <w:pPr>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9. Príloha č. 2 znie:</w:t>
      </w:r>
    </w:p>
    <w:p w:rsidR="00FB2A39" w:rsidRPr="00B22652" w:rsidP="00FB2A39">
      <w:pPr>
        <w:rPr>
          <w:rFonts w:ascii="Arial" w:hAnsi="Arial" w:cs="Arial"/>
          <w:sz w:val="22"/>
          <w:szCs w:val="22"/>
        </w:rPr>
      </w:pPr>
    </w:p>
    <w:p w:rsidR="00FB2A39" w:rsidRPr="00B22652" w:rsidP="00FB2A39">
      <w:pPr>
        <w:ind w:left="6372" w:firstLine="708"/>
        <w:rPr>
          <w:rFonts w:ascii="Arial" w:hAnsi="Arial" w:cs="Arial"/>
          <w:b/>
          <w:sz w:val="22"/>
          <w:szCs w:val="22"/>
        </w:rPr>
      </w:pPr>
      <w:r w:rsidR="006F0A8D">
        <w:rPr>
          <w:rFonts w:ascii="Arial" w:hAnsi="Arial" w:cs="Arial"/>
          <w:b/>
          <w:sz w:val="22"/>
          <w:szCs w:val="22"/>
        </w:rPr>
        <w:t xml:space="preserve">         </w:t>
      </w:r>
      <w:r w:rsidRPr="00B22652">
        <w:rPr>
          <w:rFonts w:ascii="Arial" w:hAnsi="Arial" w:cs="Arial"/>
          <w:b/>
          <w:sz w:val="22"/>
          <w:szCs w:val="22"/>
        </w:rPr>
        <w:t>„Príloha č. 2</w:t>
      </w:r>
    </w:p>
    <w:p w:rsidR="00FB2A39" w:rsidRPr="00B22652" w:rsidP="00FB2A39">
      <w:pPr>
        <w:rPr>
          <w:rFonts w:ascii="Arial" w:hAnsi="Arial" w:cs="Arial"/>
          <w:b/>
          <w:sz w:val="22"/>
          <w:szCs w:val="22"/>
        </w:rPr>
      </w:pPr>
      <w:r w:rsidRPr="00B22652">
        <w:rPr>
          <w:rFonts w:ascii="Arial" w:hAnsi="Arial" w:cs="Arial"/>
          <w:b/>
          <w:sz w:val="22"/>
          <w:szCs w:val="22"/>
        </w:rPr>
        <w:t xml:space="preserve">            </w:t>
        <w:tab/>
        <w:tab/>
      </w:r>
      <w:r w:rsidR="006F0A8D">
        <w:rPr>
          <w:rFonts w:ascii="Arial" w:hAnsi="Arial" w:cs="Arial"/>
          <w:b/>
          <w:sz w:val="22"/>
          <w:szCs w:val="22"/>
        </w:rPr>
        <w:tab/>
      </w:r>
      <w:r w:rsidRPr="00B22652">
        <w:rPr>
          <w:rFonts w:ascii="Arial" w:hAnsi="Arial" w:cs="Arial"/>
          <w:b/>
          <w:sz w:val="22"/>
          <w:szCs w:val="22"/>
        </w:rPr>
        <w:tab/>
        <w:tab/>
        <w:tab/>
        <w:tab/>
        <w:tab/>
        <w:t>k zákonu č.  38/1993Z. z.</w:t>
      </w:r>
    </w:p>
    <w:p w:rsidR="00FB2A39" w:rsidRPr="006F0A8D" w:rsidP="00FB2A39">
      <w:pPr>
        <w:rPr>
          <w:rFonts w:ascii="Arial" w:hAnsi="Arial" w:cs="Arial"/>
          <w:b/>
          <w:sz w:val="22"/>
          <w:szCs w:val="22"/>
        </w:rPr>
      </w:pPr>
    </w:p>
    <w:p w:rsidR="00FB2A39" w:rsidRPr="006F0A8D" w:rsidP="00FB2A39">
      <w:pPr>
        <w:jc w:val="center"/>
        <w:rPr>
          <w:rFonts w:ascii="Arial" w:hAnsi="Arial" w:cs="Arial"/>
          <w:b/>
          <w:sz w:val="22"/>
          <w:szCs w:val="22"/>
        </w:rPr>
      </w:pPr>
      <w:r w:rsidRPr="006F0A8D">
        <w:rPr>
          <w:rFonts w:ascii="Arial" w:hAnsi="Arial" w:cs="Arial"/>
          <w:b/>
          <w:sz w:val="22"/>
          <w:szCs w:val="22"/>
        </w:rPr>
        <w:t>Platové tarify štátnych zamestnancov v Kancelárii Ústavného súdu</w:t>
      </w:r>
    </w:p>
    <w:p w:rsidR="00FB2A39" w:rsidRPr="006F0A8D" w:rsidP="00FB2A39">
      <w:pPr>
        <w:jc w:val="center"/>
        <w:rPr>
          <w:rFonts w:ascii="Arial" w:hAnsi="Arial" w:cs="Arial"/>
          <w:b/>
          <w:sz w:val="22"/>
          <w:szCs w:val="22"/>
        </w:rPr>
      </w:pPr>
      <w:r w:rsidRPr="006F0A8D">
        <w:rPr>
          <w:rFonts w:ascii="Arial" w:hAnsi="Arial" w:cs="Arial"/>
          <w:b/>
          <w:sz w:val="22"/>
          <w:szCs w:val="22"/>
        </w:rPr>
        <w:t xml:space="preserve"> Slovenskej republiky</w:t>
      </w:r>
    </w:p>
    <w:p w:rsidR="00FB2A39" w:rsidRPr="006F0A8D" w:rsidP="00FB2A39">
      <w:pPr>
        <w:jc w:val="center"/>
        <w:rPr>
          <w:rFonts w:ascii="Arial" w:hAnsi="Arial" w:cs="Arial"/>
          <w:b/>
          <w:sz w:val="22"/>
          <w:szCs w:val="22"/>
        </w:rPr>
      </w:pPr>
      <w:r w:rsidRPr="006F0A8D">
        <w:rPr>
          <w:rFonts w:ascii="Arial" w:hAnsi="Arial" w:cs="Arial"/>
          <w:b/>
          <w:sz w:val="22"/>
          <w:szCs w:val="22"/>
        </w:rPr>
        <w:t>(</w:t>
      </w:r>
      <w:r w:rsidR="00FE7007">
        <w:rPr>
          <w:rFonts w:ascii="Arial" w:hAnsi="Arial" w:cs="Arial"/>
          <w:b/>
          <w:sz w:val="22"/>
          <w:szCs w:val="22"/>
        </w:rPr>
        <w:t xml:space="preserve">v </w:t>
      </w:r>
      <w:r w:rsidRPr="006F0A8D">
        <w:rPr>
          <w:rFonts w:ascii="Arial" w:hAnsi="Arial" w:cs="Arial"/>
          <w:b/>
          <w:sz w:val="22"/>
          <w:szCs w:val="22"/>
        </w:rPr>
        <w:t>eur</w:t>
      </w:r>
      <w:r w:rsidR="00A57E09">
        <w:rPr>
          <w:rFonts w:ascii="Arial" w:hAnsi="Arial" w:cs="Arial"/>
          <w:b/>
          <w:sz w:val="22"/>
          <w:szCs w:val="22"/>
        </w:rPr>
        <w:t>ách</w:t>
      </w:r>
      <w:r w:rsidRPr="006F0A8D">
        <w:rPr>
          <w:rFonts w:ascii="Arial" w:hAnsi="Arial" w:cs="Arial"/>
          <w:b/>
          <w:sz w:val="22"/>
          <w:szCs w:val="22"/>
        </w:rPr>
        <w:t xml:space="preserve"> mesačne)</w:t>
      </w:r>
    </w:p>
    <w:p w:rsidR="00FB2A39" w:rsidRPr="00B22652" w:rsidP="00FB2A39">
      <w:pPr>
        <w:jc w:val="center"/>
        <w:rPr>
          <w:rFonts w:ascii="Arial" w:hAnsi="Arial" w:cs="Arial"/>
          <w:b/>
          <w:sz w:val="22"/>
          <w:szCs w:val="22"/>
        </w:rPr>
      </w:pPr>
    </w:p>
    <w:p w:rsidR="00FB2A39" w:rsidRPr="004F7740" w:rsidP="00B63DB5">
      <w:pPr>
        <w:ind w:left="2124"/>
        <w:rPr>
          <w:rFonts w:ascii="Arial" w:hAnsi="Arial" w:cs="Arial"/>
          <w:b/>
          <w:sz w:val="22"/>
          <w:szCs w:val="22"/>
        </w:rPr>
      </w:pPr>
      <w:r w:rsidRPr="004F7740">
        <w:rPr>
          <w:rFonts w:ascii="Arial" w:hAnsi="Arial" w:cs="Arial"/>
          <w:b/>
          <w:sz w:val="22"/>
          <w:szCs w:val="22"/>
        </w:rPr>
        <w:t>Platová trieda</w:t>
        <w:tab/>
        <w:t xml:space="preserve">  </w:t>
      </w:r>
      <w:r w:rsidR="004F7740">
        <w:rPr>
          <w:rFonts w:ascii="Arial" w:hAnsi="Arial" w:cs="Arial"/>
          <w:b/>
          <w:sz w:val="22"/>
          <w:szCs w:val="22"/>
        </w:rPr>
        <w:tab/>
      </w:r>
      <w:r w:rsidRPr="004F7740">
        <w:rPr>
          <w:rFonts w:ascii="Arial" w:hAnsi="Arial" w:cs="Arial"/>
          <w:b/>
          <w:sz w:val="22"/>
          <w:szCs w:val="22"/>
        </w:rPr>
        <w:t xml:space="preserve">    Platová tarifa</w:t>
      </w:r>
    </w:p>
    <w:p w:rsidR="00FB2A39" w:rsidRPr="00B22652" w:rsidP="00FB2A39">
      <w:pPr>
        <w:rPr>
          <w:rFonts w:ascii="Arial" w:hAnsi="Arial" w:cs="Arial"/>
          <w:sz w:val="22"/>
          <w:szCs w:val="22"/>
        </w:rPr>
      </w:pPr>
      <w:r w:rsidRPr="00B22652">
        <w:rPr>
          <w:rFonts w:ascii="Arial" w:hAnsi="Arial" w:cs="Arial"/>
          <w:sz w:val="22"/>
          <w:szCs w:val="22"/>
        </w:rPr>
        <w:t xml:space="preserve">                                           1.                                             420,50</w:t>
      </w:r>
    </w:p>
    <w:p w:rsidR="00FB2A39" w:rsidRPr="00B22652" w:rsidP="00FB2A39">
      <w:pPr>
        <w:rPr>
          <w:rFonts w:ascii="Arial" w:hAnsi="Arial" w:cs="Arial"/>
          <w:sz w:val="22"/>
          <w:szCs w:val="22"/>
        </w:rPr>
      </w:pPr>
      <w:r w:rsidRPr="00B22652">
        <w:rPr>
          <w:rFonts w:ascii="Arial" w:hAnsi="Arial" w:cs="Arial"/>
          <w:sz w:val="22"/>
          <w:szCs w:val="22"/>
        </w:rPr>
        <w:t xml:space="preserve">                                           2.                                             447,</w:t>
      </w:r>
      <w:r w:rsidR="006F0A8D">
        <w:rPr>
          <w:rFonts w:ascii="Arial" w:hAnsi="Arial" w:cs="Arial"/>
          <w:sz w:val="22"/>
          <w:szCs w:val="22"/>
        </w:rPr>
        <w:t>0</w:t>
      </w:r>
      <w:r w:rsidRPr="00B22652">
        <w:rPr>
          <w:rFonts w:ascii="Arial" w:hAnsi="Arial" w:cs="Arial"/>
          <w:sz w:val="22"/>
          <w:szCs w:val="22"/>
        </w:rPr>
        <w:t>0</w:t>
      </w:r>
    </w:p>
    <w:p w:rsidR="00FB2A39" w:rsidRPr="00B22652" w:rsidP="00FB2A39">
      <w:pPr>
        <w:rPr>
          <w:rFonts w:ascii="Arial" w:hAnsi="Arial" w:cs="Arial"/>
          <w:sz w:val="22"/>
          <w:szCs w:val="22"/>
        </w:rPr>
      </w:pPr>
      <w:r w:rsidRPr="00B22652">
        <w:rPr>
          <w:rFonts w:ascii="Arial" w:hAnsi="Arial" w:cs="Arial"/>
          <w:sz w:val="22"/>
          <w:szCs w:val="22"/>
        </w:rPr>
        <w:t xml:space="preserve">                                           3.                                             489,50</w:t>
      </w:r>
    </w:p>
    <w:p w:rsidR="00FB2A39" w:rsidRPr="00B22652" w:rsidP="00FB2A39">
      <w:pPr>
        <w:rPr>
          <w:rFonts w:ascii="Arial" w:hAnsi="Arial" w:cs="Arial"/>
          <w:sz w:val="22"/>
          <w:szCs w:val="22"/>
        </w:rPr>
      </w:pPr>
      <w:r w:rsidRPr="00B22652">
        <w:rPr>
          <w:rFonts w:ascii="Arial" w:hAnsi="Arial" w:cs="Arial"/>
          <w:sz w:val="22"/>
          <w:szCs w:val="22"/>
        </w:rPr>
        <w:t xml:space="preserve">                                           4.                                             524,50</w:t>
      </w:r>
    </w:p>
    <w:p w:rsidR="00FB2A39" w:rsidRPr="00B22652" w:rsidP="00FB2A39">
      <w:pPr>
        <w:rPr>
          <w:rFonts w:ascii="Arial" w:hAnsi="Arial" w:cs="Arial"/>
          <w:sz w:val="22"/>
          <w:szCs w:val="22"/>
        </w:rPr>
      </w:pPr>
      <w:r w:rsidRPr="00B22652">
        <w:rPr>
          <w:rFonts w:ascii="Arial" w:hAnsi="Arial" w:cs="Arial"/>
          <w:sz w:val="22"/>
          <w:szCs w:val="22"/>
        </w:rPr>
        <w:t xml:space="preserve">                                           5.                                             628,00</w:t>
      </w:r>
    </w:p>
    <w:p w:rsidR="00FB2A39" w:rsidRPr="00B22652" w:rsidP="00FB2A39">
      <w:pPr>
        <w:rPr>
          <w:rFonts w:ascii="Arial" w:hAnsi="Arial" w:cs="Arial"/>
          <w:sz w:val="22"/>
          <w:szCs w:val="22"/>
        </w:rPr>
      </w:pPr>
      <w:r w:rsidRPr="00B22652">
        <w:rPr>
          <w:rFonts w:ascii="Arial" w:hAnsi="Arial" w:cs="Arial"/>
          <w:sz w:val="22"/>
          <w:szCs w:val="22"/>
        </w:rPr>
        <w:t xml:space="preserve">                                           6.                                             675,00</w:t>
      </w:r>
    </w:p>
    <w:p w:rsidR="00FB2A39" w:rsidRPr="00B22652" w:rsidP="00FB2A39">
      <w:pPr>
        <w:rPr>
          <w:rFonts w:ascii="Arial" w:hAnsi="Arial" w:cs="Arial"/>
          <w:sz w:val="22"/>
          <w:szCs w:val="22"/>
        </w:rPr>
      </w:pPr>
      <w:r w:rsidRPr="00B22652">
        <w:rPr>
          <w:rFonts w:ascii="Arial" w:hAnsi="Arial" w:cs="Arial"/>
          <w:sz w:val="22"/>
          <w:szCs w:val="22"/>
        </w:rPr>
        <w:t xml:space="preserve">                                           7.                                             757,50</w:t>
      </w:r>
    </w:p>
    <w:p w:rsidR="00FB2A39" w:rsidRPr="00B22652" w:rsidP="00FB2A39">
      <w:pPr>
        <w:rPr>
          <w:rFonts w:ascii="Arial" w:hAnsi="Arial" w:cs="Arial"/>
          <w:sz w:val="22"/>
          <w:szCs w:val="22"/>
        </w:rPr>
      </w:pPr>
      <w:r w:rsidRPr="00B22652">
        <w:rPr>
          <w:rFonts w:ascii="Arial" w:hAnsi="Arial" w:cs="Arial"/>
          <w:sz w:val="22"/>
          <w:szCs w:val="22"/>
        </w:rPr>
        <w:t xml:space="preserve">                                           8.                                             904,50</w:t>
      </w:r>
    </w:p>
    <w:p w:rsidR="00FB2A39" w:rsidRPr="00B22652" w:rsidP="00FB2A39">
      <w:pPr>
        <w:rPr>
          <w:rFonts w:ascii="Arial" w:hAnsi="Arial" w:cs="Arial"/>
          <w:sz w:val="22"/>
          <w:szCs w:val="22"/>
        </w:rPr>
      </w:pPr>
      <w:r w:rsidRPr="00B22652">
        <w:rPr>
          <w:rFonts w:ascii="Arial" w:hAnsi="Arial" w:cs="Arial"/>
          <w:sz w:val="22"/>
          <w:szCs w:val="22"/>
        </w:rPr>
        <w:t xml:space="preserve">                                           9.                                            1047,00“.</w:t>
      </w:r>
    </w:p>
    <w:p w:rsidR="00FB2A39" w:rsidRPr="00B22652" w:rsidP="00FB2A39">
      <w:pPr>
        <w:jc w:val="both"/>
        <w:rPr>
          <w:rFonts w:ascii="Arial" w:hAnsi="Arial" w:cs="Arial"/>
          <w:i/>
          <w:sz w:val="22"/>
          <w:szCs w:val="22"/>
        </w:rPr>
      </w:pPr>
    </w:p>
    <w:p w:rsidR="00FB2A39" w:rsidRPr="00B22652" w:rsidP="00FB2A39">
      <w:pPr>
        <w:ind w:left="2832" w:firstLine="708"/>
        <w:jc w:val="both"/>
        <w:rPr>
          <w:rFonts w:ascii="Arial" w:hAnsi="Arial" w:cs="Arial"/>
          <w:i/>
          <w:sz w:val="22"/>
          <w:szCs w:val="22"/>
        </w:rPr>
      </w:pPr>
    </w:p>
    <w:p w:rsidR="00FB2A39" w:rsidRPr="00857A62" w:rsidP="00857A62">
      <w:pPr>
        <w:tabs>
          <w:tab w:val="left" w:pos="180"/>
        </w:tabs>
        <w:ind w:left="2124"/>
        <w:jc w:val="both"/>
        <w:rPr>
          <w:rFonts w:ascii="Arial" w:hAnsi="Arial" w:cs="Arial"/>
          <w:sz w:val="22"/>
          <w:szCs w:val="22"/>
        </w:rPr>
      </w:pPr>
      <w:r w:rsidRPr="00857A62">
        <w:rPr>
          <w:rFonts w:ascii="Arial" w:hAnsi="Arial" w:cs="Arial"/>
          <w:sz w:val="22"/>
          <w:szCs w:val="22"/>
        </w:rPr>
        <w:t>Platové tarify uvedené v prílohe č. 2 sa navrhujú rovnaké, ako vyplývajú z platnej a účinnej právnej úpravy. Navrhované úpravy nebudú zvyšovať nároky na štátny rozpočet.</w:t>
      </w:r>
    </w:p>
    <w:p w:rsidR="00FB2A39" w:rsidRPr="00857A62" w:rsidP="00857A62">
      <w:pPr>
        <w:tabs>
          <w:tab w:val="left" w:pos="180"/>
        </w:tabs>
        <w:ind w:left="2124"/>
        <w:rPr>
          <w:rFonts w:ascii="Arial" w:hAnsi="Arial" w:cs="Arial"/>
          <w:sz w:val="22"/>
          <w:szCs w:val="22"/>
        </w:rPr>
      </w:pPr>
    </w:p>
    <w:p w:rsidR="00056E17" w:rsidRPr="00857A62" w:rsidP="00857A62">
      <w:pPr>
        <w:ind w:left="1944"/>
        <w:rPr>
          <w:rFonts w:ascii="Arial" w:hAnsi="Arial" w:cs="Arial"/>
          <w:sz w:val="22"/>
          <w:szCs w:val="22"/>
        </w:rPr>
      </w:pPr>
    </w:p>
    <w:p w:rsidR="00FB2A39" w:rsidRPr="00B22652" w:rsidP="00056E17">
      <w:pPr>
        <w:ind w:firstLine="360"/>
        <w:jc w:val="center"/>
        <w:rPr>
          <w:rFonts w:ascii="Arial" w:hAnsi="Arial" w:cs="Arial"/>
          <w:b/>
          <w:sz w:val="22"/>
          <w:szCs w:val="22"/>
        </w:rPr>
      </w:pPr>
      <w:r w:rsidRPr="00B22652">
        <w:rPr>
          <w:rFonts w:ascii="Arial" w:hAnsi="Arial" w:cs="Arial"/>
          <w:b/>
          <w:sz w:val="22"/>
          <w:szCs w:val="22"/>
        </w:rPr>
        <w:t>Čl. X</w:t>
      </w:r>
    </w:p>
    <w:p w:rsidR="00FB2A39" w:rsidRPr="00B22652" w:rsidP="00FB2A39">
      <w:pPr>
        <w:ind w:firstLine="360"/>
        <w:jc w:val="both"/>
        <w:rPr>
          <w:rFonts w:ascii="Arial" w:hAnsi="Arial" w:cs="Arial"/>
          <w:sz w:val="22"/>
          <w:szCs w:val="22"/>
        </w:rPr>
      </w:pPr>
    </w:p>
    <w:p w:rsidR="00FB2A39" w:rsidRPr="00B22652" w:rsidP="00FB2A39">
      <w:pPr>
        <w:ind w:firstLine="360"/>
        <w:jc w:val="both"/>
        <w:rPr>
          <w:rFonts w:ascii="Arial" w:hAnsi="Arial" w:cs="Arial"/>
          <w:sz w:val="22"/>
          <w:szCs w:val="22"/>
        </w:rPr>
      </w:pPr>
      <w:r w:rsidRPr="00B22652">
        <w:rPr>
          <w:rFonts w:ascii="Arial" w:hAnsi="Arial" w:cs="Arial"/>
          <w:sz w:val="22"/>
          <w:szCs w:val="22"/>
        </w:rPr>
        <w:t xml:space="preserve">Zákon Národnej rady Slovenskej republiky č. 39/1993 Z. z. o </w:t>
      </w:r>
      <w:r w:rsidRPr="00B22652">
        <w:rPr>
          <w:rFonts w:ascii="Arial" w:hAnsi="Arial" w:cs="Arial"/>
          <w:bCs/>
          <w:sz w:val="22"/>
          <w:szCs w:val="22"/>
        </w:rPr>
        <w:t xml:space="preserve">Najvyššom kontrolnom úrade Slovenskej republiky </w:t>
      </w:r>
      <w:r w:rsidRPr="00B22652">
        <w:rPr>
          <w:rFonts w:ascii="Arial" w:hAnsi="Arial" w:cs="Arial"/>
          <w:sz w:val="22"/>
          <w:szCs w:val="22"/>
        </w:rPr>
        <w:t xml:space="preserve">v znení zákona Národnej rady Slovenskej republiky č. 458/2000 Z. z., zákona č. 559/2001 Z. z., zákona č. 385/2004 Z. z., zákona č. 261/2006 Z. z., zákona č.199/2007 Z. z. a zákona č. 659/2007 Z. z. sa mení a dopĺňa takto: </w:t>
      </w:r>
    </w:p>
    <w:p w:rsidR="00FB2A39" w:rsidRPr="00B22652" w:rsidP="00FB2A39">
      <w:pPr>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 xml:space="preserve">1.Poznámka pod čiarou k odkazu 4a znie: </w:t>
      </w:r>
    </w:p>
    <w:p w:rsidR="00FB2A39" w:rsidRPr="00B22652" w:rsidP="00FB2A39">
      <w:pPr>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,,4a) Zákon č. .../2009 Z. z. o štátnej službe a o zmene  a doplnení niektorých zákonov.“.</w:t>
      </w:r>
    </w:p>
    <w:p w:rsidR="00FB2A39" w:rsidRPr="00B22652" w:rsidP="00FB2A39">
      <w:pPr>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 xml:space="preserve">2.Poznámka pod čiarou k odkazu 4b znie: </w:t>
      </w:r>
    </w:p>
    <w:p w:rsidR="00FB2A39" w:rsidRPr="00B22652" w:rsidP="00FB2A39">
      <w:pPr>
        <w:jc w:val="both"/>
        <w:rPr>
          <w:rFonts w:ascii="Arial" w:hAnsi="Arial" w:cs="Arial"/>
          <w:sz w:val="22"/>
          <w:szCs w:val="22"/>
        </w:rPr>
      </w:pPr>
      <w:r w:rsidRPr="00B22652">
        <w:rPr>
          <w:rFonts w:ascii="Arial" w:hAnsi="Arial" w:cs="Arial"/>
          <w:sz w:val="22"/>
          <w:szCs w:val="22"/>
        </w:rPr>
        <w:t>,,4b) § 81 až 114, § 132 až 134 zákona č. .../2009 Z. z. “.</w:t>
      </w:r>
    </w:p>
    <w:p w:rsidR="00FB2A39" w:rsidRPr="00B22652" w:rsidP="00FB2A39">
      <w:pPr>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 xml:space="preserve">3.Poznámka pod čiarou k odkazu 4c znie: </w:t>
      </w:r>
    </w:p>
    <w:p w:rsidR="00FB2A39" w:rsidRPr="00B22652" w:rsidP="00FB2A39">
      <w:pPr>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,,4c) § 113 zákona č. .../2009 Z. z.“.</w:t>
      </w:r>
    </w:p>
    <w:p w:rsidR="00FB2A39" w:rsidRPr="00B22652" w:rsidP="00FB2A39">
      <w:pPr>
        <w:ind w:left="2124"/>
        <w:jc w:val="both"/>
        <w:rPr>
          <w:rFonts w:ascii="Arial" w:hAnsi="Arial" w:cs="Arial"/>
          <w:sz w:val="22"/>
          <w:szCs w:val="22"/>
        </w:rPr>
      </w:pPr>
    </w:p>
    <w:p w:rsidR="00BD5577" w:rsidRPr="00BD5577" w:rsidP="00BD5577">
      <w:pPr>
        <w:ind w:left="2124"/>
        <w:jc w:val="both"/>
        <w:rPr>
          <w:rFonts w:ascii="Arial" w:hAnsi="Arial" w:cs="Arial"/>
          <w:sz w:val="22"/>
          <w:szCs w:val="22"/>
        </w:rPr>
      </w:pPr>
      <w:r w:rsidRPr="00BD5577">
        <w:rPr>
          <w:rFonts w:ascii="Arial" w:hAnsi="Arial" w:cs="Arial"/>
          <w:sz w:val="22"/>
          <w:szCs w:val="22"/>
        </w:rPr>
        <w:t>K bodom 1 až 3:</w:t>
      </w:r>
    </w:p>
    <w:p w:rsidR="00FB2A39" w:rsidRPr="00BD5577" w:rsidP="00BD5577">
      <w:pPr>
        <w:ind w:left="2124"/>
        <w:jc w:val="both"/>
        <w:rPr>
          <w:rFonts w:ascii="Arial" w:hAnsi="Arial" w:cs="Arial"/>
          <w:b/>
          <w:sz w:val="22"/>
          <w:szCs w:val="22"/>
        </w:rPr>
      </w:pPr>
      <w:r w:rsidRPr="00BD5577">
        <w:rPr>
          <w:rFonts w:ascii="Arial" w:hAnsi="Arial" w:cs="Arial"/>
          <w:sz w:val="22"/>
          <w:szCs w:val="22"/>
        </w:rPr>
        <w:t>Ide o legislatívno-technickú úpravu vyvolanú navrhovaným znením zákona o štátnej službe.</w:t>
      </w:r>
    </w:p>
    <w:p w:rsidR="00FB2A39" w:rsidRPr="00B22652" w:rsidP="00FB2A39">
      <w:pPr>
        <w:jc w:val="both"/>
        <w:rPr>
          <w:rFonts w:ascii="Arial" w:hAnsi="Arial" w:cs="Arial"/>
          <w:sz w:val="22"/>
          <w:szCs w:val="22"/>
        </w:rPr>
      </w:pPr>
    </w:p>
    <w:p w:rsidR="00FB2A39" w:rsidRPr="00B22652" w:rsidP="00FB2A39">
      <w:pPr>
        <w:ind w:left="1416"/>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4.V § 21 ods. 1 sa slová „100 000 Sk“ nahrádzajú slovami „3 319 eur</w:t>
      </w:r>
      <w:r w:rsidR="00A57E09">
        <w:rPr>
          <w:rFonts w:ascii="Arial" w:hAnsi="Arial" w:cs="Arial"/>
          <w:sz w:val="22"/>
          <w:szCs w:val="22"/>
        </w:rPr>
        <w:t>“</w:t>
      </w:r>
      <w:r w:rsidRPr="00B22652">
        <w:rPr>
          <w:rFonts w:ascii="Arial" w:hAnsi="Arial" w:cs="Arial"/>
          <w:sz w:val="22"/>
          <w:szCs w:val="22"/>
        </w:rPr>
        <w:t xml:space="preserve"> a v § 21 ods. 4 sa slová „200 000 Sk</w:t>
      </w:r>
      <w:r w:rsidR="00A57E09">
        <w:rPr>
          <w:rFonts w:ascii="Arial" w:hAnsi="Arial" w:cs="Arial"/>
          <w:sz w:val="22"/>
          <w:szCs w:val="22"/>
        </w:rPr>
        <w:t>“</w:t>
      </w:r>
      <w:r w:rsidRPr="00B22652">
        <w:rPr>
          <w:rFonts w:ascii="Arial" w:hAnsi="Arial" w:cs="Arial"/>
          <w:sz w:val="22"/>
          <w:szCs w:val="22"/>
        </w:rPr>
        <w:t xml:space="preserve"> nahrádzajú slovami „6 638 eur “.</w:t>
      </w:r>
    </w:p>
    <w:p w:rsidR="00FB2A39" w:rsidRPr="00B22652" w:rsidP="00FB2A39">
      <w:pPr>
        <w:jc w:val="both"/>
        <w:rPr>
          <w:rFonts w:ascii="Arial" w:hAnsi="Arial" w:cs="Arial"/>
          <w:i/>
          <w:sz w:val="22"/>
          <w:szCs w:val="22"/>
        </w:rPr>
      </w:pPr>
    </w:p>
    <w:p w:rsidR="00FB2A39" w:rsidRPr="00BD5577" w:rsidP="00BD5577">
      <w:pPr>
        <w:tabs>
          <w:tab w:val="left" w:pos="180"/>
        </w:tabs>
        <w:ind w:left="2124"/>
        <w:jc w:val="both"/>
        <w:rPr>
          <w:rFonts w:ascii="Arial" w:hAnsi="Arial" w:cs="Arial"/>
          <w:color w:val="000000"/>
          <w:sz w:val="22"/>
          <w:szCs w:val="22"/>
        </w:rPr>
      </w:pPr>
      <w:r w:rsidRPr="00BD5577">
        <w:rPr>
          <w:rFonts w:ascii="Arial" w:hAnsi="Arial" w:cs="Arial"/>
          <w:sz w:val="22"/>
          <w:szCs w:val="22"/>
        </w:rPr>
        <w:t xml:space="preserve">Navrhovaná zmena spočíva v prepočte súm uvedených v príslušných ustanoveniach zákona č. 39/1993 Z. z. o </w:t>
      </w:r>
      <w:r w:rsidRPr="00BD5577">
        <w:rPr>
          <w:rFonts w:ascii="Arial" w:hAnsi="Arial" w:cs="Arial"/>
          <w:bCs/>
          <w:sz w:val="22"/>
          <w:szCs w:val="22"/>
        </w:rPr>
        <w:t xml:space="preserve">Najvyššom kontrolnom úrade Slovenskej republiky </w:t>
      </w:r>
      <w:r w:rsidRPr="00BD5577">
        <w:rPr>
          <w:rFonts w:ascii="Arial" w:hAnsi="Arial" w:cs="Arial"/>
          <w:sz w:val="22"/>
          <w:szCs w:val="22"/>
        </w:rPr>
        <w:t xml:space="preserve">na menu euro. V nadväznosti na uvedené, sa § 16 zákona č. 659/2007 Z. z. o zavedení meny euro v Slovenskej republike </w:t>
      </w:r>
      <w:r w:rsidRPr="00BD5577">
        <w:rPr>
          <w:rFonts w:ascii="Arial" w:hAnsi="Arial" w:cs="Arial"/>
          <w:color w:val="000000"/>
          <w:sz w:val="22"/>
          <w:szCs w:val="22"/>
        </w:rPr>
        <w:t>v zaokrúhľovaní na 2 desatinné miesta, na tento zákon nevzťahuje.</w:t>
      </w:r>
    </w:p>
    <w:p w:rsidR="00FB2A39" w:rsidRPr="00BD5577" w:rsidP="00BD5577">
      <w:pPr>
        <w:ind w:left="1944"/>
        <w:jc w:val="both"/>
        <w:rPr>
          <w:rFonts w:ascii="Arial" w:hAnsi="Arial" w:cs="Arial"/>
          <w:color w:val="000000"/>
          <w:sz w:val="22"/>
          <w:szCs w:val="22"/>
        </w:rPr>
      </w:pPr>
    </w:p>
    <w:p w:rsidR="00FB2A39" w:rsidRPr="00B22652" w:rsidP="00FB2A39">
      <w:pPr>
        <w:jc w:val="both"/>
        <w:rPr>
          <w:rFonts w:ascii="Arial" w:hAnsi="Arial" w:cs="Arial"/>
          <w:color w:val="000000"/>
          <w:sz w:val="22"/>
          <w:szCs w:val="22"/>
        </w:rPr>
      </w:pPr>
      <w:r w:rsidRPr="00B22652">
        <w:rPr>
          <w:rFonts w:ascii="Arial" w:hAnsi="Arial" w:cs="Arial"/>
          <w:color w:val="000000"/>
          <w:sz w:val="22"/>
          <w:szCs w:val="22"/>
        </w:rPr>
        <w:t>5. V prílohe č. 1 v 3. platovej triede a v 4. platovej triede sa slová „úplné stredné vzdelanie“ nahrádzajú slovami „úplné stredné všeobecné vzdelanie alebo úplné stredné odborné vzdelanie“.</w:t>
      </w:r>
    </w:p>
    <w:p w:rsidR="00FB2A39" w:rsidRPr="00B22652" w:rsidP="00FB2A39">
      <w:pPr>
        <w:jc w:val="both"/>
        <w:rPr>
          <w:rFonts w:ascii="Arial" w:hAnsi="Arial" w:cs="Arial"/>
          <w:color w:val="000000"/>
          <w:sz w:val="22"/>
          <w:szCs w:val="22"/>
        </w:rPr>
      </w:pPr>
    </w:p>
    <w:p w:rsidR="00FB2A39" w:rsidRPr="00BD5577" w:rsidP="00BD5577">
      <w:pPr>
        <w:tabs>
          <w:tab w:val="left" w:pos="180"/>
        </w:tabs>
        <w:ind w:left="2124"/>
        <w:jc w:val="both"/>
        <w:rPr>
          <w:rFonts w:ascii="Arial" w:hAnsi="Arial" w:cs="Arial"/>
          <w:color w:val="000000"/>
          <w:sz w:val="22"/>
          <w:szCs w:val="22"/>
        </w:rPr>
      </w:pPr>
      <w:r w:rsidRPr="00BD5577">
        <w:rPr>
          <w:rFonts w:ascii="Arial" w:hAnsi="Arial" w:cs="Arial"/>
          <w:color w:val="000000"/>
          <w:sz w:val="22"/>
          <w:szCs w:val="22"/>
        </w:rPr>
        <w:t xml:space="preserve">Ide o zosúladenie terminológie so zákonom č. 245/2008 Z. z. o výchove a vzdelávaní (školský zákon) a o zmene a doplnení niektorých zákonov v znení neskorších predpisov. </w:t>
      </w:r>
    </w:p>
    <w:p w:rsidR="00FB2A39" w:rsidP="00056E17">
      <w:pPr>
        <w:tabs>
          <w:tab w:val="left" w:pos="180"/>
        </w:tabs>
        <w:ind w:left="900"/>
        <w:rPr>
          <w:rFonts w:ascii="Arial" w:hAnsi="Arial" w:cs="Arial"/>
          <w:sz w:val="22"/>
          <w:szCs w:val="22"/>
        </w:rPr>
      </w:pPr>
    </w:p>
    <w:p w:rsidR="00A74E9A" w:rsidRPr="00B22652" w:rsidP="00FB2A39">
      <w:pPr>
        <w:ind w:left="720"/>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sz w:val="22"/>
          <w:szCs w:val="22"/>
        </w:rPr>
        <w:t>6.Príloha č. 2 znie:</w:t>
      </w:r>
    </w:p>
    <w:p w:rsidR="00FB2A39" w:rsidRPr="00B22652" w:rsidP="00FB2A39">
      <w:pPr>
        <w:ind w:left="720"/>
        <w:jc w:val="both"/>
        <w:rPr>
          <w:rFonts w:ascii="Arial" w:hAnsi="Arial" w:cs="Arial"/>
          <w:sz w:val="22"/>
          <w:szCs w:val="22"/>
        </w:rPr>
      </w:pPr>
    </w:p>
    <w:p w:rsidR="00FB2A39" w:rsidRPr="004F7740" w:rsidP="00FB2A39">
      <w:pPr>
        <w:ind w:left="720"/>
        <w:jc w:val="both"/>
        <w:rPr>
          <w:rFonts w:ascii="Arial" w:hAnsi="Arial" w:cs="Arial"/>
          <w:b/>
          <w:sz w:val="22"/>
          <w:szCs w:val="22"/>
        </w:rPr>
      </w:pPr>
      <w:r w:rsidR="006F0A8D">
        <w:rPr>
          <w:rFonts w:ascii="Arial" w:hAnsi="Arial" w:cs="Arial"/>
          <w:b/>
          <w:sz w:val="22"/>
          <w:szCs w:val="22"/>
        </w:rPr>
        <w:tab/>
        <w:tab/>
        <w:tab/>
        <w:tab/>
        <w:tab/>
        <w:tab/>
        <w:tab/>
        <w:tab/>
        <w:tab/>
        <w:t xml:space="preserve">         </w:t>
      </w:r>
      <w:r w:rsidRPr="004F7740">
        <w:rPr>
          <w:rFonts w:ascii="Arial" w:hAnsi="Arial" w:cs="Arial"/>
          <w:b/>
          <w:sz w:val="22"/>
          <w:szCs w:val="22"/>
        </w:rPr>
        <w:t>„Príloha č. 2</w:t>
      </w:r>
    </w:p>
    <w:p w:rsidR="00FB2A39" w:rsidRPr="004F7740" w:rsidP="00FB2A39">
      <w:pPr>
        <w:ind w:left="720"/>
        <w:jc w:val="both"/>
        <w:rPr>
          <w:rFonts w:ascii="Arial" w:hAnsi="Arial" w:cs="Arial"/>
          <w:b/>
          <w:sz w:val="22"/>
          <w:szCs w:val="22"/>
        </w:rPr>
      </w:pPr>
      <w:r w:rsidR="006F0A8D">
        <w:rPr>
          <w:rFonts w:ascii="Arial" w:hAnsi="Arial" w:cs="Arial"/>
          <w:b/>
          <w:sz w:val="22"/>
          <w:szCs w:val="22"/>
        </w:rPr>
        <w:tab/>
        <w:tab/>
        <w:tab/>
        <w:tab/>
        <w:tab/>
        <w:tab/>
        <w:tab/>
        <w:tab/>
      </w:r>
      <w:r w:rsidRPr="004F7740">
        <w:rPr>
          <w:rFonts w:ascii="Arial" w:hAnsi="Arial" w:cs="Arial"/>
          <w:b/>
          <w:sz w:val="22"/>
          <w:szCs w:val="22"/>
        </w:rPr>
        <w:t>k zákonu č. 39/1993 Z. z.</w:t>
      </w:r>
    </w:p>
    <w:p w:rsidR="00FB2A39" w:rsidRPr="004F7740" w:rsidP="00FB2A39">
      <w:pPr>
        <w:ind w:left="720"/>
        <w:jc w:val="both"/>
        <w:rPr>
          <w:rFonts w:ascii="Arial" w:hAnsi="Arial" w:cs="Arial"/>
          <w:b/>
          <w:sz w:val="22"/>
          <w:szCs w:val="22"/>
        </w:rPr>
      </w:pPr>
    </w:p>
    <w:p w:rsidR="00FB2A39" w:rsidRPr="004F7740" w:rsidP="00FB2A39">
      <w:pPr>
        <w:ind w:left="720"/>
        <w:jc w:val="both"/>
        <w:rPr>
          <w:rFonts w:ascii="Arial" w:hAnsi="Arial" w:cs="Arial"/>
          <w:b/>
          <w:sz w:val="22"/>
          <w:szCs w:val="22"/>
        </w:rPr>
      </w:pPr>
    </w:p>
    <w:p w:rsidR="00FB2A39" w:rsidRPr="006F0A8D" w:rsidP="00FB2A39">
      <w:pPr>
        <w:jc w:val="center"/>
        <w:rPr>
          <w:rFonts w:ascii="Arial" w:hAnsi="Arial" w:cs="Arial"/>
          <w:b/>
          <w:bCs/>
          <w:sz w:val="22"/>
          <w:szCs w:val="22"/>
        </w:rPr>
      </w:pPr>
      <w:r w:rsidRPr="006F0A8D">
        <w:rPr>
          <w:rFonts w:ascii="Arial" w:hAnsi="Arial" w:cs="Arial"/>
          <w:b/>
          <w:bCs/>
          <w:sz w:val="22"/>
          <w:szCs w:val="22"/>
        </w:rPr>
        <w:t>PLATOVÉ  TARIFY  ŠTÁTNYCH  ZAMESTNANCOV  NA  NAJVYŠŠOM KONTROLNOM  ÚRADE  SLOVENSKEJ  REPUBLIKY</w:t>
        <w:br/>
        <w:t>(</w:t>
      </w:r>
      <w:r w:rsidR="00FE7007">
        <w:rPr>
          <w:rFonts w:ascii="Arial" w:hAnsi="Arial" w:cs="Arial"/>
          <w:b/>
          <w:bCs/>
          <w:sz w:val="22"/>
          <w:szCs w:val="22"/>
        </w:rPr>
        <w:t xml:space="preserve">v </w:t>
      </w:r>
      <w:r w:rsidRPr="006F0A8D">
        <w:rPr>
          <w:rFonts w:ascii="Arial" w:hAnsi="Arial" w:cs="Arial"/>
          <w:b/>
          <w:bCs/>
          <w:sz w:val="22"/>
          <w:szCs w:val="22"/>
        </w:rPr>
        <w:t>eur</w:t>
      </w:r>
      <w:r w:rsidR="00A57E09">
        <w:rPr>
          <w:rFonts w:ascii="Arial" w:hAnsi="Arial" w:cs="Arial"/>
          <w:b/>
          <w:bCs/>
          <w:sz w:val="22"/>
          <w:szCs w:val="22"/>
        </w:rPr>
        <w:t>ách</w:t>
      </w:r>
      <w:r w:rsidRPr="006F0A8D">
        <w:rPr>
          <w:rFonts w:ascii="Arial" w:hAnsi="Arial" w:cs="Arial"/>
          <w:b/>
          <w:bCs/>
          <w:sz w:val="22"/>
          <w:szCs w:val="22"/>
        </w:rPr>
        <w:t xml:space="preserve"> mesačne)</w:t>
      </w:r>
    </w:p>
    <w:p w:rsidR="00FB2A39" w:rsidRPr="004F7740" w:rsidP="00FB2A39">
      <w:pPr>
        <w:rPr>
          <w:rFonts w:ascii="Arial" w:hAnsi="Arial" w:cs="Arial"/>
          <w:sz w:val="22"/>
          <w:szCs w:val="22"/>
        </w:rPr>
      </w:pPr>
    </w:p>
    <w:p w:rsidR="009B7528" w:rsidRPr="00B22652" w:rsidP="00FB2A39">
      <w:pPr>
        <w:rPr>
          <w:rFonts w:ascii="Arial" w:hAnsi="Arial" w:cs="Arial"/>
          <w:sz w:val="22"/>
          <w:szCs w:val="22"/>
        </w:rPr>
      </w:pPr>
    </w:p>
    <w:p w:rsidR="00FB2A39" w:rsidRPr="004F7740" w:rsidP="00FB2A39">
      <w:pPr>
        <w:ind w:left="360"/>
        <w:jc w:val="both"/>
        <w:rPr>
          <w:rFonts w:ascii="Arial" w:hAnsi="Arial" w:cs="Arial"/>
          <w:b/>
          <w:sz w:val="22"/>
          <w:szCs w:val="22"/>
        </w:rPr>
      </w:pPr>
      <w:r w:rsidRPr="00B22652">
        <w:rPr>
          <w:rFonts w:ascii="Arial" w:hAnsi="Arial" w:cs="Arial"/>
          <w:b/>
          <w:sz w:val="22"/>
          <w:szCs w:val="22"/>
        </w:rPr>
        <w:tab/>
        <w:tab/>
      </w:r>
      <w:r w:rsidRPr="004F7740">
        <w:rPr>
          <w:rFonts w:ascii="Arial" w:hAnsi="Arial" w:cs="Arial"/>
          <w:b/>
          <w:sz w:val="22"/>
          <w:szCs w:val="22"/>
        </w:rPr>
        <w:tab/>
        <w:t>Platová trieda</w:t>
        <w:tab/>
        <w:tab/>
        <w:tab/>
        <w:t>Platová tarifa</w:t>
      </w:r>
    </w:p>
    <w:p w:rsidR="00FB2A39" w:rsidRPr="00B22652" w:rsidP="00FB2A39">
      <w:pPr>
        <w:ind w:left="360"/>
        <w:jc w:val="both"/>
        <w:rPr>
          <w:rFonts w:ascii="Arial" w:hAnsi="Arial" w:cs="Arial"/>
          <w:sz w:val="22"/>
          <w:szCs w:val="22"/>
        </w:rPr>
      </w:pPr>
    </w:p>
    <w:p w:rsidR="00FB2A39" w:rsidRPr="00B22652" w:rsidP="00FB2A39">
      <w:pPr>
        <w:numPr>
          <w:ilvl w:val="0"/>
          <w:numId w:val="8"/>
        </w:numPr>
        <w:tabs>
          <w:tab w:val="left" w:pos="5250"/>
        </w:tabs>
        <w:jc w:val="both"/>
        <w:rPr>
          <w:rFonts w:ascii="Arial" w:hAnsi="Arial" w:cs="Arial"/>
          <w:sz w:val="22"/>
          <w:szCs w:val="22"/>
        </w:rPr>
      </w:pPr>
      <w:r w:rsidRPr="00B22652">
        <w:rPr>
          <w:rFonts w:ascii="Arial" w:hAnsi="Arial" w:cs="Arial"/>
          <w:sz w:val="22"/>
          <w:szCs w:val="22"/>
        </w:rPr>
        <w:t>489,50</w:t>
      </w:r>
    </w:p>
    <w:p w:rsidR="00FB2A39" w:rsidRPr="00B22652" w:rsidP="00FB2A39">
      <w:pPr>
        <w:numPr>
          <w:ilvl w:val="0"/>
          <w:numId w:val="8"/>
        </w:numPr>
        <w:tabs>
          <w:tab w:val="left" w:pos="5250"/>
        </w:tabs>
        <w:jc w:val="both"/>
        <w:rPr>
          <w:rFonts w:ascii="Arial" w:hAnsi="Arial" w:cs="Arial"/>
          <w:sz w:val="22"/>
          <w:szCs w:val="22"/>
        </w:rPr>
      </w:pPr>
      <w:r w:rsidRPr="00B22652">
        <w:rPr>
          <w:rFonts w:ascii="Arial" w:hAnsi="Arial" w:cs="Arial"/>
          <w:sz w:val="22"/>
          <w:szCs w:val="22"/>
        </w:rPr>
        <w:t>524,50</w:t>
      </w:r>
    </w:p>
    <w:p w:rsidR="00FB2A39" w:rsidRPr="00B22652" w:rsidP="00FB2A39">
      <w:pPr>
        <w:numPr>
          <w:ilvl w:val="0"/>
          <w:numId w:val="8"/>
        </w:numPr>
        <w:tabs>
          <w:tab w:val="left" w:pos="5250"/>
        </w:tabs>
        <w:jc w:val="both"/>
        <w:rPr>
          <w:rFonts w:ascii="Arial" w:hAnsi="Arial" w:cs="Arial"/>
          <w:sz w:val="22"/>
          <w:szCs w:val="22"/>
        </w:rPr>
      </w:pPr>
      <w:r w:rsidRPr="00B22652">
        <w:rPr>
          <w:rFonts w:ascii="Arial" w:hAnsi="Arial" w:cs="Arial"/>
          <w:sz w:val="22"/>
          <w:szCs w:val="22"/>
        </w:rPr>
        <w:t>628,00</w:t>
      </w:r>
    </w:p>
    <w:p w:rsidR="00FB2A39" w:rsidRPr="00B22652" w:rsidP="00FB2A39">
      <w:pPr>
        <w:numPr>
          <w:ilvl w:val="0"/>
          <w:numId w:val="8"/>
        </w:numPr>
        <w:tabs>
          <w:tab w:val="left" w:pos="5250"/>
        </w:tabs>
        <w:jc w:val="both"/>
        <w:rPr>
          <w:rFonts w:ascii="Arial" w:hAnsi="Arial" w:cs="Arial"/>
          <w:sz w:val="22"/>
          <w:szCs w:val="22"/>
        </w:rPr>
      </w:pPr>
      <w:r w:rsidRPr="00B22652">
        <w:rPr>
          <w:rFonts w:ascii="Arial" w:hAnsi="Arial" w:cs="Arial"/>
          <w:sz w:val="22"/>
          <w:szCs w:val="22"/>
        </w:rPr>
        <w:t>675,00</w:t>
      </w:r>
    </w:p>
    <w:p w:rsidR="00FB2A39" w:rsidRPr="00B22652" w:rsidP="00FB2A39">
      <w:pPr>
        <w:numPr>
          <w:ilvl w:val="0"/>
          <w:numId w:val="8"/>
        </w:numPr>
        <w:tabs>
          <w:tab w:val="left" w:pos="5250"/>
        </w:tabs>
        <w:jc w:val="both"/>
        <w:rPr>
          <w:rFonts w:ascii="Arial" w:hAnsi="Arial" w:cs="Arial"/>
          <w:sz w:val="22"/>
          <w:szCs w:val="22"/>
        </w:rPr>
      </w:pPr>
      <w:r w:rsidRPr="00B22652">
        <w:rPr>
          <w:rFonts w:ascii="Arial" w:hAnsi="Arial" w:cs="Arial"/>
          <w:sz w:val="22"/>
          <w:szCs w:val="22"/>
        </w:rPr>
        <w:t>757,50</w:t>
      </w:r>
    </w:p>
    <w:p w:rsidR="00FB2A39" w:rsidRPr="00B22652" w:rsidP="00FB2A39">
      <w:pPr>
        <w:numPr>
          <w:ilvl w:val="0"/>
          <w:numId w:val="8"/>
        </w:numPr>
        <w:tabs>
          <w:tab w:val="left" w:pos="5250"/>
        </w:tabs>
        <w:jc w:val="both"/>
        <w:rPr>
          <w:rFonts w:ascii="Arial" w:hAnsi="Arial" w:cs="Arial"/>
          <w:sz w:val="22"/>
          <w:szCs w:val="22"/>
        </w:rPr>
      </w:pPr>
      <w:r w:rsidRPr="00B22652">
        <w:rPr>
          <w:rFonts w:ascii="Arial" w:hAnsi="Arial" w:cs="Arial"/>
          <w:sz w:val="22"/>
          <w:szCs w:val="22"/>
        </w:rPr>
        <w:t>904,50</w:t>
      </w:r>
    </w:p>
    <w:p w:rsidR="00FB2A39" w:rsidRPr="00B22652" w:rsidP="00FB2A39">
      <w:pPr>
        <w:numPr>
          <w:ilvl w:val="0"/>
          <w:numId w:val="8"/>
        </w:numPr>
        <w:tabs>
          <w:tab w:val="left" w:pos="5250"/>
        </w:tabs>
        <w:jc w:val="both"/>
        <w:rPr>
          <w:rFonts w:ascii="Arial" w:hAnsi="Arial" w:cs="Arial"/>
          <w:sz w:val="22"/>
          <w:szCs w:val="22"/>
        </w:rPr>
      </w:pPr>
      <w:r w:rsidRPr="00B22652">
        <w:rPr>
          <w:rFonts w:ascii="Arial" w:hAnsi="Arial" w:cs="Arial"/>
          <w:sz w:val="22"/>
          <w:szCs w:val="22"/>
        </w:rPr>
        <w:t>1 047,00“.</w:t>
      </w:r>
    </w:p>
    <w:p w:rsidR="00FB2A39" w:rsidRPr="00B22652" w:rsidP="00FB2A39">
      <w:pPr>
        <w:ind w:left="2835"/>
        <w:jc w:val="both"/>
        <w:rPr>
          <w:rFonts w:ascii="Arial" w:hAnsi="Arial" w:cs="Arial"/>
          <w:sz w:val="22"/>
          <w:szCs w:val="22"/>
        </w:rPr>
      </w:pPr>
    </w:p>
    <w:p w:rsidR="00FB2A39" w:rsidRPr="00B22652" w:rsidP="00FB2A39">
      <w:pPr>
        <w:ind w:left="360"/>
        <w:jc w:val="both"/>
        <w:rPr>
          <w:rFonts w:ascii="Arial" w:hAnsi="Arial" w:cs="Arial"/>
          <w:b/>
          <w:sz w:val="22"/>
          <w:szCs w:val="22"/>
        </w:rPr>
      </w:pPr>
    </w:p>
    <w:p w:rsidR="00FB2A39" w:rsidRPr="00BD5577" w:rsidP="00BD5577">
      <w:pPr>
        <w:ind w:left="2124"/>
        <w:jc w:val="both"/>
        <w:rPr>
          <w:rFonts w:ascii="Arial" w:hAnsi="Arial" w:cs="Arial"/>
          <w:sz w:val="22"/>
          <w:szCs w:val="22"/>
        </w:rPr>
      </w:pPr>
      <w:r w:rsidRPr="00BD5577">
        <w:rPr>
          <w:rFonts w:ascii="Arial" w:hAnsi="Arial" w:cs="Arial"/>
          <w:sz w:val="22"/>
          <w:szCs w:val="22"/>
        </w:rPr>
        <w:t xml:space="preserve">Vzhľadom na prijatie nového zákona o štátnej službe (§ 84 ods.1 písm. a), tretí bod návrhu zákona o štátnej službe) je potrebné ustanoviť nové platové tarify. Navrhovaná zmena spočíva v prepočte súm uvedených v prílohe č. 2 zákona č. 39/1993 Z. z. o Najvyššom kontrolnom úrade Slovenskej republiky v znení neskorších predpisov na menu euro. </w:t>
      </w:r>
    </w:p>
    <w:p w:rsidR="00FB2A39" w:rsidRPr="00B22652" w:rsidP="00FB2A39">
      <w:pPr>
        <w:ind w:left="360"/>
        <w:jc w:val="both"/>
        <w:rPr>
          <w:rFonts w:ascii="Arial" w:hAnsi="Arial" w:cs="Arial"/>
          <w:sz w:val="22"/>
          <w:szCs w:val="22"/>
        </w:rPr>
      </w:pPr>
      <w:r w:rsidRPr="00B22652">
        <w:rPr>
          <w:rFonts w:ascii="Arial" w:hAnsi="Arial" w:cs="Arial"/>
          <w:sz w:val="22"/>
          <w:szCs w:val="22"/>
        </w:rPr>
        <w:tab/>
      </w:r>
    </w:p>
    <w:p w:rsidR="00FB2A39" w:rsidRPr="00B22652" w:rsidP="00FB2A39">
      <w:pPr>
        <w:ind w:left="360"/>
        <w:jc w:val="both"/>
        <w:rPr>
          <w:rFonts w:ascii="Arial" w:hAnsi="Arial" w:cs="Arial"/>
          <w:sz w:val="22"/>
          <w:szCs w:val="22"/>
        </w:rPr>
      </w:pPr>
    </w:p>
    <w:p w:rsidR="00FB2A39" w:rsidRPr="00B22652" w:rsidP="00FB2A39">
      <w:pPr>
        <w:ind w:left="4248"/>
        <w:jc w:val="both"/>
        <w:rPr>
          <w:rFonts w:ascii="Arial" w:hAnsi="Arial" w:cs="Arial"/>
          <w:b/>
          <w:sz w:val="22"/>
          <w:szCs w:val="22"/>
        </w:rPr>
      </w:pPr>
      <w:r w:rsidR="00B63DB5">
        <w:rPr>
          <w:rFonts w:ascii="Arial" w:hAnsi="Arial" w:cs="Arial"/>
          <w:b/>
          <w:sz w:val="22"/>
          <w:szCs w:val="22"/>
        </w:rPr>
        <w:t>Č</w:t>
      </w:r>
      <w:r w:rsidRPr="00B22652">
        <w:rPr>
          <w:rFonts w:ascii="Arial" w:hAnsi="Arial" w:cs="Arial"/>
          <w:b/>
          <w:sz w:val="22"/>
          <w:szCs w:val="22"/>
        </w:rPr>
        <w:t>l. XI</w:t>
      </w:r>
    </w:p>
    <w:p w:rsidR="00FB2A39" w:rsidRPr="00B22652" w:rsidP="00FB2A39">
      <w:pPr>
        <w:rPr>
          <w:rFonts w:ascii="Arial" w:hAnsi="Arial" w:cs="Arial"/>
          <w:b/>
          <w:sz w:val="22"/>
          <w:szCs w:val="22"/>
        </w:rPr>
      </w:pPr>
    </w:p>
    <w:p w:rsidR="00FB2A39" w:rsidRPr="00B22652" w:rsidP="00FB2A39">
      <w:pPr>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ab/>
        <w:t>Zákon Národnej rady Slovenskej republiky č. 350/1996 Z.z. o rokovacom poriadku Národnej rady Slovenskej republiky v znení nálezu Ústavného súdu Slovenskej republiky č. 77/1998 Z.z., zákona č. 86/2000 Z.z., zákona č. 138/2002 Z.z., zákona č. 100/2003 Z.z., zákona č. 551/2003 Z.z., zákona č. 215/2004 Z.z., zákona č. 360/2004 Z.z., zákona č. 253/2005 Z.z., nálezu Ústavného súdu Slovenskej republiky č. 320/2005 Z.z.,zákona č. 261/2006 Z.z. a zákona č. 199/2007 Z. z.  sa mení a dopĺňa  takto:</w:t>
      </w:r>
    </w:p>
    <w:p w:rsidR="00FB2A39" w:rsidRPr="00B22652" w:rsidP="00FB2A39">
      <w:pPr>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sz w:val="22"/>
          <w:szCs w:val="22"/>
        </w:rPr>
        <w:t>1. Poznámka pod čiarou k odkazu  84a znie:</w:t>
      </w:r>
    </w:p>
    <w:p w:rsidR="00FB2A39" w:rsidRPr="00B22652" w:rsidP="00FB2A39">
      <w:pPr>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sz w:val="22"/>
          <w:szCs w:val="22"/>
        </w:rPr>
        <w:t>„</w:t>
      </w:r>
      <w:r w:rsidR="00A57E09">
        <w:rPr>
          <w:rFonts w:ascii="Arial" w:hAnsi="Arial" w:cs="Arial"/>
          <w:sz w:val="22"/>
          <w:szCs w:val="22"/>
        </w:rPr>
        <w:t xml:space="preserve">84a) </w:t>
      </w:r>
      <w:r w:rsidRPr="00B22652">
        <w:rPr>
          <w:rFonts w:ascii="Arial" w:hAnsi="Arial" w:cs="Arial"/>
          <w:sz w:val="22"/>
          <w:szCs w:val="22"/>
        </w:rPr>
        <w:t>Zákon č. .../2009 Z. z. o štátnej službe a o zmene a doplnení niektorých zákonov.“.</w:t>
      </w:r>
    </w:p>
    <w:p w:rsidR="00FB2A39" w:rsidRPr="00B22652" w:rsidP="00FB2A39">
      <w:pPr>
        <w:rPr>
          <w:rFonts w:ascii="Arial" w:hAnsi="Arial" w:cs="Arial"/>
          <w:sz w:val="22"/>
          <w:szCs w:val="22"/>
        </w:rPr>
      </w:pPr>
    </w:p>
    <w:p w:rsidR="00FB2A39" w:rsidRPr="00C36925" w:rsidP="00C36925">
      <w:pPr>
        <w:tabs>
          <w:tab w:val="left" w:pos="180"/>
        </w:tabs>
        <w:ind w:left="2124"/>
        <w:jc w:val="both"/>
        <w:rPr>
          <w:rFonts w:ascii="Arial" w:hAnsi="Arial" w:cs="Arial"/>
          <w:sz w:val="22"/>
          <w:szCs w:val="22"/>
        </w:rPr>
      </w:pPr>
      <w:r w:rsidRPr="00C36925">
        <w:rPr>
          <w:rFonts w:ascii="Arial" w:hAnsi="Arial" w:cs="Arial"/>
          <w:sz w:val="22"/>
          <w:szCs w:val="22"/>
        </w:rPr>
        <w:t>V súvislosti s prijatím nového zákona o štátnej službe je potrebné upraviť aj citáciu v poznámke pod čiarou.</w:t>
      </w:r>
    </w:p>
    <w:p w:rsidR="00FB2A39" w:rsidRPr="00C36925" w:rsidP="00C36925">
      <w:pPr>
        <w:ind w:left="1944"/>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sz w:val="22"/>
          <w:szCs w:val="22"/>
        </w:rPr>
        <w:t>2. V § 143 ods. 7 druhá veta znie:</w:t>
      </w:r>
    </w:p>
    <w:p w:rsidR="00FB2A39" w:rsidRPr="00B22652" w:rsidP="00FB2A39">
      <w:pPr>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„Počet štátnych zamestnancov a zamestnancov kancelárie schvaľuje predseda národnej rady.“.</w:t>
      </w:r>
    </w:p>
    <w:p w:rsidR="00FB2A39" w:rsidRPr="00B22652" w:rsidP="00FB2A39">
      <w:pPr>
        <w:jc w:val="both"/>
        <w:rPr>
          <w:rFonts w:ascii="Arial" w:hAnsi="Arial" w:cs="Arial"/>
          <w:sz w:val="22"/>
          <w:szCs w:val="22"/>
        </w:rPr>
      </w:pPr>
    </w:p>
    <w:p w:rsidR="00FB2A39" w:rsidRPr="00C36925" w:rsidP="00C36925">
      <w:pPr>
        <w:tabs>
          <w:tab w:val="left" w:pos="180"/>
        </w:tabs>
        <w:ind w:left="2124"/>
        <w:jc w:val="both"/>
        <w:rPr>
          <w:rFonts w:ascii="Arial" w:hAnsi="Arial" w:cs="Arial"/>
          <w:sz w:val="22"/>
          <w:szCs w:val="22"/>
        </w:rPr>
      </w:pPr>
      <w:r w:rsidRPr="00C36925">
        <w:rPr>
          <w:rFonts w:ascii="Arial" w:hAnsi="Arial" w:cs="Arial"/>
          <w:sz w:val="22"/>
          <w:szCs w:val="22"/>
        </w:rPr>
        <w:t>Doterajšie znenie druhej vety v §143 ods. 7 riešilo iba určovanie počtu zamestnancov pri výkone práce vo verejnom záujme. Je potrebné toto ustanovenie upraviť tak, aby zahŕňalo aj štátnych zamestnancov.</w:t>
      </w:r>
    </w:p>
    <w:p w:rsidR="00FB2A39" w:rsidRPr="00B22652" w:rsidP="00C36925">
      <w:pPr>
        <w:ind w:left="1944"/>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sz w:val="22"/>
          <w:szCs w:val="22"/>
        </w:rPr>
        <w:t xml:space="preserve">3. V § 143 ods. 8 sa vypúšťa druhá veta vrátane poznámky pod čiarou k odkazu  84c. </w:t>
      </w:r>
    </w:p>
    <w:p w:rsidR="00FB2A39" w:rsidRPr="00B22652" w:rsidP="00FB2A39">
      <w:pPr>
        <w:rPr>
          <w:rFonts w:ascii="Arial" w:hAnsi="Arial" w:cs="Arial"/>
          <w:sz w:val="22"/>
          <w:szCs w:val="22"/>
        </w:rPr>
      </w:pPr>
    </w:p>
    <w:p w:rsidR="00FB2A39" w:rsidRPr="00C36925" w:rsidP="00C36925">
      <w:pPr>
        <w:ind w:left="2124"/>
        <w:jc w:val="both"/>
        <w:rPr>
          <w:rFonts w:ascii="Arial" w:hAnsi="Arial" w:cs="Arial"/>
          <w:sz w:val="22"/>
          <w:szCs w:val="22"/>
        </w:rPr>
      </w:pPr>
      <w:r w:rsidRPr="00C36925">
        <w:rPr>
          <w:rFonts w:ascii="Arial" w:hAnsi="Arial" w:cs="Arial"/>
          <w:sz w:val="22"/>
          <w:szCs w:val="22"/>
        </w:rPr>
        <w:t>Vzhľadom na to, že inštitút systemizácie bol zrušený, je potrebné túto úpravu vypustiť.</w:t>
      </w:r>
    </w:p>
    <w:p w:rsidR="00FB2A39" w:rsidRPr="00B22652" w:rsidP="00C36925">
      <w:pPr>
        <w:jc w:val="both"/>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4. V poznámke pod čiarou  k odkazu 84d sa citácia „Zákon č. 312/2001 Z. z. “nahrádza citáciou  „Zákon č..../2009 Z. z.“.</w:t>
      </w:r>
    </w:p>
    <w:p w:rsidR="00FB2A39" w:rsidRPr="00B22652" w:rsidP="00FB2A39">
      <w:pPr>
        <w:rPr>
          <w:rFonts w:ascii="Arial" w:hAnsi="Arial" w:cs="Arial"/>
          <w:sz w:val="22"/>
          <w:szCs w:val="22"/>
        </w:rPr>
      </w:pPr>
    </w:p>
    <w:p w:rsidR="00FB2A39" w:rsidRPr="00B22652" w:rsidP="00FB2A39">
      <w:pPr>
        <w:rPr>
          <w:rFonts w:ascii="Arial" w:hAnsi="Arial" w:cs="Arial"/>
          <w:i/>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5.</w:t>
      </w:r>
      <w:r w:rsidR="00345D6A">
        <w:rPr>
          <w:rFonts w:ascii="Arial" w:hAnsi="Arial" w:cs="Arial"/>
          <w:sz w:val="22"/>
          <w:szCs w:val="22"/>
        </w:rPr>
        <w:t xml:space="preserve"> </w:t>
      </w:r>
      <w:r w:rsidRPr="00B22652">
        <w:rPr>
          <w:rFonts w:ascii="Arial" w:hAnsi="Arial" w:cs="Arial"/>
          <w:sz w:val="22"/>
          <w:szCs w:val="22"/>
        </w:rPr>
        <w:t>V poznámke pod čiarou k odkazu  84e sa citácia „Zákon č. 312/2001 Z. z.“ nahrádza citáciou  „Zákon č..../2009 Z. z.“.</w:t>
      </w:r>
    </w:p>
    <w:p w:rsidR="00FB2A39" w:rsidRPr="00B22652" w:rsidP="00FB2A39">
      <w:pPr>
        <w:rPr>
          <w:rFonts w:ascii="Arial" w:hAnsi="Arial" w:cs="Arial"/>
          <w:sz w:val="22"/>
          <w:szCs w:val="22"/>
        </w:rPr>
      </w:pPr>
    </w:p>
    <w:p w:rsidR="00FB2A39" w:rsidRPr="00B22652" w:rsidP="00FB2A39">
      <w:pPr>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sz w:val="22"/>
          <w:szCs w:val="22"/>
        </w:rPr>
        <w:t>6. V poznámke pod čiarou k odkazu 84f sa citácia „§ 105 zákona č. 312/2001 Z. z. v znení zákona č. 551/2003 Z. z.</w:t>
      </w:r>
      <w:r w:rsidR="00A57E09">
        <w:rPr>
          <w:rFonts w:ascii="Arial" w:hAnsi="Arial" w:cs="Arial"/>
          <w:sz w:val="22"/>
          <w:szCs w:val="22"/>
        </w:rPr>
        <w:t>“</w:t>
      </w:r>
      <w:r w:rsidRPr="00B22652">
        <w:rPr>
          <w:rFonts w:ascii="Arial" w:hAnsi="Arial" w:cs="Arial"/>
          <w:sz w:val="22"/>
          <w:szCs w:val="22"/>
        </w:rPr>
        <w:t xml:space="preserve"> nahrádza citáciou</w:t>
      </w:r>
      <w:r w:rsidR="00EF1C4A">
        <w:rPr>
          <w:rFonts w:ascii="Arial" w:hAnsi="Arial" w:cs="Arial"/>
          <w:sz w:val="22"/>
          <w:szCs w:val="22"/>
        </w:rPr>
        <w:t xml:space="preserve"> </w:t>
      </w:r>
      <w:r w:rsidR="00692E2B">
        <w:rPr>
          <w:rFonts w:ascii="Arial" w:hAnsi="Arial" w:cs="Arial"/>
          <w:sz w:val="22"/>
          <w:szCs w:val="22"/>
        </w:rPr>
        <w:t>„</w:t>
      </w:r>
      <w:r w:rsidRPr="00B22652">
        <w:rPr>
          <w:rFonts w:ascii="Arial" w:hAnsi="Arial" w:cs="Arial"/>
          <w:sz w:val="22"/>
          <w:szCs w:val="22"/>
        </w:rPr>
        <w:t>§ 113 zákona č..../2009 Z. z.</w:t>
      </w:r>
      <w:r w:rsidR="00EF1C4A">
        <w:rPr>
          <w:rFonts w:ascii="Arial" w:hAnsi="Arial" w:cs="Arial"/>
          <w:sz w:val="22"/>
          <w:szCs w:val="22"/>
        </w:rPr>
        <w:t>“</w:t>
      </w:r>
      <w:r w:rsidRPr="00B22652">
        <w:rPr>
          <w:rFonts w:ascii="Arial" w:hAnsi="Arial" w:cs="Arial"/>
          <w:sz w:val="22"/>
          <w:szCs w:val="22"/>
        </w:rPr>
        <w:t>.</w:t>
      </w:r>
    </w:p>
    <w:p w:rsidR="00FB2A39" w:rsidP="00FB2A39">
      <w:pPr>
        <w:rPr>
          <w:rFonts w:ascii="Arial" w:hAnsi="Arial" w:cs="Arial"/>
          <w:sz w:val="22"/>
          <w:szCs w:val="22"/>
        </w:rPr>
      </w:pPr>
    </w:p>
    <w:p w:rsidR="00C36925" w:rsidRPr="00B22652" w:rsidP="00C36925">
      <w:pPr>
        <w:ind w:left="2124"/>
        <w:jc w:val="both"/>
        <w:rPr>
          <w:rFonts w:ascii="Arial" w:hAnsi="Arial" w:cs="Arial"/>
          <w:sz w:val="22"/>
          <w:szCs w:val="22"/>
        </w:rPr>
      </w:pPr>
      <w:r>
        <w:rPr>
          <w:rFonts w:ascii="Arial" w:hAnsi="Arial" w:cs="Arial"/>
          <w:sz w:val="22"/>
          <w:szCs w:val="22"/>
        </w:rPr>
        <w:t>K bodom 4 až 6:</w:t>
      </w:r>
    </w:p>
    <w:p w:rsidR="00FB2A39" w:rsidRPr="00C36925" w:rsidP="00C36925">
      <w:pPr>
        <w:ind w:left="2124"/>
        <w:jc w:val="both"/>
        <w:rPr>
          <w:rFonts w:ascii="Arial" w:hAnsi="Arial" w:cs="Arial"/>
          <w:sz w:val="22"/>
          <w:szCs w:val="22"/>
        </w:rPr>
      </w:pPr>
      <w:r w:rsidRPr="00C36925">
        <w:rPr>
          <w:rFonts w:ascii="Arial" w:hAnsi="Arial" w:cs="Arial"/>
          <w:sz w:val="22"/>
          <w:szCs w:val="22"/>
        </w:rPr>
        <w:t>V súvislosti s prijatím nového zákona o štátnej službe je potrebné upraviť aj citáciu v poznámk</w:t>
      </w:r>
      <w:r w:rsidR="008821D5">
        <w:rPr>
          <w:rFonts w:ascii="Arial" w:hAnsi="Arial" w:cs="Arial"/>
          <w:sz w:val="22"/>
          <w:szCs w:val="22"/>
        </w:rPr>
        <w:t>ach</w:t>
      </w:r>
      <w:r w:rsidRPr="00C36925">
        <w:rPr>
          <w:rFonts w:ascii="Arial" w:hAnsi="Arial" w:cs="Arial"/>
          <w:sz w:val="22"/>
          <w:szCs w:val="22"/>
        </w:rPr>
        <w:t xml:space="preserve"> pod čiarou.</w:t>
      </w:r>
    </w:p>
    <w:p w:rsidR="00FB2A39" w:rsidRPr="00C36925" w:rsidP="00C36925">
      <w:pPr>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7. V prílohe „PLATOVÝ PORIADOK KANCELÁRIE NÁRODNEJ RADY SLOVENSKEJ REPUBLIKY“ v časti „CHARAKTERISTIKY PLATOVÝCH TRIED ŠTÁTNEHO ZAMESTNANCA V KANCELÁRII NÁRODNEJ RADY SLOVENSKEJ REPUBLIKY“ sa v 1. platovej triede až 4. platovej triede slová „úplné stredné vzdelanie“ nahrádzajú slovami „úplné stredné všeobecné vzdelanie alebo úplné stredné odborné vzdelanie</w:t>
      </w:r>
      <w:r w:rsidR="00EF1C4A">
        <w:rPr>
          <w:rFonts w:ascii="Arial" w:hAnsi="Arial" w:cs="Arial"/>
          <w:sz w:val="22"/>
          <w:szCs w:val="22"/>
        </w:rPr>
        <w:t>“</w:t>
      </w:r>
      <w:r w:rsidRPr="00B22652">
        <w:rPr>
          <w:rFonts w:ascii="Arial" w:hAnsi="Arial" w:cs="Arial"/>
          <w:sz w:val="22"/>
          <w:szCs w:val="22"/>
        </w:rPr>
        <w:t xml:space="preserve">. </w:t>
      </w:r>
    </w:p>
    <w:p w:rsidR="00FB2A39" w:rsidRPr="00B22652" w:rsidP="00FB2A39">
      <w:pPr>
        <w:jc w:val="both"/>
        <w:rPr>
          <w:rFonts w:ascii="Arial" w:hAnsi="Arial" w:cs="Arial"/>
          <w:sz w:val="22"/>
          <w:szCs w:val="22"/>
        </w:rPr>
      </w:pPr>
    </w:p>
    <w:p w:rsidR="00FB2A39" w:rsidRPr="00B22652" w:rsidP="00FB2A39">
      <w:pPr>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 xml:space="preserve">8. V prílohe </w:t>
      </w:r>
      <w:r w:rsidR="00EF1C4A">
        <w:rPr>
          <w:rFonts w:ascii="Arial" w:hAnsi="Arial" w:cs="Arial"/>
          <w:sz w:val="22"/>
          <w:szCs w:val="22"/>
        </w:rPr>
        <w:t>„</w:t>
      </w:r>
      <w:r w:rsidRPr="00B22652">
        <w:rPr>
          <w:rFonts w:ascii="Arial" w:hAnsi="Arial" w:cs="Arial"/>
          <w:sz w:val="22"/>
          <w:szCs w:val="22"/>
        </w:rPr>
        <w:t>PLATOVÝ PORIADOK KANCELÁRIE NÁRODNEJ RADY SLOVENSKEJ REPUBLIKY“ v celom texte sa slová „bakalárske vzdelanie“ nahrádzajú slovami “vysokoškolské vzdelanie  prvého stupňa“ a slová „vysokoškolské vzdelanie“  sa nahrádzajú slovami „vysokoškolské vzdelanie druhého stupňa“.</w:t>
      </w:r>
    </w:p>
    <w:p w:rsidR="00FB2A39" w:rsidP="00FB2A39">
      <w:pPr>
        <w:rPr>
          <w:rFonts w:ascii="Arial" w:hAnsi="Arial" w:cs="Arial"/>
          <w:sz w:val="22"/>
          <w:szCs w:val="22"/>
        </w:rPr>
      </w:pPr>
    </w:p>
    <w:p w:rsidR="00C6663B" w:rsidP="00C6663B">
      <w:pPr>
        <w:ind w:left="2124"/>
        <w:rPr>
          <w:rFonts w:ascii="Arial" w:hAnsi="Arial" w:cs="Arial"/>
          <w:sz w:val="22"/>
          <w:szCs w:val="22"/>
        </w:rPr>
      </w:pPr>
      <w:r>
        <w:rPr>
          <w:rFonts w:ascii="Arial" w:hAnsi="Arial" w:cs="Arial"/>
          <w:sz w:val="22"/>
          <w:szCs w:val="22"/>
        </w:rPr>
        <w:t xml:space="preserve">K bodom 7 a 8: </w:t>
      </w:r>
    </w:p>
    <w:p w:rsidR="00FB2A39" w:rsidRPr="00C6663B" w:rsidP="00C6663B">
      <w:pPr>
        <w:tabs>
          <w:tab w:val="left" w:pos="180"/>
        </w:tabs>
        <w:ind w:left="2124"/>
        <w:jc w:val="both"/>
        <w:rPr>
          <w:rFonts w:ascii="Arial" w:hAnsi="Arial" w:cs="Arial"/>
          <w:sz w:val="22"/>
          <w:szCs w:val="22"/>
        </w:rPr>
      </w:pPr>
      <w:r w:rsidRPr="00C6663B" w:rsidR="00C6663B">
        <w:rPr>
          <w:rFonts w:ascii="Arial" w:hAnsi="Arial" w:cs="Arial"/>
          <w:sz w:val="22"/>
          <w:szCs w:val="22"/>
        </w:rPr>
        <w:t xml:space="preserve">Ide o zosúladenie terminológie so zákonom č. 245/2008 Z. z. o výchove a vzdelávaní  (školský zákon) a o zmene a doplnení niektorých zákonov v znení neskorších predpisov a </w:t>
      </w:r>
      <w:r w:rsidRPr="00C6663B">
        <w:rPr>
          <w:rFonts w:ascii="Arial" w:hAnsi="Arial" w:cs="Arial"/>
          <w:sz w:val="22"/>
          <w:szCs w:val="22"/>
        </w:rPr>
        <w:t>so zákonom č. 131/2002 Z. z.  o vysokých školách a o zmene a doplnení niektorých  v znení neskorších predpisov.</w:t>
      </w:r>
    </w:p>
    <w:p w:rsidR="00FB2A39" w:rsidRPr="00B22652" w:rsidP="00FB2A39">
      <w:pPr>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9.</w:t>
      </w:r>
      <w:r w:rsidR="00345D6A">
        <w:rPr>
          <w:rFonts w:ascii="Arial" w:hAnsi="Arial" w:cs="Arial"/>
          <w:sz w:val="22"/>
          <w:szCs w:val="22"/>
        </w:rPr>
        <w:t xml:space="preserve"> </w:t>
      </w:r>
      <w:r w:rsidRPr="00B22652">
        <w:rPr>
          <w:rFonts w:ascii="Arial" w:hAnsi="Arial" w:cs="Arial"/>
          <w:sz w:val="22"/>
          <w:szCs w:val="22"/>
        </w:rPr>
        <w:t xml:space="preserve">V prílohe  „PLATOVÝ PORIADOK KANCELÁRIE NÁRODNEJ RADY SLOVENSKEJ REPUBLIKY“ časť  </w:t>
      </w:r>
    </w:p>
    <w:p w:rsidR="00FB2A39" w:rsidRPr="00B22652" w:rsidP="00FB2A39">
      <w:pPr>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sz w:val="22"/>
          <w:szCs w:val="22"/>
        </w:rPr>
        <w:t xml:space="preserve">„PLATOVÉ TARIFY ŠTÁTNYCH ZAMESTNANCOV V KANCELÁRII NÁRODNEJ RADY SLOVENSKEJ REPUBLIKY (Sk mesačne)“ znie: </w:t>
      </w:r>
    </w:p>
    <w:p w:rsidR="00FB2A39" w:rsidRPr="00B22652" w:rsidP="00FB2A39">
      <w:pPr>
        <w:rPr>
          <w:rFonts w:ascii="Arial" w:hAnsi="Arial" w:cs="Arial"/>
          <w:sz w:val="22"/>
          <w:szCs w:val="22"/>
        </w:rPr>
      </w:pPr>
    </w:p>
    <w:p w:rsidR="00FB2A39" w:rsidRPr="00B22652" w:rsidP="00FB2A39">
      <w:pPr>
        <w:rPr>
          <w:rFonts w:ascii="Arial" w:hAnsi="Arial" w:cs="Arial"/>
          <w:sz w:val="22"/>
          <w:szCs w:val="22"/>
        </w:rPr>
      </w:pPr>
    </w:p>
    <w:p w:rsidR="00FB2A39" w:rsidRPr="00AE6192" w:rsidP="004F7740">
      <w:pPr>
        <w:jc w:val="center"/>
        <w:rPr>
          <w:rFonts w:ascii="Arial" w:hAnsi="Arial" w:cs="Arial"/>
          <w:b/>
          <w:sz w:val="22"/>
          <w:szCs w:val="22"/>
        </w:rPr>
      </w:pPr>
      <w:r w:rsidRPr="00B22652">
        <w:rPr>
          <w:rFonts w:ascii="Arial" w:hAnsi="Arial" w:cs="Arial"/>
          <w:sz w:val="22"/>
          <w:szCs w:val="22"/>
        </w:rPr>
        <w:t>„</w:t>
      </w:r>
      <w:r w:rsidRPr="00AE6192">
        <w:rPr>
          <w:rFonts w:ascii="Arial" w:hAnsi="Arial" w:cs="Arial"/>
          <w:b/>
          <w:sz w:val="22"/>
          <w:szCs w:val="22"/>
        </w:rPr>
        <w:t>PLATOVÉ TARIFY ŠTÁTNYCH ZAMESTNANCOV V KANCELÁRII NÁRODNEJ RADY SLOVENSKEJ REPUBLIKY</w:t>
      </w:r>
    </w:p>
    <w:p w:rsidR="00FB2A39" w:rsidRPr="00AE6192" w:rsidP="004F7740">
      <w:pPr>
        <w:jc w:val="center"/>
        <w:rPr>
          <w:rFonts w:ascii="Arial" w:hAnsi="Arial" w:cs="Arial"/>
          <w:b/>
          <w:sz w:val="22"/>
          <w:szCs w:val="22"/>
        </w:rPr>
      </w:pPr>
      <w:r w:rsidRPr="00AE6192">
        <w:rPr>
          <w:rFonts w:ascii="Arial" w:hAnsi="Arial" w:cs="Arial"/>
          <w:b/>
          <w:sz w:val="22"/>
          <w:szCs w:val="22"/>
        </w:rPr>
        <w:t>(v eurách mesačne)</w:t>
      </w:r>
    </w:p>
    <w:p w:rsidR="00A74E9A" w:rsidRPr="00B22652" w:rsidP="00FB2A39">
      <w:pPr>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b/>
          <w:sz w:val="22"/>
          <w:szCs w:val="22"/>
        </w:rPr>
        <w:t xml:space="preserve">       Platová   trieda   </w:t>
      </w:r>
      <w:r w:rsidRPr="00B22652">
        <w:rPr>
          <w:rFonts w:ascii="Arial" w:hAnsi="Arial" w:cs="Arial"/>
          <w:sz w:val="22"/>
          <w:szCs w:val="22"/>
        </w:rPr>
        <w:t xml:space="preserve">                       </w:t>
      </w:r>
      <w:r w:rsidRPr="00B22652">
        <w:rPr>
          <w:rFonts w:ascii="Arial" w:hAnsi="Arial" w:cs="Arial"/>
          <w:b/>
          <w:sz w:val="22"/>
          <w:szCs w:val="22"/>
        </w:rPr>
        <w:t>Platová   tarifa</w:t>
      </w:r>
    </w:p>
    <w:p w:rsidR="00FB2A39" w:rsidRPr="00B22652" w:rsidP="00FB2A39">
      <w:pPr>
        <w:rPr>
          <w:rFonts w:ascii="Arial" w:hAnsi="Arial" w:cs="Arial"/>
          <w:sz w:val="22"/>
          <w:szCs w:val="22"/>
        </w:rPr>
      </w:pPr>
      <w:r w:rsidRPr="00B22652">
        <w:rPr>
          <w:rFonts w:ascii="Arial" w:hAnsi="Arial" w:cs="Arial"/>
          <w:sz w:val="22"/>
          <w:szCs w:val="22"/>
        </w:rPr>
        <w:t xml:space="preserve">             1.                </w:t>
      </w:r>
      <w:r w:rsidR="00AE6192">
        <w:rPr>
          <w:rFonts w:ascii="Arial" w:hAnsi="Arial" w:cs="Arial"/>
          <w:sz w:val="22"/>
          <w:szCs w:val="22"/>
        </w:rPr>
        <w:t xml:space="preserve"> </w:t>
      </w:r>
      <w:r w:rsidRPr="00B22652">
        <w:rPr>
          <w:rFonts w:ascii="Arial" w:hAnsi="Arial" w:cs="Arial"/>
          <w:sz w:val="22"/>
          <w:szCs w:val="22"/>
        </w:rPr>
        <w:t xml:space="preserve">                                420,50                                   </w:t>
      </w:r>
    </w:p>
    <w:p w:rsidR="00FB2A39" w:rsidRPr="00B22652" w:rsidP="00FB2A39">
      <w:pPr>
        <w:rPr>
          <w:rFonts w:ascii="Arial" w:hAnsi="Arial" w:cs="Arial"/>
          <w:sz w:val="22"/>
          <w:szCs w:val="22"/>
        </w:rPr>
      </w:pPr>
      <w:r w:rsidRPr="00B22652">
        <w:rPr>
          <w:rFonts w:ascii="Arial" w:hAnsi="Arial" w:cs="Arial"/>
          <w:sz w:val="22"/>
          <w:szCs w:val="22"/>
        </w:rPr>
        <w:t xml:space="preserve">             2.                                                 447,00</w:t>
      </w:r>
    </w:p>
    <w:p w:rsidR="00FB2A39" w:rsidRPr="00B22652" w:rsidP="00FB2A39">
      <w:pPr>
        <w:rPr>
          <w:rFonts w:ascii="Arial" w:hAnsi="Arial" w:cs="Arial"/>
          <w:sz w:val="22"/>
          <w:szCs w:val="22"/>
        </w:rPr>
      </w:pPr>
      <w:r w:rsidRPr="00B22652">
        <w:rPr>
          <w:rFonts w:ascii="Arial" w:hAnsi="Arial" w:cs="Arial"/>
          <w:sz w:val="22"/>
          <w:szCs w:val="22"/>
        </w:rPr>
        <w:t xml:space="preserve">             3.                                                 489,50</w:t>
      </w:r>
    </w:p>
    <w:p w:rsidR="00FB2A39" w:rsidRPr="00B22652" w:rsidP="00FB2A39">
      <w:pPr>
        <w:rPr>
          <w:rFonts w:ascii="Arial" w:hAnsi="Arial" w:cs="Arial"/>
          <w:sz w:val="22"/>
          <w:szCs w:val="22"/>
        </w:rPr>
      </w:pPr>
      <w:r w:rsidRPr="00B22652">
        <w:rPr>
          <w:rFonts w:ascii="Arial" w:hAnsi="Arial" w:cs="Arial"/>
          <w:sz w:val="22"/>
          <w:szCs w:val="22"/>
        </w:rPr>
        <w:t xml:space="preserve">             4.                                                 524,50</w:t>
      </w:r>
    </w:p>
    <w:p w:rsidR="00FB2A39" w:rsidRPr="00B22652" w:rsidP="00FB2A39">
      <w:pPr>
        <w:rPr>
          <w:rFonts w:ascii="Arial" w:hAnsi="Arial" w:cs="Arial"/>
          <w:sz w:val="22"/>
          <w:szCs w:val="22"/>
        </w:rPr>
      </w:pPr>
      <w:r w:rsidRPr="00B22652">
        <w:rPr>
          <w:rFonts w:ascii="Arial" w:hAnsi="Arial" w:cs="Arial"/>
          <w:sz w:val="22"/>
          <w:szCs w:val="22"/>
        </w:rPr>
        <w:t xml:space="preserve">             5.                                                 628,00</w:t>
      </w:r>
    </w:p>
    <w:p w:rsidR="00FB2A39" w:rsidRPr="00B22652" w:rsidP="00FB2A39">
      <w:pPr>
        <w:rPr>
          <w:rFonts w:ascii="Arial" w:hAnsi="Arial" w:cs="Arial"/>
          <w:sz w:val="22"/>
          <w:szCs w:val="22"/>
        </w:rPr>
      </w:pPr>
      <w:r w:rsidRPr="00B22652">
        <w:rPr>
          <w:rFonts w:ascii="Arial" w:hAnsi="Arial" w:cs="Arial"/>
          <w:sz w:val="22"/>
          <w:szCs w:val="22"/>
        </w:rPr>
        <w:t xml:space="preserve">             6.                                                 675,00</w:t>
      </w:r>
    </w:p>
    <w:p w:rsidR="00FB2A39" w:rsidRPr="00B22652" w:rsidP="00FB2A39">
      <w:pPr>
        <w:rPr>
          <w:rFonts w:ascii="Arial" w:hAnsi="Arial" w:cs="Arial"/>
          <w:sz w:val="22"/>
          <w:szCs w:val="22"/>
        </w:rPr>
      </w:pPr>
      <w:r w:rsidRPr="00B22652">
        <w:rPr>
          <w:rFonts w:ascii="Arial" w:hAnsi="Arial" w:cs="Arial"/>
          <w:sz w:val="22"/>
          <w:szCs w:val="22"/>
        </w:rPr>
        <w:t xml:space="preserve">             7.                                                 757,50</w:t>
      </w:r>
    </w:p>
    <w:p w:rsidR="00FB2A39" w:rsidRPr="00B22652" w:rsidP="00FB2A39">
      <w:pPr>
        <w:rPr>
          <w:rFonts w:ascii="Arial" w:hAnsi="Arial" w:cs="Arial"/>
          <w:sz w:val="22"/>
          <w:szCs w:val="22"/>
        </w:rPr>
      </w:pPr>
      <w:r w:rsidRPr="00B22652">
        <w:rPr>
          <w:rFonts w:ascii="Arial" w:hAnsi="Arial" w:cs="Arial"/>
          <w:sz w:val="22"/>
          <w:szCs w:val="22"/>
        </w:rPr>
        <w:t xml:space="preserve">             8.                                                 904,50</w:t>
      </w:r>
    </w:p>
    <w:p w:rsidR="00FB2A39" w:rsidRPr="00B22652" w:rsidP="00FB2A39">
      <w:pPr>
        <w:rPr>
          <w:rFonts w:ascii="Arial" w:hAnsi="Arial" w:cs="Arial"/>
          <w:sz w:val="22"/>
          <w:szCs w:val="22"/>
        </w:rPr>
      </w:pPr>
      <w:r w:rsidRPr="00B22652">
        <w:rPr>
          <w:rFonts w:ascii="Arial" w:hAnsi="Arial" w:cs="Arial"/>
          <w:sz w:val="22"/>
          <w:szCs w:val="22"/>
        </w:rPr>
        <w:t xml:space="preserve">             9.                                               1 047,00“.</w:t>
      </w:r>
    </w:p>
    <w:p w:rsidR="00FB2A39" w:rsidRPr="00B22652" w:rsidP="00FB2A39">
      <w:pPr>
        <w:rPr>
          <w:rFonts w:ascii="Arial" w:hAnsi="Arial" w:cs="Arial"/>
          <w:sz w:val="22"/>
          <w:szCs w:val="22"/>
        </w:rPr>
      </w:pPr>
    </w:p>
    <w:p w:rsidR="00FB2A39" w:rsidRPr="00C6663B" w:rsidP="00C6663B">
      <w:pPr>
        <w:ind w:left="2124"/>
        <w:jc w:val="both"/>
        <w:rPr>
          <w:rFonts w:ascii="Arial" w:hAnsi="Arial" w:cs="Arial"/>
          <w:sz w:val="22"/>
          <w:szCs w:val="22"/>
        </w:rPr>
      </w:pPr>
      <w:r w:rsidRPr="00C6663B">
        <w:rPr>
          <w:rFonts w:ascii="Arial" w:hAnsi="Arial" w:cs="Arial"/>
          <w:sz w:val="22"/>
          <w:szCs w:val="22"/>
        </w:rPr>
        <w:t xml:space="preserve">Vzhľadom na prijatie nového zákona o štátnej službe (§ 84 ods. 1 písm. a) tretí bod návrhu zákona o štátnej službe) je potrebné ustanoviť nové platové tarify. V súlade s predloženým návrhom zákona o štátnej službe sa navrhujú tarify  platné pre štátnych zamestnancov Kancelárie Národnej rady Slovenskej republiky rovnaké ako vyplývajú z platnej a účinnej úpravy od 1. januára 2009 (§ 143 ods. 9 zákona č. 350/1996 Z. z., v spojení s § 105 zákona č. 312/2001 Z. z. ). </w:t>
      </w:r>
    </w:p>
    <w:p w:rsidR="00FB2A39" w:rsidRPr="00C6663B" w:rsidP="00C6663B">
      <w:pPr>
        <w:ind w:left="2124"/>
        <w:jc w:val="both"/>
        <w:rPr>
          <w:rFonts w:ascii="Arial" w:hAnsi="Arial" w:cs="Arial"/>
          <w:sz w:val="22"/>
          <w:szCs w:val="22"/>
        </w:rPr>
      </w:pPr>
    </w:p>
    <w:p w:rsidR="00FB2A39" w:rsidRPr="00B22652" w:rsidP="00FB2A39">
      <w:pPr>
        <w:rPr>
          <w:rFonts w:ascii="Arial" w:hAnsi="Arial" w:cs="Arial"/>
          <w:sz w:val="22"/>
          <w:szCs w:val="22"/>
        </w:rPr>
      </w:pPr>
    </w:p>
    <w:p w:rsidR="00FB2A39" w:rsidRPr="00B22652" w:rsidP="009373B6">
      <w:pPr>
        <w:jc w:val="center"/>
        <w:rPr>
          <w:rFonts w:ascii="Arial" w:hAnsi="Arial" w:cs="Arial"/>
          <w:b/>
          <w:sz w:val="22"/>
          <w:szCs w:val="22"/>
        </w:rPr>
      </w:pPr>
      <w:r w:rsidRPr="00B22652">
        <w:rPr>
          <w:rFonts w:ascii="Arial" w:hAnsi="Arial" w:cs="Arial"/>
          <w:b/>
          <w:sz w:val="22"/>
          <w:szCs w:val="22"/>
        </w:rPr>
        <w:t>Čl. XII</w:t>
      </w:r>
    </w:p>
    <w:p w:rsidR="00FB2A39" w:rsidRPr="00B22652" w:rsidP="00FB2A39">
      <w:pPr>
        <w:rPr>
          <w:rFonts w:ascii="Arial" w:hAnsi="Arial" w:cs="Arial"/>
          <w:sz w:val="22"/>
          <w:szCs w:val="22"/>
        </w:rPr>
      </w:pPr>
    </w:p>
    <w:p w:rsidR="00FB2A39" w:rsidRPr="00B22652" w:rsidP="00FB2A39">
      <w:pPr>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ab/>
        <w:t>Zákon Národnej rady Slovenskej republiky č. 564/2001 Z. z. o verejnom ochrancovi práv v znení zákona č. 411/2002 Z.z., zákona č. 551/2003 Z.z., zákona č. 215/2004 Z.z., zákona č. 523/2004 Z.z., zákona č. 618/2004 Z.z. a zákona č. 122/2006 Z.z. sa mení a dopĺňa  takto:</w:t>
      </w:r>
    </w:p>
    <w:p w:rsidR="00FB2A39" w:rsidRPr="00B22652" w:rsidP="00FB2A39">
      <w:pPr>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sz w:val="22"/>
          <w:szCs w:val="22"/>
        </w:rPr>
        <w:t>1. Poznámka pod čiarou k odkazu 18 znie:</w:t>
      </w:r>
    </w:p>
    <w:p w:rsidR="00FB2A39" w:rsidRPr="00B22652" w:rsidP="00FB2A39">
      <w:pPr>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sz w:val="22"/>
          <w:szCs w:val="22"/>
        </w:rPr>
        <w:t>„</w:t>
      </w:r>
      <w:r w:rsidR="00EF1C4A">
        <w:rPr>
          <w:rFonts w:ascii="Arial" w:hAnsi="Arial" w:cs="Arial"/>
          <w:sz w:val="22"/>
          <w:szCs w:val="22"/>
        </w:rPr>
        <w:t xml:space="preserve">18) </w:t>
      </w:r>
      <w:r w:rsidRPr="00B22652">
        <w:rPr>
          <w:rFonts w:ascii="Arial" w:hAnsi="Arial" w:cs="Arial"/>
          <w:sz w:val="22"/>
          <w:szCs w:val="22"/>
        </w:rPr>
        <w:t>Zákon č..../2009 Z. z. o štátnej službe a o zmene a doplnení niektorých zákonov.“.</w:t>
      </w:r>
    </w:p>
    <w:p w:rsidR="00FB2A39" w:rsidRPr="00B22652" w:rsidP="00FB2A39">
      <w:pPr>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2. V poznámke pod čiarou  k odkazu 20 sa citácia „Zákon č. 312/2001 Z. z.“ nahrádza citáciou  „Zákon č..../2009 Z. z.“.</w:t>
      </w:r>
    </w:p>
    <w:p w:rsidR="00FB2A39" w:rsidRPr="00B22652" w:rsidP="00FB2A39">
      <w:pPr>
        <w:rPr>
          <w:rFonts w:ascii="Arial" w:hAnsi="Arial" w:cs="Arial"/>
          <w:i/>
          <w:sz w:val="22"/>
          <w:szCs w:val="22"/>
        </w:rPr>
      </w:pPr>
    </w:p>
    <w:p w:rsidR="00FB2A39" w:rsidRPr="00B22652" w:rsidP="00FB2A39">
      <w:pPr>
        <w:rPr>
          <w:rFonts w:ascii="Arial" w:hAnsi="Arial" w:cs="Arial"/>
          <w:sz w:val="22"/>
          <w:szCs w:val="22"/>
        </w:rPr>
      </w:pPr>
      <w:r w:rsidRPr="00B22652">
        <w:rPr>
          <w:rFonts w:ascii="Arial" w:hAnsi="Arial" w:cs="Arial"/>
          <w:sz w:val="22"/>
          <w:szCs w:val="22"/>
        </w:rPr>
        <w:t>3. V poznámke pod čiarou k odkazu  21 sa citácia „Zákon č. 312/2001 Z. z.“ nahrádza citáciou  „Zákon č..../2009 Z. z.“.</w:t>
      </w:r>
    </w:p>
    <w:p w:rsidR="00FB2A39" w:rsidRPr="00B22652" w:rsidP="00FB2A39">
      <w:pPr>
        <w:rPr>
          <w:rFonts w:ascii="Arial" w:hAnsi="Arial" w:cs="Arial"/>
          <w:sz w:val="22"/>
          <w:szCs w:val="22"/>
        </w:rPr>
      </w:pPr>
    </w:p>
    <w:p w:rsidR="00FB2A39" w:rsidRPr="00B22652" w:rsidP="00FB2A39">
      <w:pPr>
        <w:rPr>
          <w:rFonts w:ascii="Arial" w:hAnsi="Arial" w:cs="Arial"/>
          <w:i/>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4. V poznámke pod čiarou k odkazu 22 sa citácia „§ 105 zákona č. 312/2001 Z. z. v znení zákona č. 551/2003 Z. z.“ nahrádza citáciou „§ 113 zákona č..../2009 Z. z.“.</w:t>
      </w:r>
    </w:p>
    <w:p w:rsidR="00787AA2" w:rsidP="00FB2A39">
      <w:pPr>
        <w:rPr>
          <w:rFonts w:ascii="Arial" w:hAnsi="Arial" w:cs="Arial"/>
          <w:sz w:val="22"/>
          <w:szCs w:val="22"/>
        </w:rPr>
      </w:pPr>
    </w:p>
    <w:p w:rsidR="00FB2A39" w:rsidRPr="00787AA2" w:rsidP="00787AA2">
      <w:pPr>
        <w:ind w:left="2124"/>
        <w:jc w:val="both"/>
        <w:rPr>
          <w:rFonts w:ascii="Arial" w:hAnsi="Arial" w:cs="Arial"/>
          <w:sz w:val="22"/>
          <w:szCs w:val="22"/>
        </w:rPr>
      </w:pPr>
      <w:r w:rsidRPr="00787AA2" w:rsidR="00787AA2">
        <w:rPr>
          <w:rFonts w:ascii="Arial" w:hAnsi="Arial" w:cs="Arial"/>
          <w:sz w:val="22"/>
          <w:szCs w:val="22"/>
        </w:rPr>
        <w:t>K bodom 1 až 4:</w:t>
      </w:r>
    </w:p>
    <w:p w:rsidR="00FB2A39" w:rsidRPr="00787AA2" w:rsidP="00787AA2">
      <w:pPr>
        <w:ind w:left="2124"/>
        <w:jc w:val="both"/>
        <w:rPr>
          <w:rFonts w:ascii="Arial" w:hAnsi="Arial" w:cs="Arial"/>
          <w:sz w:val="22"/>
          <w:szCs w:val="22"/>
        </w:rPr>
      </w:pPr>
      <w:r w:rsidRPr="00787AA2">
        <w:rPr>
          <w:rFonts w:ascii="Arial" w:hAnsi="Arial" w:cs="Arial"/>
          <w:sz w:val="22"/>
          <w:szCs w:val="22"/>
        </w:rPr>
        <w:t>V súvislosti s prijatím nového zákona o štátnej službe je potrebné upraviť aj citáciu v poznámk</w:t>
      </w:r>
      <w:r w:rsidR="00072AF8">
        <w:rPr>
          <w:rFonts w:ascii="Arial" w:hAnsi="Arial" w:cs="Arial"/>
          <w:sz w:val="22"/>
          <w:szCs w:val="22"/>
        </w:rPr>
        <w:t>ach</w:t>
      </w:r>
      <w:r w:rsidRPr="00787AA2">
        <w:rPr>
          <w:rFonts w:ascii="Arial" w:hAnsi="Arial" w:cs="Arial"/>
          <w:sz w:val="22"/>
          <w:szCs w:val="22"/>
        </w:rPr>
        <w:t xml:space="preserve"> pod čiarou.</w:t>
      </w:r>
    </w:p>
    <w:p w:rsidR="00FB2A39" w:rsidRPr="00B22652" w:rsidP="00FB2A39">
      <w:pPr>
        <w:rPr>
          <w:rFonts w:ascii="Arial" w:hAnsi="Arial" w:cs="Arial"/>
          <w:i/>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 xml:space="preserve">5. V prílohe </w:t>
      </w:r>
      <w:r w:rsidR="00EF1C4A">
        <w:rPr>
          <w:rFonts w:ascii="Arial" w:hAnsi="Arial" w:cs="Arial"/>
          <w:sz w:val="22"/>
          <w:szCs w:val="22"/>
        </w:rPr>
        <w:t>„</w:t>
      </w:r>
      <w:r w:rsidRPr="00B22652">
        <w:rPr>
          <w:rFonts w:ascii="Arial" w:hAnsi="Arial" w:cs="Arial"/>
          <w:sz w:val="22"/>
          <w:szCs w:val="22"/>
        </w:rPr>
        <w:t>PLATOVÝ PORIADOK KANCELÁRIE VEREJNÉHO OCHRANCU PRÁV“ v celom texte sa slová „bakalárske vzdelanie“ nahrádzajú slovami “vysokoškolské vzdelanie  prvého stupňa“ a  slová „vysokoškolské vzdelanie“ sa  nahrádzajú slovami „vysokoškolské vzdelanie druhého stupňa“.</w:t>
      </w:r>
    </w:p>
    <w:p w:rsidR="00FB2A39" w:rsidRPr="00B22652" w:rsidP="00FB2A39">
      <w:pPr>
        <w:rPr>
          <w:rFonts w:ascii="Arial" w:hAnsi="Arial" w:cs="Arial"/>
          <w:i/>
          <w:sz w:val="22"/>
          <w:szCs w:val="22"/>
        </w:rPr>
      </w:pPr>
    </w:p>
    <w:p w:rsidR="00FB2A39" w:rsidRPr="00072AF8" w:rsidP="00072AF8">
      <w:pPr>
        <w:tabs>
          <w:tab w:val="left" w:pos="180"/>
        </w:tabs>
        <w:ind w:left="2124"/>
        <w:jc w:val="both"/>
        <w:rPr>
          <w:rFonts w:ascii="Arial" w:hAnsi="Arial" w:cs="Arial"/>
          <w:sz w:val="22"/>
          <w:szCs w:val="22"/>
        </w:rPr>
      </w:pPr>
      <w:r w:rsidRPr="00072AF8">
        <w:rPr>
          <w:rFonts w:ascii="Arial" w:hAnsi="Arial" w:cs="Arial"/>
          <w:sz w:val="22"/>
          <w:szCs w:val="22"/>
        </w:rPr>
        <w:t>Ide o zosúladenie terminológie so zákonom č. 131/2002 Z. z.  o vysokých školách a o zmene a doplnení niektorých zákonov v znení neskorších predpisov.</w:t>
      </w:r>
    </w:p>
    <w:p w:rsidR="00FB2A39" w:rsidRPr="00072AF8" w:rsidP="00072AF8">
      <w:pPr>
        <w:ind w:left="1944"/>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 xml:space="preserve">6. V prílohe  „PLATOVÝ PORIADOK KANCELÁRIE  VEREJNÉHO OCHRANCU PRÁV“ časť  </w:t>
      </w:r>
    </w:p>
    <w:p w:rsidR="00FB2A39" w:rsidRPr="00B22652" w:rsidP="00FB2A39">
      <w:pPr>
        <w:rPr>
          <w:rFonts w:ascii="Arial" w:hAnsi="Arial" w:cs="Arial"/>
          <w:sz w:val="22"/>
          <w:szCs w:val="22"/>
        </w:rPr>
      </w:pPr>
    </w:p>
    <w:p w:rsidR="00FB2A39" w:rsidRPr="00B22652" w:rsidP="00FB2A39">
      <w:pPr>
        <w:jc w:val="both"/>
        <w:rPr>
          <w:rFonts w:ascii="Arial" w:hAnsi="Arial" w:cs="Arial"/>
          <w:sz w:val="22"/>
          <w:szCs w:val="22"/>
        </w:rPr>
      </w:pPr>
      <w:r w:rsidRPr="00B22652">
        <w:rPr>
          <w:rFonts w:ascii="Arial" w:hAnsi="Arial" w:cs="Arial"/>
          <w:sz w:val="22"/>
          <w:szCs w:val="22"/>
        </w:rPr>
        <w:t xml:space="preserve">„PLATOVÉ  TARIFY  ŠTÁTNYCH  ZAMESTNANCOV  V KANCELÁRII VEREJNÉHO </w:t>
      </w:r>
    </w:p>
    <w:p w:rsidR="00FB2A39" w:rsidRPr="00B22652" w:rsidP="00FB2A39">
      <w:pPr>
        <w:jc w:val="both"/>
        <w:rPr>
          <w:rFonts w:ascii="Arial" w:hAnsi="Arial" w:cs="Arial"/>
          <w:sz w:val="22"/>
          <w:szCs w:val="22"/>
        </w:rPr>
      </w:pPr>
      <w:r w:rsidRPr="00B22652">
        <w:rPr>
          <w:rFonts w:ascii="Arial" w:hAnsi="Arial" w:cs="Arial"/>
          <w:sz w:val="22"/>
          <w:szCs w:val="22"/>
        </w:rPr>
        <w:t xml:space="preserve">OCHRANCU PRÁV (Sk mesačne)“ znie: </w:t>
      </w:r>
    </w:p>
    <w:p w:rsidR="00FB2A39" w:rsidP="00FB2A39">
      <w:pPr>
        <w:jc w:val="both"/>
        <w:rPr>
          <w:rFonts w:ascii="Arial" w:hAnsi="Arial" w:cs="Arial"/>
          <w:sz w:val="22"/>
          <w:szCs w:val="22"/>
        </w:rPr>
      </w:pPr>
    </w:p>
    <w:p w:rsidR="009B7528" w:rsidRPr="00B22652" w:rsidP="00FB2A39">
      <w:pPr>
        <w:jc w:val="both"/>
        <w:rPr>
          <w:rFonts w:ascii="Arial" w:hAnsi="Arial" w:cs="Arial"/>
          <w:sz w:val="22"/>
          <w:szCs w:val="22"/>
        </w:rPr>
      </w:pPr>
    </w:p>
    <w:p w:rsidR="009B7528" w:rsidP="00FB2A39">
      <w:pPr>
        <w:jc w:val="center"/>
        <w:rPr>
          <w:rFonts w:ascii="Arial" w:hAnsi="Arial" w:cs="Arial"/>
          <w:sz w:val="22"/>
          <w:szCs w:val="22"/>
        </w:rPr>
      </w:pPr>
    </w:p>
    <w:p w:rsidR="00FB2A39" w:rsidRPr="00AE6192" w:rsidP="00FB2A39">
      <w:pPr>
        <w:jc w:val="center"/>
        <w:rPr>
          <w:rFonts w:ascii="Arial" w:hAnsi="Arial" w:cs="Arial"/>
          <w:b/>
          <w:sz w:val="22"/>
          <w:szCs w:val="22"/>
        </w:rPr>
      </w:pPr>
      <w:r w:rsidRPr="00AE6192">
        <w:rPr>
          <w:rFonts w:ascii="Arial" w:hAnsi="Arial" w:cs="Arial"/>
          <w:b/>
          <w:sz w:val="22"/>
          <w:szCs w:val="22"/>
        </w:rPr>
        <w:t>„PLATOVÉ TARIFY ŠTÁTNYCH ZAMESTNANCOV V KANCELÁRII VEREJNÉHO</w:t>
      </w:r>
    </w:p>
    <w:p w:rsidR="00FB2A39" w:rsidRPr="00AE6192" w:rsidP="00FB2A39">
      <w:pPr>
        <w:jc w:val="center"/>
        <w:rPr>
          <w:rFonts w:ascii="Arial" w:hAnsi="Arial" w:cs="Arial"/>
          <w:b/>
          <w:sz w:val="22"/>
          <w:szCs w:val="22"/>
        </w:rPr>
      </w:pPr>
      <w:r w:rsidRPr="00AE6192">
        <w:rPr>
          <w:rFonts w:ascii="Arial" w:hAnsi="Arial" w:cs="Arial"/>
          <w:b/>
          <w:sz w:val="22"/>
          <w:szCs w:val="22"/>
        </w:rPr>
        <w:t>OCHRANCU PRÁV</w:t>
      </w:r>
    </w:p>
    <w:p w:rsidR="00FB2A39" w:rsidRPr="00AE6192" w:rsidP="00FB2A39">
      <w:pPr>
        <w:rPr>
          <w:rFonts w:ascii="Arial" w:hAnsi="Arial" w:cs="Arial"/>
          <w:b/>
          <w:sz w:val="22"/>
          <w:szCs w:val="22"/>
        </w:rPr>
      </w:pPr>
      <w:r w:rsidRPr="00AE6192">
        <w:rPr>
          <w:rFonts w:ascii="Arial" w:hAnsi="Arial" w:cs="Arial"/>
          <w:b/>
          <w:sz w:val="22"/>
          <w:szCs w:val="22"/>
        </w:rPr>
        <w:t xml:space="preserve">                                                           (v eurách mesačne)</w:t>
      </w:r>
    </w:p>
    <w:p w:rsidR="00FB2A39" w:rsidRPr="00AE6192" w:rsidP="00FB2A39">
      <w:pPr>
        <w:rPr>
          <w:rFonts w:ascii="Arial" w:hAnsi="Arial" w:cs="Arial"/>
          <w:b/>
          <w:sz w:val="22"/>
          <w:szCs w:val="22"/>
        </w:rPr>
      </w:pPr>
    </w:p>
    <w:p w:rsidR="00FB2A39" w:rsidRPr="00B22652" w:rsidP="00FB2A39">
      <w:pPr>
        <w:rPr>
          <w:rFonts w:ascii="Arial" w:hAnsi="Arial" w:cs="Arial"/>
          <w:sz w:val="22"/>
          <w:szCs w:val="22"/>
        </w:rPr>
      </w:pPr>
      <w:r w:rsidRPr="00B22652">
        <w:rPr>
          <w:rFonts w:ascii="Arial" w:hAnsi="Arial" w:cs="Arial"/>
          <w:b/>
          <w:sz w:val="22"/>
          <w:szCs w:val="22"/>
        </w:rPr>
        <w:t xml:space="preserve">       Platová   trieda   </w:t>
      </w:r>
      <w:r w:rsidRPr="00B22652">
        <w:rPr>
          <w:rFonts w:ascii="Arial" w:hAnsi="Arial" w:cs="Arial"/>
          <w:sz w:val="22"/>
          <w:szCs w:val="22"/>
        </w:rPr>
        <w:t xml:space="preserve">                       </w:t>
      </w:r>
      <w:r w:rsidRPr="00B22652">
        <w:rPr>
          <w:rFonts w:ascii="Arial" w:hAnsi="Arial" w:cs="Arial"/>
          <w:b/>
          <w:sz w:val="22"/>
          <w:szCs w:val="22"/>
        </w:rPr>
        <w:t>Platová   tarifa</w:t>
      </w:r>
    </w:p>
    <w:p w:rsidR="00FB2A39" w:rsidRPr="00B22652" w:rsidP="00FB2A39">
      <w:pPr>
        <w:rPr>
          <w:rFonts w:ascii="Arial" w:hAnsi="Arial" w:cs="Arial"/>
          <w:sz w:val="22"/>
          <w:szCs w:val="22"/>
        </w:rPr>
      </w:pPr>
      <w:r w:rsidRPr="00B22652">
        <w:rPr>
          <w:rFonts w:ascii="Arial" w:hAnsi="Arial" w:cs="Arial"/>
          <w:sz w:val="22"/>
          <w:szCs w:val="22"/>
        </w:rPr>
        <w:t xml:space="preserve">             1.                                                 420,50</w:t>
      </w:r>
    </w:p>
    <w:p w:rsidR="00FB2A39" w:rsidRPr="00B22652" w:rsidP="00FB2A39">
      <w:pPr>
        <w:rPr>
          <w:rFonts w:ascii="Arial" w:hAnsi="Arial" w:cs="Arial"/>
          <w:sz w:val="22"/>
          <w:szCs w:val="22"/>
        </w:rPr>
      </w:pPr>
      <w:r w:rsidRPr="00B22652">
        <w:rPr>
          <w:rFonts w:ascii="Arial" w:hAnsi="Arial" w:cs="Arial"/>
          <w:sz w:val="22"/>
          <w:szCs w:val="22"/>
        </w:rPr>
        <w:t xml:space="preserve">             2.                                                 447,00</w:t>
      </w:r>
    </w:p>
    <w:p w:rsidR="00FB2A39" w:rsidRPr="00B22652" w:rsidP="00FB2A39">
      <w:pPr>
        <w:rPr>
          <w:rFonts w:ascii="Arial" w:hAnsi="Arial" w:cs="Arial"/>
          <w:sz w:val="22"/>
          <w:szCs w:val="22"/>
        </w:rPr>
      </w:pPr>
      <w:r w:rsidRPr="00B22652">
        <w:rPr>
          <w:rFonts w:ascii="Arial" w:hAnsi="Arial" w:cs="Arial"/>
          <w:sz w:val="22"/>
          <w:szCs w:val="22"/>
        </w:rPr>
        <w:t xml:space="preserve">             3.                                                 489,50</w:t>
      </w:r>
    </w:p>
    <w:p w:rsidR="00FB2A39" w:rsidRPr="00B22652" w:rsidP="00FB2A39">
      <w:pPr>
        <w:rPr>
          <w:rFonts w:ascii="Arial" w:hAnsi="Arial" w:cs="Arial"/>
          <w:sz w:val="22"/>
          <w:szCs w:val="22"/>
        </w:rPr>
      </w:pPr>
      <w:r w:rsidRPr="00B22652">
        <w:rPr>
          <w:rFonts w:ascii="Arial" w:hAnsi="Arial" w:cs="Arial"/>
          <w:sz w:val="22"/>
          <w:szCs w:val="22"/>
        </w:rPr>
        <w:t xml:space="preserve">             4.                                                 524,50</w:t>
      </w:r>
    </w:p>
    <w:p w:rsidR="00FB2A39" w:rsidRPr="00B22652" w:rsidP="00FB2A39">
      <w:pPr>
        <w:rPr>
          <w:rFonts w:ascii="Arial" w:hAnsi="Arial" w:cs="Arial"/>
          <w:sz w:val="22"/>
          <w:szCs w:val="22"/>
        </w:rPr>
      </w:pPr>
      <w:r w:rsidRPr="00B22652">
        <w:rPr>
          <w:rFonts w:ascii="Arial" w:hAnsi="Arial" w:cs="Arial"/>
          <w:sz w:val="22"/>
          <w:szCs w:val="22"/>
        </w:rPr>
        <w:t xml:space="preserve">             5.                                                 628,00</w:t>
      </w:r>
    </w:p>
    <w:p w:rsidR="00FB2A39" w:rsidRPr="00B22652" w:rsidP="00FB2A39">
      <w:pPr>
        <w:rPr>
          <w:rFonts w:ascii="Arial" w:hAnsi="Arial" w:cs="Arial"/>
          <w:sz w:val="22"/>
          <w:szCs w:val="22"/>
        </w:rPr>
      </w:pPr>
      <w:r w:rsidRPr="00B22652">
        <w:rPr>
          <w:rFonts w:ascii="Arial" w:hAnsi="Arial" w:cs="Arial"/>
          <w:sz w:val="22"/>
          <w:szCs w:val="22"/>
        </w:rPr>
        <w:t xml:space="preserve">             6.                                                 675,00</w:t>
      </w:r>
    </w:p>
    <w:p w:rsidR="00FB2A39" w:rsidRPr="00B22652" w:rsidP="00FB2A39">
      <w:pPr>
        <w:rPr>
          <w:rFonts w:ascii="Arial" w:hAnsi="Arial" w:cs="Arial"/>
          <w:sz w:val="22"/>
          <w:szCs w:val="22"/>
        </w:rPr>
      </w:pPr>
      <w:r w:rsidRPr="00B22652">
        <w:rPr>
          <w:rFonts w:ascii="Arial" w:hAnsi="Arial" w:cs="Arial"/>
          <w:sz w:val="22"/>
          <w:szCs w:val="22"/>
        </w:rPr>
        <w:t xml:space="preserve">             7.                                                 757,50</w:t>
      </w:r>
    </w:p>
    <w:p w:rsidR="00FB2A39" w:rsidRPr="00B22652" w:rsidP="00FB2A39">
      <w:pPr>
        <w:rPr>
          <w:rFonts w:ascii="Arial" w:hAnsi="Arial" w:cs="Arial"/>
          <w:sz w:val="22"/>
          <w:szCs w:val="22"/>
        </w:rPr>
      </w:pPr>
      <w:r w:rsidRPr="00B22652">
        <w:rPr>
          <w:rFonts w:ascii="Arial" w:hAnsi="Arial" w:cs="Arial"/>
          <w:sz w:val="22"/>
          <w:szCs w:val="22"/>
        </w:rPr>
        <w:t xml:space="preserve">             8.                                                 904,50</w:t>
      </w:r>
    </w:p>
    <w:p w:rsidR="00FB2A39" w:rsidRPr="00B22652" w:rsidP="00FB2A39">
      <w:pPr>
        <w:rPr>
          <w:rFonts w:ascii="Arial" w:hAnsi="Arial" w:cs="Arial"/>
          <w:sz w:val="22"/>
          <w:szCs w:val="22"/>
        </w:rPr>
      </w:pPr>
      <w:r w:rsidRPr="00B22652">
        <w:rPr>
          <w:rFonts w:ascii="Arial" w:hAnsi="Arial" w:cs="Arial"/>
          <w:sz w:val="22"/>
          <w:szCs w:val="22"/>
        </w:rPr>
        <w:t xml:space="preserve">             9.                                               1 047,00“.</w:t>
      </w:r>
    </w:p>
    <w:p w:rsidR="00B63DB5" w:rsidP="00FB2A39">
      <w:pPr>
        <w:ind w:firstLine="708"/>
        <w:jc w:val="both"/>
        <w:rPr>
          <w:rFonts w:ascii="Arial" w:hAnsi="Arial" w:cs="Arial"/>
          <w:sz w:val="22"/>
          <w:szCs w:val="22"/>
        </w:rPr>
      </w:pPr>
    </w:p>
    <w:p w:rsidR="00FB2A39" w:rsidRPr="00072AF8" w:rsidP="00072AF8">
      <w:pPr>
        <w:ind w:left="2124"/>
        <w:jc w:val="both"/>
        <w:rPr>
          <w:rFonts w:ascii="Arial" w:hAnsi="Arial" w:cs="Arial"/>
          <w:sz w:val="22"/>
          <w:szCs w:val="22"/>
        </w:rPr>
      </w:pPr>
      <w:r w:rsidRPr="00072AF8">
        <w:rPr>
          <w:rFonts w:ascii="Arial" w:hAnsi="Arial" w:cs="Arial"/>
          <w:sz w:val="22"/>
          <w:szCs w:val="22"/>
        </w:rPr>
        <w:t>Vzhľadom na prijatie nového zákona o štátnej službe (§ 84 ods. 1 písm. a) tretí bod návrhu zákona o štátnej službe) je potrebné v osobitných predpisoch ustanoviť nové platové tarify, platné pre štátnych  zamestnancov  Kancelárie  verejného  ochrancu  práv  od 1. januára  2009 (§ 27a ods. 3 zákona č. 564/2001 Z. z., v spojení s § 105 zákona č. 312/2001 Z. z..).</w:t>
      </w:r>
    </w:p>
    <w:p w:rsidR="00FB2A39" w:rsidRPr="00B22652" w:rsidP="00FB2A39">
      <w:pPr>
        <w:jc w:val="both"/>
        <w:rPr>
          <w:rFonts w:ascii="Arial" w:hAnsi="Arial" w:cs="Arial"/>
          <w:sz w:val="22"/>
          <w:szCs w:val="22"/>
        </w:rPr>
      </w:pPr>
    </w:p>
    <w:p w:rsidR="00FB2A39" w:rsidRPr="004F7740" w:rsidP="00FB2A39">
      <w:pPr>
        <w:jc w:val="both"/>
        <w:rPr>
          <w:rFonts w:ascii="Arial" w:hAnsi="Arial" w:cs="Arial"/>
          <w:sz w:val="22"/>
          <w:szCs w:val="22"/>
        </w:rPr>
      </w:pPr>
      <w:r w:rsidRPr="004F7740">
        <w:rPr>
          <w:rFonts w:ascii="Arial" w:hAnsi="Arial" w:cs="Arial"/>
          <w:sz w:val="22"/>
          <w:szCs w:val="22"/>
        </w:rPr>
        <w:t>Predložený návrh nezakladá zvýšené nároky na štátny rozpočet.</w:t>
      </w:r>
    </w:p>
    <w:p w:rsidR="00FB2A39" w:rsidRPr="00B22652" w:rsidP="00FB2A39">
      <w:pPr>
        <w:rPr>
          <w:rFonts w:ascii="Arial" w:hAnsi="Arial" w:cs="Arial"/>
          <w:sz w:val="22"/>
          <w:szCs w:val="22"/>
        </w:rPr>
      </w:pPr>
    </w:p>
    <w:p w:rsidR="00FB2A39" w:rsidRPr="00B22652" w:rsidP="00FB2A39">
      <w:pPr>
        <w:rPr>
          <w:rFonts w:ascii="Arial" w:hAnsi="Arial" w:cs="Arial"/>
          <w:sz w:val="22"/>
          <w:szCs w:val="22"/>
        </w:rPr>
      </w:pPr>
      <w:r w:rsidRPr="00B22652">
        <w:rPr>
          <w:rFonts w:ascii="Arial" w:hAnsi="Arial" w:cs="Arial"/>
          <w:sz w:val="22"/>
          <w:szCs w:val="22"/>
        </w:rPr>
        <w:t>Doterajší čl. VIII sa následne prečísluje.</w:t>
      </w:r>
    </w:p>
    <w:p w:rsidR="00FB2A39" w:rsidP="00FB2A39">
      <w:pPr>
        <w:rPr>
          <w:rFonts w:ascii="Arial" w:hAnsi="Arial" w:cs="Arial"/>
          <w:sz w:val="22"/>
          <w:szCs w:val="22"/>
        </w:rPr>
      </w:pPr>
    </w:p>
    <w:p w:rsidR="009B7528" w:rsidRPr="00B22652" w:rsidP="00FB2A39">
      <w:pPr>
        <w:rPr>
          <w:rFonts w:ascii="Arial" w:hAnsi="Arial" w:cs="Arial"/>
          <w:sz w:val="22"/>
          <w:szCs w:val="22"/>
        </w:rPr>
      </w:pPr>
    </w:p>
    <w:p w:rsidR="00CA1004" w:rsidRPr="005850FF" w:rsidP="00CA1004">
      <w:pPr>
        <w:ind w:left="2124"/>
        <w:jc w:val="both"/>
        <w:rPr>
          <w:rFonts w:ascii="Arial" w:hAnsi="Arial" w:cs="Arial"/>
          <w:b/>
          <w:sz w:val="22"/>
          <w:szCs w:val="22"/>
        </w:rPr>
      </w:pPr>
      <w:r w:rsidRPr="005850FF">
        <w:rPr>
          <w:rFonts w:ascii="Arial" w:hAnsi="Arial" w:cs="Arial"/>
          <w:b/>
          <w:sz w:val="22"/>
          <w:szCs w:val="22"/>
        </w:rPr>
        <w:t xml:space="preserve">Ústavnoprávny výbor  NR SR </w:t>
      </w:r>
    </w:p>
    <w:p w:rsidR="00E749AA" w:rsidRPr="005850FF" w:rsidP="009B7528">
      <w:pPr>
        <w:ind w:left="2124"/>
        <w:jc w:val="both"/>
        <w:rPr>
          <w:rFonts w:ascii="Arial" w:hAnsi="Arial" w:cs="Arial"/>
          <w:b/>
          <w:sz w:val="22"/>
          <w:szCs w:val="22"/>
        </w:rPr>
      </w:pPr>
      <w:r w:rsidRPr="005850FF">
        <w:rPr>
          <w:rFonts w:ascii="Arial" w:hAnsi="Arial" w:cs="Arial"/>
          <w:b/>
          <w:sz w:val="22"/>
          <w:szCs w:val="22"/>
        </w:rPr>
        <w:t>Výbor NR SR pre verejnú správu a regionálny rozvoj</w:t>
      </w:r>
    </w:p>
    <w:p w:rsidR="00FB2A39" w:rsidRPr="005850FF" w:rsidP="009B7528">
      <w:pPr>
        <w:ind w:left="2124"/>
        <w:rPr>
          <w:rFonts w:ascii="Arial" w:hAnsi="Arial" w:cs="Arial"/>
          <w:b/>
          <w:sz w:val="22"/>
          <w:szCs w:val="22"/>
        </w:rPr>
      </w:pPr>
      <w:r w:rsidRPr="005850FF" w:rsidR="006B2F84">
        <w:rPr>
          <w:rFonts w:ascii="Arial" w:hAnsi="Arial" w:cs="Arial"/>
          <w:b/>
          <w:sz w:val="22"/>
          <w:szCs w:val="22"/>
        </w:rPr>
        <w:t>Výbor NR SR pre financie, rozpočet a</w:t>
      </w:r>
      <w:r w:rsidRPr="005850FF" w:rsidR="009373B6">
        <w:rPr>
          <w:rFonts w:ascii="Arial" w:hAnsi="Arial" w:cs="Arial"/>
          <w:b/>
          <w:sz w:val="22"/>
          <w:szCs w:val="22"/>
        </w:rPr>
        <w:t> </w:t>
      </w:r>
      <w:r w:rsidRPr="005850FF" w:rsidR="006B2F84">
        <w:rPr>
          <w:rFonts w:ascii="Arial" w:hAnsi="Arial" w:cs="Arial"/>
          <w:b/>
          <w:sz w:val="22"/>
          <w:szCs w:val="22"/>
        </w:rPr>
        <w:t>menu</w:t>
      </w:r>
    </w:p>
    <w:p w:rsidR="009373B6" w:rsidRPr="005850FF" w:rsidP="009B7528">
      <w:pPr>
        <w:ind w:left="2124"/>
        <w:rPr>
          <w:rFonts w:ascii="Arial" w:hAnsi="Arial" w:cs="Arial"/>
          <w:b/>
          <w:sz w:val="22"/>
          <w:szCs w:val="22"/>
        </w:rPr>
      </w:pPr>
      <w:r w:rsidRPr="005850FF">
        <w:rPr>
          <w:rFonts w:ascii="Arial" w:hAnsi="Arial" w:cs="Arial"/>
          <w:b/>
          <w:sz w:val="22"/>
          <w:szCs w:val="22"/>
        </w:rPr>
        <w:t>Gestorský výbor odporúča schváliť</w:t>
      </w:r>
    </w:p>
    <w:p w:rsidR="00FB2A39" w:rsidP="00A448AB">
      <w:pPr>
        <w:tabs>
          <w:tab w:val="left" w:pos="-1985"/>
          <w:tab w:val="left" w:pos="709"/>
          <w:tab w:val="left" w:pos="1077"/>
        </w:tabs>
        <w:jc w:val="both"/>
        <w:rPr>
          <w:rFonts w:ascii="Arial" w:hAnsi="Arial" w:cs="Arial"/>
          <w:sz w:val="22"/>
          <w:szCs w:val="22"/>
        </w:rPr>
      </w:pPr>
    </w:p>
    <w:p w:rsidR="009373B6" w:rsidRPr="00B22652" w:rsidP="00A448AB">
      <w:pPr>
        <w:tabs>
          <w:tab w:val="left" w:pos="-1985"/>
          <w:tab w:val="left" w:pos="709"/>
          <w:tab w:val="left" w:pos="1077"/>
        </w:tabs>
        <w:jc w:val="both"/>
        <w:rPr>
          <w:rFonts w:ascii="Arial" w:hAnsi="Arial" w:cs="Arial"/>
          <w:sz w:val="22"/>
          <w:szCs w:val="22"/>
        </w:rPr>
      </w:pPr>
    </w:p>
    <w:p w:rsidR="00571A22" w:rsidRPr="00B22652" w:rsidP="002512D6">
      <w:pPr>
        <w:numPr>
          <w:ilvl w:val="0"/>
          <w:numId w:val="3"/>
        </w:numPr>
        <w:tabs>
          <w:tab w:val="left" w:pos="360"/>
        </w:tabs>
        <w:jc w:val="both"/>
        <w:rPr>
          <w:rFonts w:ascii="Arial" w:hAnsi="Arial" w:cs="Arial"/>
          <w:sz w:val="22"/>
          <w:szCs w:val="22"/>
        </w:rPr>
      </w:pPr>
      <w:r w:rsidRPr="00B22652">
        <w:rPr>
          <w:rFonts w:ascii="Arial" w:hAnsi="Arial" w:cs="Arial"/>
          <w:sz w:val="22"/>
          <w:szCs w:val="22"/>
        </w:rPr>
        <w:t>V prílohe č. 5 k zákonu sa text v zátvorkách za slovami „Mimoriadne vydanie“ dopĺňa na konci bodkočiarkou a slovami:</w:t>
      </w:r>
    </w:p>
    <w:p w:rsidR="00571A22" w:rsidRPr="00B22652" w:rsidP="00571A22">
      <w:pPr>
        <w:jc w:val="both"/>
        <w:rPr>
          <w:rFonts w:ascii="Arial" w:hAnsi="Arial" w:cs="Arial"/>
          <w:sz w:val="22"/>
          <w:szCs w:val="22"/>
        </w:rPr>
      </w:pPr>
    </w:p>
    <w:p w:rsidR="00571A22" w:rsidRPr="00B22652" w:rsidP="00571A22">
      <w:pPr>
        <w:jc w:val="both"/>
        <w:rPr>
          <w:rFonts w:ascii="Arial" w:hAnsi="Arial" w:cs="Arial"/>
          <w:sz w:val="22"/>
          <w:szCs w:val="22"/>
        </w:rPr>
      </w:pPr>
      <w:r w:rsidRPr="00B22652">
        <w:rPr>
          <w:rFonts w:ascii="Arial" w:hAnsi="Arial" w:cs="Arial"/>
          <w:sz w:val="22"/>
          <w:szCs w:val="22"/>
        </w:rPr>
        <w:t>„V 1. bode „Ú. v. ES L 288, 18.10.1991“.</w:t>
      </w:r>
    </w:p>
    <w:p w:rsidR="00571A22" w:rsidRPr="00B22652" w:rsidP="00571A22">
      <w:pPr>
        <w:jc w:val="both"/>
        <w:rPr>
          <w:rFonts w:ascii="Arial" w:hAnsi="Arial" w:cs="Arial"/>
          <w:sz w:val="22"/>
          <w:szCs w:val="22"/>
        </w:rPr>
      </w:pPr>
      <w:r w:rsidRPr="00B22652">
        <w:rPr>
          <w:rFonts w:ascii="Arial" w:hAnsi="Arial" w:cs="Arial"/>
          <w:sz w:val="22"/>
          <w:szCs w:val="22"/>
        </w:rPr>
        <w:t>V 2. bode „Ú. v. ES L 348, 28.11.1992“.</w:t>
      </w:r>
    </w:p>
    <w:p w:rsidR="00571A22" w:rsidRPr="00B22652" w:rsidP="00571A22">
      <w:pPr>
        <w:jc w:val="both"/>
        <w:rPr>
          <w:rFonts w:ascii="Arial" w:hAnsi="Arial" w:cs="Arial"/>
          <w:sz w:val="22"/>
          <w:szCs w:val="22"/>
        </w:rPr>
      </w:pPr>
      <w:r w:rsidRPr="00B22652">
        <w:rPr>
          <w:rFonts w:ascii="Arial" w:hAnsi="Arial" w:cs="Arial"/>
          <w:sz w:val="22"/>
          <w:szCs w:val="22"/>
        </w:rPr>
        <w:t>V 3. bode prvej zátvorke „Ú. v. ES L 145, 19.6.1996“ a v druhej zátvorke „Ú. v. ES L 10, 16.1.1998“.</w:t>
      </w:r>
    </w:p>
    <w:p w:rsidR="00571A22" w:rsidRPr="00B22652" w:rsidP="00571A22">
      <w:pPr>
        <w:jc w:val="both"/>
        <w:rPr>
          <w:rFonts w:ascii="Arial" w:hAnsi="Arial" w:cs="Arial"/>
          <w:sz w:val="22"/>
          <w:szCs w:val="22"/>
        </w:rPr>
      </w:pPr>
      <w:r w:rsidRPr="00B22652">
        <w:rPr>
          <w:rFonts w:ascii="Arial" w:hAnsi="Arial" w:cs="Arial"/>
          <w:sz w:val="22"/>
          <w:szCs w:val="22"/>
        </w:rPr>
        <w:t>V 4. bode „Ú. v. ES L 180, 19.7.2000“.</w:t>
      </w:r>
    </w:p>
    <w:p w:rsidR="00571A22" w:rsidRPr="00B22652" w:rsidP="00571A22">
      <w:pPr>
        <w:jc w:val="both"/>
        <w:rPr>
          <w:rFonts w:ascii="Arial" w:hAnsi="Arial" w:cs="Arial"/>
          <w:sz w:val="22"/>
          <w:szCs w:val="22"/>
        </w:rPr>
      </w:pPr>
      <w:r w:rsidRPr="00B22652">
        <w:rPr>
          <w:rFonts w:ascii="Arial" w:hAnsi="Arial" w:cs="Arial"/>
          <w:sz w:val="22"/>
          <w:szCs w:val="22"/>
        </w:rPr>
        <w:t>V 5. bode „Ú. v. ES L 303, 2.12.2000“.</w:t>
      </w:r>
    </w:p>
    <w:p w:rsidR="00571A22" w:rsidRPr="00B22652" w:rsidP="00571A22">
      <w:pPr>
        <w:jc w:val="both"/>
        <w:rPr>
          <w:rFonts w:ascii="Arial" w:hAnsi="Arial" w:cs="Arial"/>
          <w:sz w:val="22"/>
          <w:szCs w:val="22"/>
        </w:rPr>
      </w:pPr>
      <w:r w:rsidRPr="00B22652">
        <w:rPr>
          <w:rFonts w:ascii="Arial" w:hAnsi="Arial" w:cs="Arial"/>
          <w:sz w:val="22"/>
          <w:szCs w:val="22"/>
        </w:rPr>
        <w:t>V 6. bode „Ú. v. ES L 299, 18.11.2003“.“.</w:t>
      </w:r>
    </w:p>
    <w:p w:rsidR="00571A22" w:rsidRPr="00B22652" w:rsidP="00571A22">
      <w:pPr>
        <w:jc w:val="both"/>
        <w:rPr>
          <w:rFonts w:ascii="Arial" w:hAnsi="Arial" w:cs="Arial"/>
          <w:sz w:val="22"/>
          <w:szCs w:val="22"/>
        </w:rPr>
      </w:pPr>
      <w:r w:rsidRPr="00B22652">
        <w:rPr>
          <w:rFonts w:ascii="Arial" w:hAnsi="Arial" w:cs="Arial"/>
          <w:sz w:val="22"/>
          <w:szCs w:val="22"/>
        </w:rPr>
        <w:t xml:space="preserve"> </w:t>
      </w:r>
    </w:p>
    <w:p w:rsidR="00571A22" w:rsidRPr="00B22652" w:rsidP="00571A22">
      <w:pPr>
        <w:ind w:left="2124"/>
        <w:jc w:val="both"/>
        <w:rPr>
          <w:rFonts w:ascii="Arial" w:hAnsi="Arial" w:cs="Arial"/>
          <w:sz w:val="22"/>
          <w:szCs w:val="22"/>
        </w:rPr>
      </w:pPr>
      <w:r w:rsidRPr="00B22652">
        <w:rPr>
          <w:rFonts w:ascii="Arial" w:hAnsi="Arial" w:cs="Arial"/>
          <w:sz w:val="22"/>
          <w:szCs w:val="22"/>
        </w:rPr>
        <w:t>Ide o formálnu úpravu doplnenia miesta oficiálneho uverejnenia právne záväzného aktu ES a EÚ v zmysle dohodnutého a zaužívaného spôsobu.</w:t>
      </w:r>
    </w:p>
    <w:p w:rsidR="00C573B2" w:rsidRPr="005850FF" w:rsidP="00571A22">
      <w:pPr>
        <w:jc w:val="both"/>
        <w:rPr>
          <w:rFonts w:ascii="Arial" w:hAnsi="Arial" w:cs="Arial"/>
          <w:b/>
          <w:sz w:val="22"/>
          <w:szCs w:val="22"/>
        </w:rPr>
      </w:pPr>
    </w:p>
    <w:p w:rsidR="00571A22" w:rsidRPr="005850FF" w:rsidP="009373B6">
      <w:pPr>
        <w:ind w:left="2124"/>
        <w:jc w:val="both"/>
        <w:rPr>
          <w:rFonts w:ascii="Arial" w:hAnsi="Arial" w:cs="Arial"/>
          <w:b/>
          <w:sz w:val="22"/>
          <w:szCs w:val="22"/>
        </w:rPr>
      </w:pPr>
      <w:r w:rsidRPr="005850FF">
        <w:rPr>
          <w:rFonts w:ascii="Arial" w:hAnsi="Arial" w:cs="Arial"/>
          <w:b/>
          <w:sz w:val="22"/>
          <w:szCs w:val="22"/>
        </w:rPr>
        <w:t>Ústavnoprávny výbor NR SR</w:t>
      </w:r>
    </w:p>
    <w:p w:rsidR="00571A22" w:rsidRPr="005850FF" w:rsidP="009373B6">
      <w:pPr>
        <w:ind w:left="2124"/>
        <w:jc w:val="both"/>
        <w:rPr>
          <w:rFonts w:ascii="Arial" w:hAnsi="Arial" w:cs="Arial"/>
          <w:b/>
          <w:sz w:val="22"/>
          <w:szCs w:val="22"/>
        </w:rPr>
      </w:pPr>
      <w:r w:rsidRPr="005850FF">
        <w:rPr>
          <w:rFonts w:ascii="Arial" w:hAnsi="Arial" w:cs="Arial"/>
          <w:b/>
          <w:sz w:val="22"/>
          <w:szCs w:val="22"/>
        </w:rPr>
        <w:t>Výbor NR SR pre verejnú správu a regionálny rozvoj</w:t>
      </w:r>
    </w:p>
    <w:p w:rsidR="00571A22" w:rsidRPr="005850FF" w:rsidP="009373B6">
      <w:pPr>
        <w:ind w:left="2124"/>
        <w:jc w:val="both"/>
        <w:rPr>
          <w:rFonts w:ascii="Arial" w:hAnsi="Arial" w:cs="Arial"/>
          <w:b/>
          <w:sz w:val="22"/>
          <w:szCs w:val="22"/>
        </w:rPr>
      </w:pPr>
      <w:r w:rsidRPr="005850FF">
        <w:rPr>
          <w:rFonts w:ascii="Arial" w:hAnsi="Arial" w:cs="Arial"/>
          <w:b/>
          <w:sz w:val="22"/>
          <w:szCs w:val="22"/>
        </w:rPr>
        <w:t>Výbor NR SR pre ľudské práva, národnosti a postavenie žien</w:t>
      </w:r>
    </w:p>
    <w:p w:rsidR="00571A22" w:rsidRPr="005850FF" w:rsidP="009373B6">
      <w:pPr>
        <w:ind w:left="2124"/>
        <w:rPr>
          <w:rFonts w:ascii="Arial" w:hAnsi="Arial" w:cs="Arial"/>
          <w:b/>
          <w:sz w:val="22"/>
          <w:szCs w:val="22"/>
        </w:rPr>
      </w:pPr>
      <w:r w:rsidRPr="005850FF">
        <w:rPr>
          <w:rFonts w:ascii="Arial" w:hAnsi="Arial" w:cs="Arial"/>
          <w:b/>
          <w:sz w:val="22"/>
          <w:szCs w:val="22"/>
        </w:rPr>
        <w:t>Výbor NR SR pre financie, rozpočet a menu</w:t>
      </w:r>
    </w:p>
    <w:p w:rsidR="006333E1" w:rsidRPr="005850FF" w:rsidP="009373B6">
      <w:pPr>
        <w:ind w:left="2124"/>
        <w:jc w:val="both"/>
        <w:rPr>
          <w:rFonts w:ascii="Arial" w:hAnsi="Arial" w:cs="Arial"/>
          <w:b/>
          <w:sz w:val="22"/>
          <w:szCs w:val="22"/>
        </w:rPr>
      </w:pPr>
      <w:r w:rsidRPr="005850FF">
        <w:rPr>
          <w:rFonts w:ascii="Arial" w:hAnsi="Arial" w:cs="Arial"/>
          <w:b/>
          <w:sz w:val="22"/>
          <w:szCs w:val="22"/>
        </w:rPr>
        <w:t>Výbor NR SR pre sociálne veci a bývanie</w:t>
      </w:r>
    </w:p>
    <w:p w:rsidR="006333E1" w:rsidRPr="005850FF" w:rsidP="009373B6">
      <w:pPr>
        <w:ind w:left="2124"/>
        <w:jc w:val="both"/>
        <w:rPr>
          <w:rFonts w:ascii="Arial" w:hAnsi="Arial" w:cs="Arial"/>
          <w:b/>
          <w:sz w:val="22"/>
          <w:szCs w:val="22"/>
        </w:rPr>
      </w:pPr>
      <w:r w:rsidRPr="005850FF">
        <w:rPr>
          <w:rFonts w:ascii="Arial" w:hAnsi="Arial" w:cs="Arial"/>
          <w:b/>
          <w:sz w:val="22"/>
          <w:szCs w:val="22"/>
        </w:rPr>
        <w:t>Gestorský výbor odporúča schváliť</w:t>
      </w:r>
    </w:p>
    <w:p w:rsidR="00571A22" w:rsidRPr="005850FF" w:rsidP="009373B6">
      <w:pPr>
        <w:tabs>
          <w:tab w:val="left" w:pos="-1985"/>
          <w:tab w:val="left" w:pos="709"/>
          <w:tab w:val="left" w:pos="1077"/>
        </w:tabs>
        <w:ind w:left="2124"/>
        <w:jc w:val="both"/>
        <w:rPr>
          <w:rFonts w:ascii="Arial" w:hAnsi="Arial" w:cs="Arial"/>
          <w:b/>
          <w:sz w:val="22"/>
          <w:szCs w:val="22"/>
        </w:rPr>
      </w:pPr>
    </w:p>
    <w:p w:rsidR="001E2067" w:rsidP="006F794F">
      <w:pPr>
        <w:tabs>
          <w:tab w:val="left" w:pos="-1985"/>
          <w:tab w:val="left" w:pos="709"/>
          <w:tab w:val="left" w:pos="1077"/>
        </w:tabs>
        <w:jc w:val="center"/>
        <w:rPr>
          <w:rFonts w:ascii="Arial" w:hAnsi="Arial" w:cs="Arial"/>
          <w:b/>
          <w:bCs/>
          <w:sz w:val="22"/>
          <w:szCs w:val="22"/>
        </w:rPr>
      </w:pPr>
    </w:p>
    <w:p w:rsidR="00084A42" w:rsidRPr="00B22652" w:rsidP="006F794F">
      <w:pPr>
        <w:tabs>
          <w:tab w:val="left" w:pos="-1985"/>
          <w:tab w:val="left" w:pos="709"/>
          <w:tab w:val="left" w:pos="1077"/>
        </w:tabs>
        <w:jc w:val="center"/>
        <w:rPr>
          <w:rFonts w:ascii="Arial" w:hAnsi="Arial" w:cs="Arial"/>
          <w:b/>
          <w:bCs/>
          <w:sz w:val="22"/>
          <w:szCs w:val="22"/>
        </w:rPr>
      </w:pPr>
    </w:p>
    <w:p w:rsidR="00482DE1" w:rsidRPr="00B22652">
      <w:pPr>
        <w:tabs>
          <w:tab w:val="left" w:pos="-1985"/>
          <w:tab w:val="left" w:pos="709"/>
          <w:tab w:val="left" w:pos="1077"/>
        </w:tabs>
        <w:jc w:val="center"/>
        <w:rPr>
          <w:rFonts w:ascii="Arial" w:hAnsi="Arial" w:cs="Arial"/>
          <w:b/>
          <w:bCs/>
          <w:sz w:val="22"/>
          <w:szCs w:val="22"/>
        </w:rPr>
      </w:pPr>
      <w:r w:rsidRPr="00B22652">
        <w:rPr>
          <w:rFonts w:ascii="Arial" w:hAnsi="Arial" w:cs="Arial"/>
          <w:b/>
          <w:bCs/>
          <w:sz w:val="22"/>
          <w:szCs w:val="22"/>
        </w:rPr>
        <w:t>V.</w:t>
      </w:r>
    </w:p>
    <w:p w:rsidR="00664C1D" w:rsidRPr="00B22652" w:rsidP="00CA0482">
      <w:pPr>
        <w:tabs>
          <w:tab w:val="left" w:pos="-1985"/>
          <w:tab w:val="left" w:pos="709"/>
          <w:tab w:val="left" w:pos="1077"/>
        </w:tabs>
        <w:rPr>
          <w:rFonts w:ascii="Arial" w:hAnsi="Arial" w:cs="Arial"/>
          <w:sz w:val="22"/>
          <w:szCs w:val="22"/>
        </w:rPr>
      </w:pPr>
      <w:r w:rsidRPr="00B22652" w:rsidR="00482DE1">
        <w:rPr>
          <w:rFonts w:ascii="Arial" w:hAnsi="Arial" w:cs="Arial"/>
          <w:sz w:val="22"/>
          <w:szCs w:val="22"/>
        </w:rPr>
        <w:t> </w:t>
      </w:r>
    </w:p>
    <w:p w:rsidR="0038307C" w:rsidRPr="00B22652">
      <w:pPr>
        <w:tabs>
          <w:tab w:val="left" w:pos="-1985"/>
          <w:tab w:val="left" w:pos="709"/>
          <w:tab w:val="left" w:pos="1077"/>
        </w:tabs>
        <w:jc w:val="both"/>
        <w:rPr>
          <w:rFonts w:ascii="Arial" w:hAnsi="Arial" w:cs="Arial"/>
          <w:sz w:val="22"/>
          <w:szCs w:val="22"/>
        </w:rPr>
      </w:pPr>
      <w:r w:rsidRPr="00B22652" w:rsidR="00482DE1">
        <w:rPr>
          <w:rFonts w:ascii="Arial" w:hAnsi="Arial" w:cs="Arial"/>
          <w:sz w:val="22"/>
          <w:szCs w:val="22"/>
        </w:rPr>
        <w:t> </w:t>
        <w:tab/>
        <w:t xml:space="preserve">Gestorský výbor </w:t>
      </w:r>
      <w:r w:rsidRPr="00B22652" w:rsidR="00857C1C">
        <w:rPr>
          <w:rFonts w:ascii="Arial" w:hAnsi="Arial" w:cs="Arial"/>
          <w:sz w:val="22"/>
          <w:szCs w:val="22"/>
        </w:rPr>
        <w:t>na základe stanovísk výborov k</w:t>
      </w:r>
      <w:r w:rsidRPr="00B22652" w:rsidR="001E2067">
        <w:rPr>
          <w:rFonts w:ascii="Arial" w:hAnsi="Arial" w:cs="Arial"/>
          <w:sz w:val="22"/>
          <w:szCs w:val="22"/>
        </w:rPr>
        <w:t xml:space="preserve"> uvedenému </w:t>
      </w:r>
      <w:r w:rsidRPr="00B22652" w:rsidR="00CD3548">
        <w:rPr>
          <w:rFonts w:ascii="Arial" w:hAnsi="Arial" w:cs="Arial"/>
          <w:bCs/>
          <w:sz w:val="22"/>
          <w:szCs w:val="22"/>
        </w:rPr>
        <w:t xml:space="preserve">návrhu </w:t>
      </w:r>
      <w:r w:rsidRPr="00B22652" w:rsidR="001E2067">
        <w:rPr>
          <w:rFonts w:ascii="Arial" w:hAnsi="Arial" w:cs="Arial"/>
          <w:bCs/>
          <w:sz w:val="22"/>
          <w:szCs w:val="22"/>
        </w:rPr>
        <w:t>zákona</w:t>
      </w:r>
      <w:r w:rsidRPr="00B22652" w:rsidR="001E2067">
        <w:rPr>
          <w:rFonts w:ascii="Arial" w:hAnsi="Arial" w:cs="Arial"/>
          <w:b/>
          <w:bCs/>
          <w:sz w:val="22"/>
          <w:szCs w:val="22"/>
        </w:rPr>
        <w:t xml:space="preserve"> </w:t>
      </w:r>
      <w:r w:rsidRPr="00B22652" w:rsidR="00A34717">
        <w:rPr>
          <w:rFonts w:ascii="Arial" w:hAnsi="Arial" w:cs="Arial"/>
          <w:sz w:val="22"/>
          <w:szCs w:val="22"/>
        </w:rPr>
        <w:t xml:space="preserve"> </w:t>
      </w:r>
      <w:r w:rsidRPr="00B22652" w:rsidR="00857C1C">
        <w:rPr>
          <w:rFonts w:ascii="Arial" w:hAnsi="Arial" w:cs="Arial"/>
          <w:sz w:val="22"/>
          <w:szCs w:val="22"/>
        </w:rPr>
        <w:t>vyjadrených v ich uzneseniach uvedených pod bodom III. tejto spoločnej správy a v stanoviskách poslancov gestorského výboru vyjadrených v rozprave k tomuto návrhu zákona v súlade s § 79 odsek 4 písmeno f) a § 83 zákona</w:t>
      </w:r>
      <w:r w:rsidRPr="00B22652" w:rsidR="00482DE1">
        <w:rPr>
          <w:rFonts w:ascii="Arial" w:hAnsi="Arial" w:cs="Arial"/>
          <w:sz w:val="22"/>
          <w:szCs w:val="22"/>
        </w:rPr>
        <w:t xml:space="preserve"> Národnej rady Slovenskej republiky č. 350/1996 Z. z. o rokovacom poriadku Národnej rady Slovenskej republiky v znení neskorších predpisov </w:t>
      </w:r>
      <w:r w:rsidRPr="00B22652" w:rsidR="00857C1C">
        <w:rPr>
          <w:rFonts w:ascii="Arial" w:hAnsi="Arial" w:cs="Arial"/>
          <w:sz w:val="22"/>
          <w:szCs w:val="22"/>
        </w:rPr>
        <w:t xml:space="preserve">odporúča Národnej rade Slovenskej republiky návrh </w:t>
      </w:r>
      <w:r w:rsidRPr="00B22652">
        <w:rPr>
          <w:rFonts w:ascii="Arial" w:hAnsi="Arial" w:cs="Arial"/>
          <w:sz w:val="22"/>
          <w:szCs w:val="22"/>
        </w:rPr>
        <w:t>zákona</w:t>
      </w:r>
      <w:r w:rsidRPr="00B22652" w:rsidR="00CD3548">
        <w:rPr>
          <w:rFonts w:ascii="Arial" w:hAnsi="Arial" w:cs="Arial"/>
          <w:sz w:val="22"/>
          <w:szCs w:val="22"/>
        </w:rPr>
        <w:t xml:space="preserve"> v znení schválených pozmeňujúcich a doplňujúcich návrhov  </w:t>
      </w:r>
    </w:p>
    <w:p w:rsidR="00482DE1">
      <w:pPr>
        <w:tabs>
          <w:tab w:val="left" w:pos="-1985"/>
          <w:tab w:val="left" w:pos="709"/>
          <w:tab w:val="left" w:pos="1077"/>
        </w:tabs>
        <w:jc w:val="both"/>
        <w:rPr>
          <w:rFonts w:ascii="Arial" w:hAnsi="Arial" w:cs="Arial"/>
          <w:sz w:val="22"/>
          <w:szCs w:val="22"/>
        </w:rPr>
      </w:pPr>
    </w:p>
    <w:p w:rsidR="00084A42" w:rsidRPr="00B22652">
      <w:pPr>
        <w:tabs>
          <w:tab w:val="left" w:pos="-1985"/>
          <w:tab w:val="left" w:pos="709"/>
          <w:tab w:val="left" w:pos="1077"/>
        </w:tabs>
        <w:jc w:val="both"/>
        <w:rPr>
          <w:rFonts w:ascii="Arial" w:hAnsi="Arial" w:cs="Arial"/>
          <w:sz w:val="22"/>
          <w:szCs w:val="22"/>
        </w:rPr>
      </w:pPr>
    </w:p>
    <w:p w:rsidR="00D671A7" w:rsidRPr="00B22652" w:rsidP="005978A9">
      <w:pPr>
        <w:tabs>
          <w:tab w:val="left" w:pos="-1985"/>
          <w:tab w:val="left" w:pos="709"/>
          <w:tab w:val="left" w:pos="1077"/>
        </w:tabs>
        <w:jc w:val="center"/>
        <w:rPr>
          <w:rFonts w:ascii="Arial" w:hAnsi="Arial" w:cs="Arial"/>
          <w:b/>
          <w:bCs/>
          <w:sz w:val="22"/>
          <w:szCs w:val="22"/>
        </w:rPr>
      </w:pPr>
      <w:r w:rsidRPr="00B22652" w:rsidR="00482DE1">
        <w:rPr>
          <w:rFonts w:ascii="Arial" w:hAnsi="Arial" w:cs="Arial"/>
          <w:b/>
          <w:bCs/>
          <w:sz w:val="22"/>
          <w:szCs w:val="22"/>
        </w:rPr>
        <w:t>s c h v á l i ť.</w:t>
      </w:r>
    </w:p>
    <w:p w:rsidR="00D671A7" w:rsidRPr="00B22652" w:rsidP="004A6F2E">
      <w:pPr>
        <w:tabs>
          <w:tab w:val="left" w:pos="-1985"/>
          <w:tab w:val="left" w:pos="709"/>
          <w:tab w:val="left" w:pos="1077"/>
        </w:tabs>
        <w:rPr>
          <w:rFonts w:ascii="Arial" w:hAnsi="Arial" w:cs="Arial"/>
          <w:b/>
          <w:bCs/>
          <w:sz w:val="22"/>
          <w:szCs w:val="22"/>
        </w:rPr>
      </w:pPr>
    </w:p>
    <w:p w:rsidR="00D671A7" w:rsidRPr="00B22652" w:rsidP="004A6F2E">
      <w:pPr>
        <w:tabs>
          <w:tab w:val="left" w:pos="-1985"/>
          <w:tab w:val="left" w:pos="709"/>
          <w:tab w:val="left" w:pos="1077"/>
        </w:tabs>
        <w:rPr>
          <w:rFonts w:ascii="Arial" w:hAnsi="Arial" w:cs="Arial"/>
          <w:b/>
          <w:bCs/>
          <w:sz w:val="22"/>
          <w:szCs w:val="22"/>
        </w:rPr>
      </w:pPr>
    </w:p>
    <w:p w:rsidR="00482DE1" w:rsidRPr="00B22652">
      <w:pPr>
        <w:tabs>
          <w:tab w:val="left" w:pos="-1985"/>
          <w:tab w:val="left" w:pos="709"/>
          <w:tab w:val="left" w:pos="1077"/>
        </w:tabs>
        <w:jc w:val="center"/>
        <w:rPr>
          <w:rFonts w:ascii="Arial" w:hAnsi="Arial" w:cs="Arial"/>
          <w:b/>
          <w:bCs/>
          <w:sz w:val="22"/>
          <w:szCs w:val="22"/>
        </w:rPr>
      </w:pPr>
      <w:r w:rsidRPr="00B22652" w:rsidR="006F794F">
        <w:rPr>
          <w:rFonts w:ascii="Arial" w:hAnsi="Arial" w:cs="Arial"/>
          <w:b/>
          <w:bCs/>
          <w:sz w:val="22"/>
          <w:szCs w:val="22"/>
        </w:rPr>
        <w:t xml:space="preserve">VI. </w:t>
      </w:r>
    </w:p>
    <w:p w:rsidR="006F794F" w:rsidRPr="00B22652" w:rsidP="006F794F">
      <w:pPr>
        <w:tabs>
          <w:tab w:val="left" w:pos="-1985"/>
          <w:tab w:val="left" w:pos="709"/>
          <w:tab w:val="left" w:pos="1077"/>
        </w:tabs>
        <w:rPr>
          <w:rFonts w:ascii="Arial" w:hAnsi="Arial" w:cs="Arial"/>
          <w:bCs/>
          <w:sz w:val="22"/>
          <w:szCs w:val="22"/>
        </w:rPr>
      </w:pPr>
    </w:p>
    <w:p w:rsidR="00482DE1" w:rsidRPr="00B22652" w:rsidP="00F22821">
      <w:pPr>
        <w:tabs>
          <w:tab w:val="left" w:pos="-1985"/>
          <w:tab w:val="left" w:pos="709"/>
          <w:tab w:val="left" w:pos="1077"/>
        </w:tabs>
        <w:jc w:val="both"/>
        <w:rPr>
          <w:rFonts w:ascii="Arial" w:hAnsi="Arial" w:cs="Arial"/>
          <w:bCs/>
          <w:sz w:val="22"/>
          <w:szCs w:val="22"/>
        </w:rPr>
      </w:pPr>
      <w:r w:rsidR="00F22821">
        <w:rPr>
          <w:rFonts w:ascii="Arial" w:hAnsi="Arial" w:cs="Arial"/>
          <w:bCs/>
          <w:sz w:val="22"/>
          <w:szCs w:val="22"/>
        </w:rPr>
        <w:tab/>
      </w:r>
      <w:r w:rsidRPr="00B22652" w:rsidR="00B77608">
        <w:rPr>
          <w:rFonts w:ascii="Arial" w:hAnsi="Arial" w:cs="Arial"/>
          <w:bCs/>
          <w:sz w:val="22"/>
          <w:szCs w:val="22"/>
        </w:rPr>
        <w:t>Gestorský výbor odporúča hlasovať o pozmeňujúcich a doplňujúcich návrhoch uvedených v štvrtej časti tejto spoločnej správy nasledovne:</w:t>
      </w:r>
    </w:p>
    <w:p w:rsidR="002D4DF3" w:rsidP="00F22821">
      <w:pPr>
        <w:tabs>
          <w:tab w:val="left" w:pos="-1985"/>
          <w:tab w:val="left" w:pos="709"/>
          <w:tab w:val="left" w:pos="1077"/>
        </w:tabs>
        <w:jc w:val="both"/>
        <w:rPr>
          <w:rFonts w:ascii="Arial" w:hAnsi="Arial" w:cs="Arial"/>
          <w:b/>
          <w:bCs/>
          <w:sz w:val="22"/>
          <w:szCs w:val="22"/>
        </w:rPr>
      </w:pPr>
    </w:p>
    <w:p w:rsidR="00B77608" w:rsidRPr="00AC4A96" w:rsidP="00AC4A96">
      <w:pPr>
        <w:numPr>
          <w:ilvl w:val="0"/>
          <w:numId w:val="12"/>
        </w:numPr>
        <w:tabs>
          <w:tab w:val="left" w:pos="-1985"/>
          <w:tab w:val="left" w:pos="709"/>
          <w:tab w:val="left" w:pos="1065"/>
        </w:tabs>
        <w:jc w:val="both"/>
        <w:rPr>
          <w:rFonts w:ascii="Arial" w:hAnsi="Arial" w:cs="Arial"/>
          <w:bCs/>
          <w:sz w:val="22"/>
          <w:szCs w:val="22"/>
        </w:rPr>
      </w:pPr>
      <w:r w:rsidRPr="00AC4A96" w:rsidR="00AC4A96">
        <w:rPr>
          <w:rFonts w:ascii="Arial" w:hAnsi="Arial" w:cs="Arial"/>
          <w:bCs/>
          <w:sz w:val="22"/>
          <w:szCs w:val="22"/>
        </w:rPr>
        <w:t>o</w:t>
      </w:r>
      <w:r w:rsidRPr="00AC4A96" w:rsidR="002D4DF3">
        <w:rPr>
          <w:rFonts w:ascii="Arial" w:hAnsi="Arial" w:cs="Arial"/>
          <w:bCs/>
          <w:sz w:val="22"/>
          <w:szCs w:val="22"/>
        </w:rPr>
        <w:t xml:space="preserve"> bodoch 1 až </w:t>
      </w:r>
      <w:r w:rsidRPr="00AC4A96" w:rsidR="00AC4A96">
        <w:rPr>
          <w:rFonts w:ascii="Arial" w:hAnsi="Arial" w:cs="Arial"/>
          <w:bCs/>
          <w:sz w:val="22"/>
          <w:szCs w:val="22"/>
        </w:rPr>
        <w:t xml:space="preserve">11, 13 až 35 </w:t>
      </w:r>
      <w:r w:rsidRPr="00AC4A96" w:rsidR="002D4DF3">
        <w:rPr>
          <w:rFonts w:ascii="Arial" w:hAnsi="Arial" w:cs="Arial"/>
          <w:bCs/>
          <w:sz w:val="22"/>
          <w:szCs w:val="22"/>
        </w:rPr>
        <w:t>hlasovať spoločne so stanoviskom gestorského výboru schváliť</w:t>
      </w:r>
      <w:r w:rsidRPr="00AC4A96" w:rsidR="00AC4A96">
        <w:rPr>
          <w:rFonts w:ascii="Arial" w:hAnsi="Arial" w:cs="Arial"/>
          <w:bCs/>
          <w:sz w:val="22"/>
          <w:szCs w:val="22"/>
        </w:rPr>
        <w:t>,</w:t>
      </w:r>
      <w:r w:rsidRPr="00AC4A96" w:rsidR="002D4DF3">
        <w:rPr>
          <w:rFonts w:ascii="Arial" w:hAnsi="Arial" w:cs="Arial"/>
          <w:bCs/>
          <w:sz w:val="22"/>
          <w:szCs w:val="22"/>
        </w:rPr>
        <w:t xml:space="preserve"> </w:t>
      </w:r>
    </w:p>
    <w:p w:rsidR="008A15FE" w:rsidP="00AC4A96">
      <w:pPr>
        <w:numPr>
          <w:ilvl w:val="0"/>
          <w:numId w:val="12"/>
        </w:numPr>
        <w:tabs>
          <w:tab w:val="left" w:pos="-1985"/>
          <w:tab w:val="left" w:pos="709"/>
          <w:tab w:val="left" w:pos="1065"/>
        </w:tabs>
        <w:rPr>
          <w:rFonts w:ascii="Arial" w:hAnsi="Arial" w:cs="Arial"/>
          <w:b/>
          <w:bCs/>
          <w:sz w:val="22"/>
          <w:szCs w:val="22"/>
        </w:rPr>
      </w:pPr>
      <w:r w:rsidRPr="00AC4A96" w:rsidR="00AC4A96">
        <w:rPr>
          <w:rFonts w:ascii="Arial" w:hAnsi="Arial" w:cs="Arial"/>
          <w:bCs/>
          <w:sz w:val="22"/>
          <w:szCs w:val="22"/>
        </w:rPr>
        <w:t>bod 12 neschváliť.</w:t>
      </w:r>
    </w:p>
    <w:p w:rsidR="00AC4A96" w:rsidRPr="00B22652" w:rsidP="006F794F">
      <w:pPr>
        <w:tabs>
          <w:tab w:val="left" w:pos="-1985"/>
          <w:tab w:val="left" w:pos="709"/>
          <w:tab w:val="left" w:pos="1077"/>
        </w:tabs>
        <w:rPr>
          <w:rFonts w:ascii="Arial" w:hAnsi="Arial" w:cs="Arial"/>
          <w:b/>
          <w:bCs/>
          <w:sz w:val="22"/>
          <w:szCs w:val="22"/>
        </w:rPr>
      </w:pPr>
    </w:p>
    <w:p w:rsidR="008A1F94" w:rsidRPr="00B22652" w:rsidP="008A1F94">
      <w:pPr>
        <w:tabs>
          <w:tab w:val="left" w:pos="-1985"/>
          <w:tab w:val="left" w:pos="709"/>
          <w:tab w:val="left" w:pos="1077"/>
        </w:tabs>
        <w:jc w:val="both"/>
        <w:rPr>
          <w:rFonts w:ascii="Arial" w:hAnsi="Arial" w:cs="Arial"/>
          <w:sz w:val="22"/>
          <w:szCs w:val="22"/>
        </w:rPr>
      </w:pPr>
      <w:r w:rsidRPr="00B22652" w:rsidR="00482DE1">
        <w:rPr>
          <w:rFonts w:ascii="Arial" w:hAnsi="Arial" w:cs="Arial"/>
          <w:sz w:val="22"/>
          <w:szCs w:val="22"/>
        </w:rPr>
        <w:tab/>
        <w:t xml:space="preserve">Gestorský výbor určil spoločného spravodajcu výborov </w:t>
      </w:r>
      <w:r w:rsidRPr="00B22652" w:rsidR="0036498C">
        <w:rPr>
          <w:rFonts w:ascii="Arial" w:hAnsi="Arial" w:cs="Arial"/>
          <w:sz w:val="22"/>
          <w:szCs w:val="22"/>
        </w:rPr>
        <w:t>Róberta Madeja</w:t>
      </w:r>
      <w:r w:rsidRPr="00B22652">
        <w:rPr>
          <w:rFonts w:ascii="Arial" w:hAnsi="Arial" w:cs="Arial"/>
          <w:sz w:val="22"/>
          <w:szCs w:val="22"/>
        </w:rPr>
        <w:t>:</w:t>
      </w:r>
    </w:p>
    <w:p w:rsidR="008A1F94" w:rsidRPr="00B22652" w:rsidP="008A1F94">
      <w:pPr>
        <w:numPr>
          <w:ilvl w:val="0"/>
          <w:numId w:val="5"/>
        </w:numPr>
        <w:tabs>
          <w:tab w:val="left" w:pos="-1985"/>
          <w:tab w:val="left" w:pos="720"/>
          <w:tab w:val="left" w:pos="1077"/>
        </w:tabs>
        <w:jc w:val="both"/>
        <w:rPr>
          <w:rFonts w:ascii="Arial" w:hAnsi="Arial" w:cs="Arial"/>
          <w:sz w:val="22"/>
          <w:szCs w:val="22"/>
        </w:rPr>
      </w:pPr>
      <w:r w:rsidRPr="00B22652" w:rsidR="00482DE1">
        <w:rPr>
          <w:rFonts w:ascii="Arial" w:hAnsi="Arial" w:cs="Arial"/>
          <w:sz w:val="22"/>
          <w:szCs w:val="22"/>
        </w:rPr>
        <w:t xml:space="preserve">na prerokovanie </w:t>
      </w:r>
      <w:r w:rsidRPr="00B22652" w:rsidR="00857C1C">
        <w:rPr>
          <w:rFonts w:ascii="Arial" w:hAnsi="Arial" w:cs="Arial"/>
          <w:sz w:val="22"/>
          <w:szCs w:val="22"/>
        </w:rPr>
        <w:t xml:space="preserve">návrhu </w:t>
      </w:r>
      <w:r w:rsidRPr="00B22652" w:rsidR="00482DE1">
        <w:rPr>
          <w:rFonts w:ascii="Arial" w:hAnsi="Arial" w:cs="Arial"/>
          <w:sz w:val="22"/>
          <w:szCs w:val="22"/>
        </w:rPr>
        <w:t xml:space="preserve">zákona v druhom čítaní a treťom čítaní v Národnej rade Slovenskej republiky a informovanie Národnej rady Slovenskej republiky o výsledku rokovania výborov a odôvodniť návrh a stanovisko gestorského </w:t>
      </w:r>
      <w:r w:rsidRPr="00B22652">
        <w:rPr>
          <w:rFonts w:ascii="Arial" w:hAnsi="Arial" w:cs="Arial"/>
          <w:sz w:val="22"/>
          <w:szCs w:val="22"/>
        </w:rPr>
        <w:t>výboru</w:t>
      </w:r>
      <w:r w:rsidR="005A2856">
        <w:rPr>
          <w:rFonts w:ascii="Arial" w:hAnsi="Arial" w:cs="Arial"/>
          <w:sz w:val="22"/>
          <w:szCs w:val="22"/>
        </w:rPr>
        <w:t>,</w:t>
      </w:r>
    </w:p>
    <w:p w:rsidR="008A1F94" w:rsidRPr="00B22652" w:rsidP="008A1F94">
      <w:pPr>
        <w:numPr>
          <w:ilvl w:val="0"/>
          <w:numId w:val="5"/>
        </w:numPr>
        <w:tabs>
          <w:tab w:val="left" w:pos="-1985"/>
          <w:tab w:val="left" w:pos="709"/>
          <w:tab w:val="clear" w:pos="720"/>
          <w:tab w:val="left" w:pos="1077"/>
        </w:tabs>
        <w:jc w:val="both"/>
        <w:rPr>
          <w:rFonts w:ascii="Arial" w:hAnsi="Arial" w:cs="Arial"/>
          <w:sz w:val="22"/>
          <w:szCs w:val="22"/>
        </w:rPr>
      </w:pPr>
      <w:r w:rsidRPr="00B22652">
        <w:rPr>
          <w:rFonts w:ascii="Arial" w:hAnsi="Arial" w:cs="Arial"/>
          <w:sz w:val="22"/>
          <w:szCs w:val="22"/>
        </w:rPr>
        <w:t>na predloženie návrhov podľa § 81 ods. 2, § 83 ods. 4, § 84 ods. 2 a § 86 zákona</w:t>
      </w:r>
      <w:r w:rsidR="00DB7AA9">
        <w:rPr>
          <w:rFonts w:ascii="Arial" w:hAnsi="Arial" w:cs="Arial"/>
          <w:sz w:val="22"/>
          <w:szCs w:val="22"/>
        </w:rPr>
        <w:t xml:space="preserve">          </w:t>
      </w:r>
      <w:r w:rsidRPr="00B22652">
        <w:rPr>
          <w:rFonts w:ascii="Arial" w:hAnsi="Arial" w:cs="Arial"/>
          <w:sz w:val="22"/>
          <w:szCs w:val="22"/>
        </w:rPr>
        <w:t xml:space="preserve"> č. 350/1996 Z. z..</w:t>
      </w:r>
    </w:p>
    <w:p w:rsidR="008A1F94" w:rsidRPr="00B22652">
      <w:pPr>
        <w:tabs>
          <w:tab w:val="left" w:pos="-1985"/>
          <w:tab w:val="left" w:pos="709"/>
          <w:tab w:val="left" w:pos="1077"/>
        </w:tabs>
        <w:jc w:val="both"/>
        <w:rPr>
          <w:rFonts w:ascii="Arial" w:hAnsi="Arial" w:cs="Arial"/>
          <w:sz w:val="22"/>
          <w:szCs w:val="22"/>
        </w:rPr>
      </w:pPr>
    </w:p>
    <w:p w:rsidR="004A6F2E">
      <w:pPr>
        <w:pStyle w:val="BodyText"/>
        <w:tabs>
          <w:tab w:val="left" w:pos="-1985"/>
          <w:tab w:val="left" w:pos="709"/>
          <w:tab w:val="left" w:pos="1077"/>
        </w:tabs>
        <w:rPr>
          <w:sz w:val="22"/>
          <w:szCs w:val="22"/>
        </w:rPr>
      </w:pPr>
    </w:p>
    <w:p w:rsidR="00084A42" w:rsidRPr="00B22652">
      <w:pPr>
        <w:pStyle w:val="BodyText"/>
        <w:tabs>
          <w:tab w:val="left" w:pos="-1985"/>
          <w:tab w:val="left" w:pos="709"/>
          <w:tab w:val="left" w:pos="1077"/>
        </w:tabs>
        <w:rPr>
          <w:sz w:val="22"/>
          <w:szCs w:val="22"/>
        </w:rPr>
      </w:pPr>
    </w:p>
    <w:p w:rsidR="0031001E" w:rsidRPr="00B22652" w:rsidP="0031001E">
      <w:pPr>
        <w:tabs>
          <w:tab w:val="left" w:pos="-1985"/>
          <w:tab w:val="left" w:pos="709"/>
          <w:tab w:val="left" w:pos="1077"/>
        </w:tabs>
        <w:jc w:val="both"/>
        <w:rPr>
          <w:rFonts w:ascii="Arial" w:hAnsi="Arial" w:cs="Arial"/>
          <w:sz w:val="22"/>
          <w:szCs w:val="22"/>
          <w:lang w:val="cs-CZ"/>
        </w:rPr>
      </w:pPr>
      <w:r w:rsidRPr="00B22652" w:rsidR="00482DE1">
        <w:rPr>
          <w:rFonts w:ascii="Arial" w:hAnsi="Arial" w:cs="Arial"/>
          <w:sz w:val="22"/>
          <w:szCs w:val="22"/>
        </w:rPr>
        <w:tab/>
        <w:t xml:space="preserve">Spoločná správa výborov Národnej rady Slovenskej republiky o výsledkoch prerokovania </w:t>
      </w:r>
      <w:r w:rsidRPr="00B22652" w:rsidR="00857C1C">
        <w:rPr>
          <w:rFonts w:ascii="Arial" w:hAnsi="Arial" w:cs="Arial"/>
          <w:sz w:val="22"/>
          <w:szCs w:val="22"/>
        </w:rPr>
        <w:t xml:space="preserve">návrhu </w:t>
      </w:r>
      <w:r w:rsidRPr="00B22652" w:rsidR="00482DE1">
        <w:rPr>
          <w:rFonts w:ascii="Arial" w:hAnsi="Arial" w:cs="Arial"/>
          <w:sz w:val="22"/>
          <w:szCs w:val="22"/>
        </w:rPr>
        <w:t>zákona v</w:t>
      </w:r>
      <w:r w:rsidRPr="00B22652" w:rsidR="00857C1C">
        <w:rPr>
          <w:rFonts w:ascii="Arial" w:hAnsi="Arial" w:cs="Arial"/>
          <w:sz w:val="22"/>
          <w:szCs w:val="22"/>
        </w:rPr>
        <w:t xml:space="preserve">o výboroch Národnej rady Slovenskej republiky v druhom </w:t>
      </w:r>
      <w:r w:rsidRPr="00B22652" w:rsidR="00482DE1">
        <w:rPr>
          <w:rFonts w:ascii="Arial" w:hAnsi="Arial" w:cs="Arial"/>
          <w:sz w:val="22"/>
          <w:szCs w:val="22"/>
        </w:rPr>
        <w:t>čítaní bola schválená uznesením Výboru Národnej rady Slovenskej republiky pre sociálne veci a bývanie č.</w:t>
      </w:r>
      <w:r w:rsidR="00AB02B4">
        <w:rPr>
          <w:rFonts w:ascii="Arial" w:hAnsi="Arial" w:cs="Arial"/>
          <w:sz w:val="22"/>
          <w:szCs w:val="22"/>
        </w:rPr>
        <w:t xml:space="preserve"> 277</w:t>
      </w:r>
      <w:r w:rsidRPr="00B22652" w:rsidR="00482DE1">
        <w:rPr>
          <w:rFonts w:ascii="Arial" w:hAnsi="Arial" w:cs="Arial"/>
          <w:sz w:val="22"/>
          <w:szCs w:val="22"/>
        </w:rPr>
        <w:t xml:space="preserve"> z</w:t>
      </w:r>
      <w:r w:rsidR="009B7528">
        <w:rPr>
          <w:rFonts w:ascii="Arial" w:hAnsi="Arial" w:cs="Arial"/>
          <w:sz w:val="22"/>
          <w:szCs w:val="22"/>
        </w:rPr>
        <w:t xml:space="preserve"> </w:t>
      </w:r>
      <w:r w:rsidR="00AB02B4">
        <w:rPr>
          <w:rFonts w:ascii="Arial" w:hAnsi="Arial" w:cs="Arial"/>
          <w:sz w:val="22"/>
          <w:szCs w:val="22"/>
        </w:rPr>
        <w:t>10</w:t>
      </w:r>
      <w:r w:rsidRPr="00B22652" w:rsidR="002A0897">
        <w:rPr>
          <w:rFonts w:ascii="Arial" w:hAnsi="Arial" w:cs="Arial"/>
          <w:sz w:val="22"/>
          <w:szCs w:val="22"/>
        </w:rPr>
        <w:t>.</w:t>
      </w:r>
      <w:r w:rsidRPr="00B22652" w:rsidR="00482DE1">
        <w:rPr>
          <w:rFonts w:ascii="Arial" w:hAnsi="Arial" w:cs="Arial"/>
          <w:sz w:val="22"/>
          <w:szCs w:val="22"/>
        </w:rPr>
        <w:t xml:space="preserve"> </w:t>
      </w:r>
      <w:r w:rsidRPr="00B22652" w:rsidR="0036498C">
        <w:rPr>
          <w:rFonts w:ascii="Arial" w:hAnsi="Arial" w:cs="Arial"/>
          <w:sz w:val="22"/>
          <w:szCs w:val="22"/>
        </w:rPr>
        <w:t>septembra</w:t>
      </w:r>
      <w:r w:rsidRPr="00B22652" w:rsidR="00F55AD0">
        <w:rPr>
          <w:rFonts w:ascii="Arial" w:hAnsi="Arial" w:cs="Arial"/>
          <w:sz w:val="22"/>
          <w:szCs w:val="22"/>
        </w:rPr>
        <w:t xml:space="preserve"> </w:t>
      </w:r>
      <w:r w:rsidRPr="00B22652" w:rsidR="00482DE1">
        <w:rPr>
          <w:rFonts w:ascii="Arial" w:hAnsi="Arial" w:cs="Arial"/>
          <w:sz w:val="22"/>
          <w:szCs w:val="22"/>
        </w:rPr>
        <w:t>200</w:t>
      </w:r>
      <w:r w:rsidRPr="00B22652" w:rsidR="00A34717">
        <w:rPr>
          <w:rFonts w:ascii="Arial" w:hAnsi="Arial" w:cs="Arial"/>
          <w:sz w:val="22"/>
          <w:szCs w:val="22"/>
        </w:rPr>
        <w:t>9</w:t>
      </w:r>
      <w:r w:rsidRPr="00B22652" w:rsidR="00857C1C">
        <w:rPr>
          <w:rFonts w:ascii="Arial" w:hAnsi="Arial" w:cs="Arial"/>
          <w:sz w:val="22"/>
          <w:szCs w:val="22"/>
        </w:rPr>
        <w:t>.</w:t>
      </w:r>
      <w:r w:rsidRPr="00B22652">
        <w:rPr>
          <w:rFonts w:ascii="Arial" w:hAnsi="Arial" w:cs="Arial"/>
          <w:sz w:val="22"/>
          <w:szCs w:val="22"/>
        </w:rPr>
        <w:t xml:space="preserve">  </w:t>
      </w:r>
    </w:p>
    <w:p w:rsidR="00482DE1">
      <w:pPr>
        <w:pStyle w:val="BodyText"/>
        <w:tabs>
          <w:tab w:val="left" w:pos="-1985"/>
          <w:tab w:val="left" w:pos="709"/>
          <w:tab w:val="left" w:pos="1077"/>
        </w:tabs>
        <w:rPr>
          <w:sz w:val="22"/>
          <w:szCs w:val="22"/>
        </w:rPr>
      </w:pPr>
    </w:p>
    <w:p w:rsidR="00084A42">
      <w:pPr>
        <w:pStyle w:val="BodyText"/>
        <w:tabs>
          <w:tab w:val="left" w:pos="-1985"/>
          <w:tab w:val="left" w:pos="709"/>
          <w:tab w:val="left" w:pos="1077"/>
        </w:tabs>
        <w:rPr>
          <w:sz w:val="22"/>
          <w:szCs w:val="22"/>
        </w:rPr>
      </w:pPr>
    </w:p>
    <w:p w:rsidR="00056E17" w:rsidRPr="00B22652">
      <w:pPr>
        <w:pStyle w:val="BodyText"/>
        <w:tabs>
          <w:tab w:val="left" w:pos="-1985"/>
          <w:tab w:val="left" w:pos="709"/>
          <w:tab w:val="left" w:pos="1077"/>
        </w:tabs>
        <w:rPr>
          <w:sz w:val="22"/>
          <w:szCs w:val="22"/>
        </w:rPr>
      </w:pPr>
    </w:p>
    <w:p w:rsidR="00A72946" w:rsidRPr="00B22652">
      <w:pPr>
        <w:tabs>
          <w:tab w:val="left" w:pos="-1985"/>
          <w:tab w:val="left" w:pos="709"/>
          <w:tab w:val="left" w:pos="1077"/>
        </w:tabs>
        <w:jc w:val="both"/>
        <w:rPr>
          <w:rFonts w:ascii="Arial" w:hAnsi="Arial" w:cs="Arial"/>
          <w:sz w:val="22"/>
          <w:szCs w:val="22"/>
        </w:rPr>
      </w:pPr>
    </w:p>
    <w:p w:rsidR="00482DE1" w:rsidRPr="00B22652">
      <w:pPr>
        <w:tabs>
          <w:tab w:val="left" w:pos="-1985"/>
          <w:tab w:val="left" w:pos="709"/>
          <w:tab w:val="left" w:pos="1077"/>
        </w:tabs>
        <w:jc w:val="both"/>
        <w:rPr>
          <w:rFonts w:ascii="Arial" w:hAnsi="Arial" w:cs="Arial"/>
          <w:sz w:val="22"/>
          <w:szCs w:val="22"/>
        </w:rPr>
      </w:pPr>
    </w:p>
    <w:p w:rsidR="00482DE1" w:rsidRPr="00B22652" w:rsidP="004A6F2E">
      <w:pPr>
        <w:pStyle w:val="Heading1"/>
        <w:rPr>
          <w:sz w:val="22"/>
          <w:szCs w:val="22"/>
        </w:rPr>
      </w:pPr>
      <w:r w:rsidRPr="00B22652" w:rsidR="00983025">
        <w:rPr>
          <w:sz w:val="22"/>
          <w:szCs w:val="22"/>
        </w:rPr>
        <w:t xml:space="preserve">Bratislava </w:t>
      </w:r>
      <w:r w:rsidR="00AB02B4">
        <w:rPr>
          <w:sz w:val="22"/>
          <w:szCs w:val="22"/>
        </w:rPr>
        <w:t>10</w:t>
      </w:r>
      <w:r w:rsidRPr="00B22652" w:rsidR="000D1A18">
        <w:rPr>
          <w:sz w:val="22"/>
          <w:szCs w:val="22"/>
        </w:rPr>
        <w:t xml:space="preserve">. </w:t>
      </w:r>
      <w:r w:rsidRPr="00B22652" w:rsidR="0036498C">
        <w:rPr>
          <w:sz w:val="22"/>
          <w:szCs w:val="22"/>
        </w:rPr>
        <w:t xml:space="preserve">septembra </w:t>
      </w:r>
      <w:r w:rsidRPr="00B22652" w:rsidR="00A34717">
        <w:rPr>
          <w:sz w:val="22"/>
          <w:szCs w:val="22"/>
        </w:rPr>
        <w:t>2009</w:t>
      </w:r>
    </w:p>
    <w:p w:rsidR="004A6F2E">
      <w:pPr>
        <w:pStyle w:val="Heading1"/>
        <w:rPr>
          <w:bCs w:val="0"/>
          <w:sz w:val="22"/>
          <w:szCs w:val="22"/>
        </w:rPr>
      </w:pPr>
    </w:p>
    <w:p w:rsidR="009B7528" w:rsidP="009B7528">
      <w:pPr>
        <w:rPr>
          <w:rFonts w:ascii="Times New Roman" w:hAnsi="Times New Roman" w:cs="Times New Roman"/>
        </w:rPr>
      </w:pPr>
    </w:p>
    <w:p w:rsidR="00084A42" w:rsidRPr="009B7528" w:rsidP="009B7528">
      <w:pPr>
        <w:rPr>
          <w:rFonts w:ascii="Times New Roman" w:hAnsi="Times New Roman" w:cs="Times New Roman"/>
        </w:rPr>
      </w:pPr>
    </w:p>
    <w:p w:rsidR="00A72946" w:rsidRPr="00B22652" w:rsidP="00A72946">
      <w:pPr>
        <w:rPr>
          <w:rFonts w:ascii="Arial" w:hAnsi="Arial" w:cs="Arial"/>
          <w:sz w:val="22"/>
          <w:szCs w:val="22"/>
        </w:rPr>
      </w:pPr>
    </w:p>
    <w:p w:rsidR="00482DE1" w:rsidRPr="00B22652">
      <w:pPr>
        <w:pStyle w:val="Heading1"/>
        <w:rPr>
          <w:sz w:val="22"/>
          <w:szCs w:val="22"/>
        </w:rPr>
      </w:pPr>
      <w:r w:rsidRPr="00B22652" w:rsidR="00B36091">
        <w:rPr>
          <w:bCs w:val="0"/>
          <w:sz w:val="22"/>
          <w:szCs w:val="22"/>
        </w:rPr>
        <w:t>Jozef Halecký</w:t>
      </w:r>
      <w:r w:rsidR="00B455C3">
        <w:rPr>
          <w:bCs w:val="0"/>
          <w:sz w:val="22"/>
          <w:szCs w:val="22"/>
        </w:rPr>
        <w:t xml:space="preserve"> v. r.</w:t>
      </w:r>
    </w:p>
    <w:p w:rsidR="00482DE1" w:rsidRPr="00B22652">
      <w:pPr>
        <w:jc w:val="center"/>
        <w:rPr>
          <w:rFonts w:ascii="Arial" w:hAnsi="Arial" w:cs="Arial"/>
          <w:b/>
          <w:bCs/>
          <w:sz w:val="22"/>
          <w:szCs w:val="22"/>
        </w:rPr>
      </w:pPr>
      <w:r w:rsidRPr="00B22652">
        <w:rPr>
          <w:rFonts w:ascii="Arial" w:hAnsi="Arial" w:cs="Arial"/>
          <w:b/>
          <w:bCs/>
          <w:sz w:val="22"/>
          <w:szCs w:val="22"/>
        </w:rPr>
        <w:t>predseda výboru</w:t>
      </w:r>
    </w:p>
    <w:p w:rsidR="00482DE1" w:rsidRPr="00B22652">
      <w:pPr>
        <w:tabs>
          <w:tab w:val="left" w:pos="-1985"/>
          <w:tab w:val="left" w:pos="709"/>
          <w:tab w:val="left" w:pos="1077"/>
        </w:tabs>
        <w:jc w:val="both"/>
        <w:rPr>
          <w:rFonts w:ascii="Arial" w:hAnsi="Arial" w:cs="Arial"/>
          <w:sz w:val="22"/>
          <w:szCs w:val="22"/>
        </w:rPr>
      </w:pPr>
    </w:p>
    <w:p w:rsidR="00482DE1" w:rsidP="00B63DB5">
      <w:pPr>
        <w:tabs>
          <w:tab w:val="left" w:pos="-1985"/>
          <w:tab w:val="left" w:pos="709"/>
          <w:tab w:val="left" w:pos="1077"/>
        </w:tabs>
        <w:jc w:val="both"/>
        <w:rPr>
          <w:rFonts w:ascii="Arial" w:hAnsi="Arial" w:cs="Arial"/>
          <w:sz w:val="22"/>
          <w:szCs w:val="22"/>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MS Sans Serif">
    <w:altName w:val="Times New Roman"/>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08">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F7E08">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08">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455C3">
      <w:rPr>
        <w:rStyle w:val="PageNumber"/>
        <w:rFonts w:ascii="Times New Roman" w:hAnsi="Times New Roman" w:cs="Times New Roman"/>
        <w:noProof/>
      </w:rPr>
      <w:t>22</w:t>
    </w:r>
    <w:r>
      <w:rPr>
        <w:rStyle w:val="PageNumber"/>
        <w:rFonts w:ascii="Times New Roman" w:hAnsi="Times New Roman" w:cs="Times New Roman"/>
      </w:rPr>
      <w:fldChar w:fldCharType="end"/>
    </w:r>
  </w:p>
  <w:p w:rsidR="008F7E08">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4E2"/>
    <w:multiLevelType w:val="hybridMultilevel"/>
    <w:tmpl w:val="CD665C5C"/>
    <w:lvl w:ilvl="0">
      <w:start w:val="1"/>
      <w:numFmt w:val="bullet"/>
      <w:lvlText w:val=""/>
      <w:lvlJc w:val="left"/>
      <w:pPr>
        <w:tabs>
          <w:tab w:val="num" w:pos="1425"/>
        </w:tabs>
        <w:ind w:left="1425" w:hanging="360"/>
      </w:pPr>
      <w:rPr>
        <w:rFonts w:ascii="Symbol" w:hAnsi="Symbol"/>
        <w:rtl w:val="0"/>
      </w:rPr>
    </w:lvl>
    <w:lvl w:ilvl="1">
      <w:start w:val="1"/>
      <w:numFmt w:val="bullet"/>
      <w:lvlText w:val="o"/>
      <w:lvlJc w:val="left"/>
      <w:pPr>
        <w:tabs>
          <w:tab w:val="num" w:pos="2145"/>
        </w:tabs>
        <w:ind w:left="2145" w:hanging="360"/>
      </w:pPr>
      <w:rPr>
        <w:rFonts w:ascii="Courier New" w:hAnsi="Courier New" w:cs="Courier New"/>
        <w:rtl w:val="0"/>
      </w:rPr>
    </w:lvl>
    <w:lvl w:ilvl="2">
      <w:start w:val="1"/>
      <w:numFmt w:val="bullet"/>
      <w:lvlText w:val=""/>
      <w:lvlJc w:val="left"/>
      <w:pPr>
        <w:tabs>
          <w:tab w:val="num" w:pos="2865"/>
        </w:tabs>
        <w:ind w:left="2865" w:hanging="360"/>
      </w:pPr>
      <w:rPr>
        <w:rFonts w:ascii="Wingdings" w:hAnsi="Wingdings"/>
        <w:rtl w:val="0"/>
      </w:rPr>
    </w:lvl>
    <w:lvl w:ilvl="3">
      <w:start w:val="1"/>
      <w:numFmt w:val="bullet"/>
      <w:lvlText w:val=""/>
      <w:lvlJc w:val="left"/>
      <w:pPr>
        <w:tabs>
          <w:tab w:val="num" w:pos="3585"/>
        </w:tabs>
        <w:ind w:left="3585" w:hanging="360"/>
      </w:pPr>
      <w:rPr>
        <w:rFonts w:ascii="Symbol" w:hAnsi="Symbol"/>
        <w:rtl w:val="0"/>
      </w:rPr>
    </w:lvl>
    <w:lvl w:ilvl="4">
      <w:start w:val="1"/>
      <w:numFmt w:val="bullet"/>
      <w:lvlText w:val="o"/>
      <w:lvlJc w:val="left"/>
      <w:pPr>
        <w:tabs>
          <w:tab w:val="num" w:pos="4305"/>
        </w:tabs>
        <w:ind w:left="4305" w:hanging="360"/>
      </w:pPr>
      <w:rPr>
        <w:rFonts w:ascii="Courier New" w:hAnsi="Courier New" w:cs="Courier New"/>
        <w:rtl w:val="0"/>
      </w:rPr>
    </w:lvl>
    <w:lvl w:ilvl="5">
      <w:start w:val="1"/>
      <w:numFmt w:val="bullet"/>
      <w:lvlText w:val=""/>
      <w:lvlJc w:val="left"/>
      <w:pPr>
        <w:tabs>
          <w:tab w:val="num" w:pos="5025"/>
        </w:tabs>
        <w:ind w:left="5025" w:hanging="360"/>
      </w:pPr>
      <w:rPr>
        <w:rFonts w:ascii="Wingdings" w:hAnsi="Wingdings"/>
        <w:rtl w:val="0"/>
      </w:rPr>
    </w:lvl>
    <w:lvl w:ilvl="6">
      <w:start w:val="1"/>
      <w:numFmt w:val="bullet"/>
      <w:lvlText w:val=""/>
      <w:lvlJc w:val="left"/>
      <w:pPr>
        <w:tabs>
          <w:tab w:val="num" w:pos="5745"/>
        </w:tabs>
        <w:ind w:left="5745" w:hanging="360"/>
      </w:pPr>
      <w:rPr>
        <w:rFonts w:ascii="Symbol" w:hAnsi="Symbol"/>
        <w:rtl w:val="0"/>
      </w:rPr>
    </w:lvl>
    <w:lvl w:ilvl="7">
      <w:start w:val="1"/>
      <w:numFmt w:val="bullet"/>
      <w:lvlText w:val="o"/>
      <w:lvlJc w:val="left"/>
      <w:pPr>
        <w:tabs>
          <w:tab w:val="num" w:pos="6465"/>
        </w:tabs>
        <w:ind w:left="6465" w:hanging="360"/>
      </w:pPr>
      <w:rPr>
        <w:rFonts w:ascii="Courier New" w:hAnsi="Courier New" w:cs="Courier New"/>
        <w:rtl w:val="0"/>
      </w:rPr>
    </w:lvl>
    <w:lvl w:ilvl="8">
      <w:start w:val="1"/>
      <w:numFmt w:val="bullet"/>
      <w:lvlText w:val=""/>
      <w:lvlJc w:val="left"/>
      <w:pPr>
        <w:tabs>
          <w:tab w:val="num" w:pos="7185"/>
        </w:tabs>
        <w:ind w:left="7185" w:hanging="360"/>
      </w:pPr>
      <w:rPr>
        <w:rFonts w:ascii="Wingdings" w:hAnsi="Wingdings"/>
        <w:rtl w:val="0"/>
      </w:rPr>
    </w:lvl>
  </w:abstractNum>
  <w:abstractNum w:abstractNumId="1">
    <w:nsid w:val="1F774C26"/>
    <w:multiLevelType w:val="hybridMultilevel"/>
    <w:tmpl w:val="5FB053E8"/>
    <w:lvl w:ilvl="0">
      <w:start w:val="1"/>
      <w:numFmt w:val="decimal"/>
      <w:lvlText w:val="%1."/>
      <w:lvlJc w:val="left"/>
      <w:pPr>
        <w:tabs>
          <w:tab w:val="num" w:pos="5670"/>
        </w:tabs>
        <w:ind w:left="5670" w:hanging="25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F66931"/>
    <w:multiLevelType w:val="hybridMultilevel"/>
    <w:tmpl w:val="63C27BA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2974D20"/>
    <w:multiLevelType w:val="hybridMultilevel"/>
    <w:tmpl w:val="329040F4"/>
    <w:lvl w:ilvl="0">
      <w:start w:val="3"/>
      <w:numFmt w:val="decimal"/>
      <w:lvlText w:val="%1."/>
      <w:lvlJc w:val="left"/>
      <w:pPr>
        <w:tabs>
          <w:tab w:val="num" w:pos="5250"/>
        </w:tabs>
        <w:ind w:left="5250" w:hanging="2415"/>
      </w:pPr>
      <w:rPr>
        <w:b w:val="0"/>
        <w:rtl w:val="0"/>
      </w:rPr>
    </w:lvl>
    <w:lvl w:ilvl="1">
      <w:start w:val="1"/>
      <w:numFmt w:val="lowerLetter"/>
      <w:lvlText w:val="%2."/>
      <w:lvlJc w:val="left"/>
      <w:pPr>
        <w:tabs>
          <w:tab w:val="num" w:pos="3915"/>
        </w:tabs>
        <w:ind w:left="391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7E6531"/>
    <w:multiLevelType w:val="hybridMultilevel"/>
    <w:tmpl w:val="FC68E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DF01C09"/>
    <w:multiLevelType w:val="hybridMultilevel"/>
    <w:tmpl w:val="FD16BFA8"/>
    <w:lvl w:ilvl="0">
      <w:start w:val="0"/>
      <w:numFmt w:val="bullet"/>
      <w:lvlText w:val="-"/>
      <w:lvlJc w:val="left"/>
      <w:pPr>
        <w:tabs>
          <w:tab w:val="num" w:pos="1065"/>
        </w:tabs>
        <w:ind w:left="1065" w:hanging="360"/>
      </w:pPr>
      <w:rPr>
        <w:rFonts w:ascii="Arial" w:hAnsi="Arial" w:cs="Arial"/>
        <w:rtl w:val="0"/>
      </w:rPr>
    </w:lvl>
    <w:lvl w:ilvl="1">
      <w:start w:val="1"/>
      <w:numFmt w:val="bullet"/>
      <w:lvlText w:val="o"/>
      <w:lvlJc w:val="left"/>
      <w:pPr>
        <w:tabs>
          <w:tab w:val="num" w:pos="1785"/>
        </w:tabs>
        <w:ind w:left="1785" w:hanging="360"/>
      </w:pPr>
      <w:rPr>
        <w:rFonts w:ascii="Courier New" w:hAnsi="Courier New" w:cs="Courier New"/>
        <w:rtl w:val="0"/>
      </w:rPr>
    </w:lvl>
    <w:lvl w:ilvl="2">
      <w:start w:val="1"/>
      <w:numFmt w:val="bullet"/>
      <w:lvlText w:val=""/>
      <w:lvlJc w:val="left"/>
      <w:pPr>
        <w:tabs>
          <w:tab w:val="num" w:pos="2505"/>
        </w:tabs>
        <w:ind w:left="2505" w:hanging="360"/>
      </w:pPr>
      <w:rPr>
        <w:rFonts w:ascii="Wingdings" w:hAnsi="Wingdings"/>
        <w:rtl w:val="0"/>
      </w:rPr>
    </w:lvl>
    <w:lvl w:ilvl="3">
      <w:start w:val="1"/>
      <w:numFmt w:val="bullet"/>
      <w:lvlText w:val=""/>
      <w:lvlJc w:val="left"/>
      <w:pPr>
        <w:tabs>
          <w:tab w:val="num" w:pos="3225"/>
        </w:tabs>
        <w:ind w:left="3225" w:hanging="360"/>
      </w:pPr>
      <w:rPr>
        <w:rFonts w:ascii="Symbol" w:hAnsi="Symbol"/>
        <w:rtl w:val="0"/>
      </w:rPr>
    </w:lvl>
    <w:lvl w:ilvl="4">
      <w:start w:val="1"/>
      <w:numFmt w:val="bullet"/>
      <w:lvlText w:val="o"/>
      <w:lvlJc w:val="left"/>
      <w:pPr>
        <w:tabs>
          <w:tab w:val="num" w:pos="3945"/>
        </w:tabs>
        <w:ind w:left="3945" w:hanging="360"/>
      </w:pPr>
      <w:rPr>
        <w:rFonts w:ascii="Courier New" w:hAnsi="Courier New" w:cs="Courier New"/>
        <w:rtl w:val="0"/>
      </w:rPr>
    </w:lvl>
    <w:lvl w:ilvl="5">
      <w:start w:val="1"/>
      <w:numFmt w:val="bullet"/>
      <w:lvlText w:val=""/>
      <w:lvlJc w:val="left"/>
      <w:pPr>
        <w:tabs>
          <w:tab w:val="num" w:pos="4665"/>
        </w:tabs>
        <w:ind w:left="4665" w:hanging="360"/>
      </w:pPr>
      <w:rPr>
        <w:rFonts w:ascii="Wingdings" w:hAnsi="Wingdings"/>
        <w:rtl w:val="0"/>
      </w:rPr>
    </w:lvl>
    <w:lvl w:ilvl="6">
      <w:start w:val="1"/>
      <w:numFmt w:val="bullet"/>
      <w:lvlText w:val=""/>
      <w:lvlJc w:val="left"/>
      <w:pPr>
        <w:tabs>
          <w:tab w:val="num" w:pos="5385"/>
        </w:tabs>
        <w:ind w:left="5385" w:hanging="360"/>
      </w:pPr>
      <w:rPr>
        <w:rFonts w:ascii="Symbol" w:hAnsi="Symbol"/>
        <w:rtl w:val="0"/>
      </w:rPr>
    </w:lvl>
    <w:lvl w:ilvl="7">
      <w:start w:val="1"/>
      <w:numFmt w:val="bullet"/>
      <w:lvlText w:val="o"/>
      <w:lvlJc w:val="left"/>
      <w:pPr>
        <w:tabs>
          <w:tab w:val="num" w:pos="6105"/>
        </w:tabs>
        <w:ind w:left="6105" w:hanging="360"/>
      </w:pPr>
      <w:rPr>
        <w:rFonts w:ascii="Courier New" w:hAnsi="Courier New" w:cs="Courier New"/>
        <w:rtl w:val="0"/>
      </w:rPr>
    </w:lvl>
    <w:lvl w:ilvl="8">
      <w:start w:val="1"/>
      <w:numFmt w:val="bullet"/>
      <w:lvlText w:val=""/>
      <w:lvlJc w:val="left"/>
      <w:pPr>
        <w:tabs>
          <w:tab w:val="num" w:pos="6825"/>
        </w:tabs>
        <w:ind w:left="6825" w:hanging="360"/>
      </w:pPr>
      <w:rPr>
        <w:rFonts w:ascii="Wingdings" w:hAnsi="Wingdings"/>
        <w:rtl w:val="0"/>
      </w:rPr>
    </w:lvl>
  </w:abstractNum>
  <w:abstractNum w:abstractNumId="6">
    <w:nsid w:val="68E84B27"/>
    <w:multiLevelType w:val="hybridMultilevel"/>
    <w:tmpl w:val="CAE4249C"/>
    <w:lvl w:ilvl="0">
      <w:start w:val="1"/>
      <w:numFmt w:val="decimal"/>
      <w:lvlText w:val="%1."/>
      <w:lvlJc w:val="left"/>
      <w:pPr>
        <w:tabs>
          <w:tab w:val="num" w:pos="357"/>
        </w:tabs>
        <w:ind w:left="357" w:hanging="357"/>
      </w:pPr>
      <w:rPr>
        <w:rFonts w:ascii="MS Sans Serif" w:hAnsi="MS Sans Serif"/>
        <w:b w:val="0"/>
        <w:i w:val="0"/>
        <w:sz w:val="24"/>
        <w:rtl w:val="0"/>
      </w:rPr>
    </w:lvl>
    <w:lvl w:ilvl="1">
      <w:start w:val="1"/>
      <w:numFmt w:val="lowerLetter"/>
      <w:lvlText w:val="%2)"/>
      <w:lvlJc w:val="left"/>
      <w:pPr>
        <w:tabs>
          <w:tab w:val="num" w:pos="714"/>
        </w:tabs>
        <w:ind w:left="714" w:hanging="357"/>
      </w:pPr>
      <w:rPr>
        <w:rFonts w:ascii="Times New Roman" w:hAnsi="Times New Roman" w:cs="Times New Roman"/>
        <w:b w:val="0"/>
        <w:i w:val="0"/>
        <w:sz w:val="24"/>
        <w:szCs w:val="16"/>
        <w:rtl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2057549"/>
    <w:multiLevelType w:val="hybridMultilevel"/>
    <w:tmpl w:val="1542C8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750B65C5"/>
    <w:multiLevelType w:val="hybridMultilevel"/>
    <w:tmpl w:val="FD9846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FE96637"/>
    <w:multiLevelType w:val="hybridMultilevel"/>
    <w:tmpl w:val="9724D6AA"/>
    <w:lvl w:ilvl="0">
      <w:start w:val="1"/>
      <w:numFmt w:val="decimal"/>
      <w:lvlText w:val="%1."/>
      <w:lvlJc w:val="left"/>
      <w:pPr>
        <w:tabs>
          <w:tab w:val="num" w:pos="360"/>
        </w:tabs>
        <w:ind w:left="360" w:hanging="360"/>
      </w:pPr>
      <w:rPr>
        <w:b/>
        <w:rtl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6E17"/>
    <w:rsid w:val="00072AF8"/>
    <w:rsid w:val="00076D49"/>
    <w:rsid w:val="00084A42"/>
    <w:rsid w:val="000D1A18"/>
    <w:rsid w:val="000D337A"/>
    <w:rsid w:val="000F5954"/>
    <w:rsid w:val="00112B39"/>
    <w:rsid w:val="0012514D"/>
    <w:rsid w:val="0014189B"/>
    <w:rsid w:val="00184DE5"/>
    <w:rsid w:val="001D6BAE"/>
    <w:rsid w:val="001E2067"/>
    <w:rsid w:val="00245D6E"/>
    <w:rsid w:val="002512D6"/>
    <w:rsid w:val="00272119"/>
    <w:rsid w:val="00274D7D"/>
    <w:rsid w:val="002A0897"/>
    <w:rsid w:val="002C760C"/>
    <w:rsid w:val="002D4DF3"/>
    <w:rsid w:val="002F45CB"/>
    <w:rsid w:val="0031001E"/>
    <w:rsid w:val="00334B78"/>
    <w:rsid w:val="00345D6A"/>
    <w:rsid w:val="003624A5"/>
    <w:rsid w:val="0036498C"/>
    <w:rsid w:val="00365C97"/>
    <w:rsid w:val="0038307C"/>
    <w:rsid w:val="003C03D0"/>
    <w:rsid w:val="00482BFC"/>
    <w:rsid w:val="00482DE1"/>
    <w:rsid w:val="004964F2"/>
    <w:rsid w:val="004A5EB2"/>
    <w:rsid w:val="004A6F2E"/>
    <w:rsid w:val="004B40DA"/>
    <w:rsid w:val="004F20EC"/>
    <w:rsid w:val="004F7740"/>
    <w:rsid w:val="00511CF9"/>
    <w:rsid w:val="00571A22"/>
    <w:rsid w:val="005850FF"/>
    <w:rsid w:val="005978A9"/>
    <w:rsid w:val="005A2856"/>
    <w:rsid w:val="005A38F9"/>
    <w:rsid w:val="005C3A03"/>
    <w:rsid w:val="005D364F"/>
    <w:rsid w:val="005E5431"/>
    <w:rsid w:val="006333E1"/>
    <w:rsid w:val="00664C1D"/>
    <w:rsid w:val="00692E2B"/>
    <w:rsid w:val="006B2F84"/>
    <w:rsid w:val="006D1000"/>
    <w:rsid w:val="006D239D"/>
    <w:rsid w:val="006E3832"/>
    <w:rsid w:val="006F0A8D"/>
    <w:rsid w:val="006F0F76"/>
    <w:rsid w:val="006F794F"/>
    <w:rsid w:val="007828CE"/>
    <w:rsid w:val="00785D68"/>
    <w:rsid w:val="00787AA2"/>
    <w:rsid w:val="00787F94"/>
    <w:rsid w:val="00845772"/>
    <w:rsid w:val="00851DEA"/>
    <w:rsid w:val="00857A62"/>
    <w:rsid w:val="00857C1C"/>
    <w:rsid w:val="008821D5"/>
    <w:rsid w:val="008939CC"/>
    <w:rsid w:val="008A15FE"/>
    <w:rsid w:val="008A1F94"/>
    <w:rsid w:val="008F4311"/>
    <w:rsid w:val="008F7E08"/>
    <w:rsid w:val="00905929"/>
    <w:rsid w:val="00906443"/>
    <w:rsid w:val="00924189"/>
    <w:rsid w:val="00930BA7"/>
    <w:rsid w:val="009373B6"/>
    <w:rsid w:val="00983025"/>
    <w:rsid w:val="009B7528"/>
    <w:rsid w:val="00A06F51"/>
    <w:rsid w:val="00A34717"/>
    <w:rsid w:val="00A448AB"/>
    <w:rsid w:val="00A57E09"/>
    <w:rsid w:val="00A72946"/>
    <w:rsid w:val="00A74E9A"/>
    <w:rsid w:val="00A77232"/>
    <w:rsid w:val="00AB02B4"/>
    <w:rsid w:val="00AC4A96"/>
    <w:rsid w:val="00AE6192"/>
    <w:rsid w:val="00B22652"/>
    <w:rsid w:val="00B36091"/>
    <w:rsid w:val="00B455C3"/>
    <w:rsid w:val="00B63DB5"/>
    <w:rsid w:val="00B77608"/>
    <w:rsid w:val="00BA466F"/>
    <w:rsid w:val="00BB486D"/>
    <w:rsid w:val="00BD4986"/>
    <w:rsid w:val="00BD5577"/>
    <w:rsid w:val="00C36925"/>
    <w:rsid w:val="00C3764A"/>
    <w:rsid w:val="00C573B2"/>
    <w:rsid w:val="00C6663B"/>
    <w:rsid w:val="00CA0482"/>
    <w:rsid w:val="00CA1004"/>
    <w:rsid w:val="00CD3548"/>
    <w:rsid w:val="00D21E78"/>
    <w:rsid w:val="00D42365"/>
    <w:rsid w:val="00D44999"/>
    <w:rsid w:val="00D51F9D"/>
    <w:rsid w:val="00D671A7"/>
    <w:rsid w:val="00D86BA3"/>
    <w:rsid w:val="00DB7AA9"/>
    <w:rsid w:val="00E7279C"/>
    <w:rsid w:val="00E749AA"/>
    <w:rsid w:val="00EA2C36"/>
    <w:rsid w:val="00EC2CBC"/>
    <w:rsid w:val="00EE200A"/>
    <w:rsid w:val="00EE691E"/>
    <w:rsid w:val="00EF1C4A"/>
    <w:rsid w:val="00EF4D94"/>
    <w:rsid w:val="00F151B2"/>
    <w:rsid w:val="00F20427"/>
    <w:rsid w:val="00F22821"/>
    <w:rsid w:val="00F40687"/>
    <w:rsid w:val="00F53603"/>
    <w:rsid w:val="00F55AD0"/>
    <w:rsid w:val="00F97579"/>
    <w:rsid w:val="00FB0E46"/>
    <w:rsid w:val="00FB2A39"/>
    <w:rsid w:val="00FE700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tabs>
        <w:tab w:val="left" w:pos="-1985"/>
        <w:tab w:val="left" w:pos="709"/>
        <w:tab w:val="left" w:pos="1077"/>
      </w:tabs>
      <w:jc w:val="center"/>
      <w:outlineLvl w:val="0"/>
    </w:pPr>
    <w:rPr>
      <w:rFonts w:ascii="Arial" w:hAnsi="Arial" w:cs="Arial"/>
      <w:b/>
      <w:bCs/>
    </w:rPr>
  </w:style>
  <w:style w:type="paragraph" w:styleId="Heading2">
    <w:name w:val="heading 2"/>
    <w:basedOn w:val="Normal"/>
    <w:next w:val="Normal"/>
    <w:qFormat/>
    <w:pPr>
      <w:keepNext/>
      <w:tabs>
        <w:tab w:val="left" w:pos="-1985"/>
        <w:tab w:val="left" w:pos="709"/>
        <w:tab w:val="left" w:pos="1077"/>
      </w:tabs>
      <w:jc w:val="left"/>
      <w:outlineLvl w:val="1"/>
    </w:pPr>
    <w:rPr>
      <w:rFonts w:ascii="Arial" w:hAnsi="Arial" w:cs="Arial"/>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cs="Arial Unicode MS"/>
      <w:b/>
      <w:sz w:val="28"/>
      <w:szCs w:val="20"/>
      <w:lang w:val="cs-CZ"/>
    </w:rPr>
  </w:style>
  <w:style w:type="character" w:default="1" w:styleId="DefaultParagraphFont">
    <w:name w:val="Default Paragraph Font"/>
    <w:semiHidden/>
  </w:style>
  <w:style w:type="paragraph" w:styleId="BodyText">
    <w:name w:val="Body Text"/>
    <w:basedOn w:val="Normal"/>
    <w:pPr>
      <w:jc w:val="both"/>
    </w:pPr>
    <w:rPr>
      <w:rFonts w:ascii="Arial" w:hAnsi="Arial" w:cs="Arial"/>
    </w:rPr>
  </w:style>
  <w:style w:type="paragraph" w:styleId="BodyText2">
    <w:name w:val="Body Text 2"/>
    <w:basedOn w:val="Normal"/>
    <w:pPr>
      <w:tabs>
        <w:tab w:val="left" w:pos="-1985"/>
        <w:tab w:val="left" w:pos="709"/>
        <w:tab w:val="left" w:pos="1077"/>
      </w:tabs>
      <w:jc w:val="both"/>
    </w:pPr>
    <w:rPr>
      <w:rFonts w:ascii="AT*Toronto" w:hAnsi="AT*Toronto"/>
      <w:szCs w:val="20"/>
      <w:lang w:val="cs-CZ"/>
    </w:rPr>
  </w:style>
  <w:style w:type="paragraph" w:styleId="NormalWeb">
    <w:name w:val="Normal (Web)"/>
    <w:basedOn w:val="Normal"/>
    <w:pPr>
      <w:spacing w:before="100" w:beforeAutospacing="1" w:after="100" w:afterAutospacing="1"/>
      <w:jc w:val="left"/>
    </w:pPr>
    <w:rPr>
      <w:rFonts w:ascii="Arial Unicode MS" w:hAnsi="Arial Unicode MS" w:cs="Arial Unicode M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qFormat/>
    <w:rsid w:val="00AD7A76"/>
    <w:pPr>
      <w:spacing w:line="360" w:lineRule="auto"/>
      <w:jc w:val="center"/>
    </w:pPr>
    <w:rPr>
      <w:rFonts w:ascii="Arial" w:hAnsi="Arial" w:cs="Arial"/>
      <w:b/>
      <w:bCs/>
    </w:rPr>
  </w:style>
  <w:style w:type="paragraph" w:styleId="BalloonText">
    <w:name w:val="Balloon Text"/>
    <w:basedOn w:val="Normal"/>
    <w:semiHidden/>
    <w:rsid w:val="004A6F2E"/>
    <w:pPr>
      <w:jc w:val="left"/>
    </w:pPr>
    <w:rPr>
      <w:rFonts w:ascii="Tahoma" w:hAnsi="Tahoma" w:cs="Tahoma"/>
      <w:sz w:val="16"/>
      <w:szCs w:val="16"/>
    </w:rPr>
  </w:style>
  <w:style w:type="paragraph" w:styleId="BodyTextIndent">
    <w:name w:val="Body Text Indent"/>
    <w:basedOn w:val="Normal"/>
    <w:rsid w:val="00FB2A39"/>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422</TotalTime>
  <Pages>1</Pages>
  <Words>7544</Words>
  <Characters>43005</Characters>
  <Application>Microsoft Office Word</Application>
  <DocSecurity>0</DocSecurity>
  <Lines>0</Lines>
  <Paragraphs>0</Paragraphs>
  <ScaleCrop>false</ScaleCrop>
  <Company>Kancelaria NR SR</Company>
  <LinksUpToDate>false</LinksUpToDate>
  <CharactersWithSpaces>50449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cp:lastModifiedBy>rajtsilv</cp:lastModifiedBy>
  <cp:revision>156</cp:revision>
  <cp:lastPrinted>2009-09-10T11:14:00Z</cp:lastPrinted>
  <dcterms:created xsi:type="dcterms:W3CDTF">2009-08-26T07:00:00Z</dcterms:created>
  <dcterms:modified xsi:type="dcterms:W3CDTF">2009-09-10T11:17:00Z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1647753478</vt:i4>
  </property>
  <property fmtid="{D5CDD505-2E9C-101B-9397-08002B2CF9AE}" pid="3" name="_AuthorEmail">
    <vt:lpwstr>EstoJoze@nrsr.sk</vt:lpwstr>
  </property>
  <property fmtid="{D5CDD505-2E9C-101B-9397-08002B2CF9AE}" pid="4" name="_AuthorEmailDisplayName">
    <vt:lpwstr>Eštočin, Jozef, JUDr.</vt:lpwstr>
  </property>
  <property fmtid="{D5CDD505-2E9C-101B-9397-08002B2CF9AE}" pid="5" name="_EmailSubject">
    <vt:lpwstr/>
  </property>
</Properties>
</file>