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44E3A" w:rsidP="00744E3A">
      <w:pPr>
        <w:rPr>
          <w:rFonts w:ascii="Times New Roman" w:hAnsi="Times New Roman" w:cs="Times New Roman"/>
        </w:rPr>
      </w:pPr>
    </w:p>
    <w:p w:rsidR="00744E3A" w:rsidP="00744E3A">
      <w:pPr>
        <w:rPr>
          <w:rFonts w:ascii="Times New Roman" w:hAnsi="Times New Roman" w:cs="Times New Roman"/>
        </w:rPr>
      </w:pPr>
    </w:p>
    <w:p w:rsidR="00744E3A" w:rsidP="00744E3A">
      <w:pPr>
        <w:tabs>
          <w:tab w:val="center" w:pos="4536"/>
          <w:tab w:val="left" w:pos="6405"/>
        </w:tabs>
        <w:jc w:val="center"/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>národná rada slovenskej republiky</w:t>
      </w:r>
    </w:p>
    <w:p w:rsidR="00744E3A" w:rsidP="00744E3A">
      <w:pPr>
        <w:pBdr>
          <w:bottom w:val="single" w:sz="6" w:space="1" w:color="auto"/>
        </w:pBdr>
        <w:tabs>
          <w:tab w:val="center" w:pos="4536"/>
          <w:tab w:val="left" w:pos="6405"/>
        </w:tabs>
        <w:jc w:val="center"/>
        <w:rPr>
          <w:rFonts w:ascii="Times New Roman" w:hAnsi="Times New Roman" w:cs="Times New Roman"/>
          <w:b/>
        </w:rPr>
      </w:pPr>
      <w:r w:rsidRPr="00F2047A">
        <w:rPr>
          <w:rFonts w:ascii="Times New Roman" w:hAnsi="Times New Roman" w:cs="Times New Roman"/>
          <w:b/>
        </w:rPr>
        <w:t>IV. volebné obdobie</w:t>
      </w:r>
    </w:p>
    <w:p w:rsidR="00744E3A" w:rsidP="00744E3A">
      <w:pPr>
        <w:tabs>
          <w:tab w:val="center" w:pos="4536"/>
          <w:tab w:val="left" w:pos="6405"/>
        </w:tabs>
        <w:jc w:val="center"/>
        <w:rPr>
          <w:rFonts w:ascii="Times New Roman" w:hAnsi="Times New Roman" w:cs="Times New Roman"/>
          <w:b/>
        </w:rPr>
      </w:pPr>
    </w:p>
    <w:p w:rsidR="00744E3A" w:rsidP="00744E3A">
      <w:pPr>
        <w:tabs>
          <w:tab w:val="center" w:pos="4536"/>
          <w:tab w:val="left" w:pos="6405"/>
        </w:tabs>
        <w:jc w:val="center"/>
        <w:rPr>
          <w:rFonts w:ascii="Times New Roman" w:hAnsi="Times New Roman" w:cs="Times New Roman"/>
          <w:b/>
        </w:rPr>
      </w:pPr>
    </w:p>
    <w:p w:rsidR="00744E3A" w:rsidP="00744E3A">
      <w:pPr>
        <w:tabs>
          <w:tab w:val="center" w:pos="4536"/>
          <w:tab w:val="left" w:pos="6405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(Návrh)</w:t>
      </w:r>
    </w:p>
    <w:p w:rsidR="00744E3A" w:rsidP="00744E3A">
      <w:pPr>
        <w:tabs>
          <w:tab w:val="center" w:pos="4536"/>
          <w:tab w:val="left" w:pos="6405"/>
        </w:tabs>
        <w:jc w:val="center"/>
        <w:rPr>
          <w:rFonts w:ascii="Times New Roman" w:hAnsi="Times New Roman" w:cs="Times New Roman"/>
        </w:rPr>
      </w:pPr>
    </w:p>
    <w:p w:rsidR="00744E3A" w:rsidP="00744E3A">
      <w:pPr>
        <w:tabs>
          <w:tab w:val="center" w:pos="4536"/>
          <w:tab w:val="left" w:pos="6405"/>
        </w:tabs>
        <w:jc w:val="center"/>
        <w:rPr>
          <w:rFonts w:ascii="Times New Roman" w:hAnsi="Times New Roman" w:cs="Times New Roman"/>
        </w:rPr>
      </w:pPr>
    </w:p>
    <w:p w:rsidR="00744E3A" w:rsidP="00744E3A">
      <w:pPr>
        <w:tabs>
          <w:tab w:val="center" w:pos="4536"/>
          <w:tab w:val="left" w:pos="6405"/>
        </w:tabs>
        <w:jc w:val="center"/>
        <w:rPr>
          <w:rFonts w:ascii="Times New Roman" w:hAnsi="Times New Roman" w:cs="Times New Roman"/>
          <w:b/>
        </w:rPr>
      </w:pPr>
      <w:r w:rsidRPr="00F2047A">
        <w:rPr>
          <w:rFonts w:ascii="Times New Roman" w:hAnsi="Times New Roman" w:cs="Times New Roman"/>
          <w:b/>
        </w:rPr>
        <w:t>ZÁKON</w:t>
      </w:r>
    </w:p>
    <w:p w:rsidR="00744E3A" w:rsidP="00744E3A">
      <w:pPr>
        <w:tabs>
          <w:tab w:val="center" w:pos="4536"/>
          <w:tab w:val="left" w:pos="6405"/>
        </w:tabs>
        <w:jc w:val="center"/>
        <w:rPr>
          <w:rFonts w:ascii="Times New Roman" w:hAnsi="Times New Roman" w:cs="Times New Roman"/>
          <w:b/>
        </w:rPr>
      </w:pPr>
    </w:p>
    <w:p w:rsidR="00744E3A" w:rsidP="00744E3A">
      <w:pPr>
        <w:tabs>
          <w:tab w:val="center" w:pos="4536"/>
          <w:tab w:val="left" w:pos="6405"/>
        </w:tabs>
        <w:jc w:val="center"/>
        <w:rPr>
          <w:rFonts w:ascii="Times New Roman" w:hAnsi="Times New Roman" w:cs="Times New Roman"/>
          <w:b/>
        </w:rPr>
      </w:pPr>
    </w:p>
    <w:p w:rsidR="00744E3A" w:rsidP="00744E3A">
      <w:pPr>
        <w:tabs>
          <w:tab w:val="center" w:pos="4536"/>
          <w:tab w:val="left" w:pos="6405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 ...........2009,</w:t>
      </w:r>
    </w:p>
    <w:p w:rsidR="00744E3A" w:rsidP="00744E3A">
      <w:pPr>
        <w:tabs>
          <w:tab w:val="center" w:pos="4536"/>
          <w:tab w:val="left" w:pos="6405"/>
        </w:tabs>
        <w:jc w:val="center"/>
        <w:rPr>
          <w:rFonts w:ascii="Times New Roman" w:hAnsi="Times New Roman" w:cs="Times New Roman"/>
          <w:b/>
        </w:rPr>
      </w:pPr>
    </w:p>
    <w:p w:rsidR="00744E3A" w:rsidRPr="004D5C8D" w:rsidP="00744E3A">
      <w:pPr>
        <w:jc w:val="center"/>
        <w:rPr>
          <w:rFonts w:ascii="Times New Roman" w:hAnsi="Times New Roman" w:cs="Times New Roman"/>
          <w:b/>
          <w:bCs/>
        </w:rPr>
      </w:pPr>
      <w:r w:rsidRPr="004D5C8D">
        <w:rPr>
          <w:rFonts w:ascii="Times New Roman" w:hAnsi="Times New Roman" w:cs="Times New Roman"/>
          <w:b/>
          <w:bCs/>
        </w:rPr>
        <w:t>zákona, ktorým sa mení zákon Národnej rady Slovenskej republiky č. 270/1995 Z. z. o štátnom jazyku Slovenskej republiky v znení neskorších predpisov</w:t>
      </w:r>
    </w:p>
    <w:p w:rsidR="00744E3A" w:rsidRPr="004D5C8D" w:rsidP="00744E3A">
      <w:pPr>
        <w:jc w:val="center"/>
        <w:rPr>
          <w:rFonts w:ascii="Times New Roman" w:hAnsi="Times New Roman" w:cs="Times New Roman"/>
          <w:b/>
          <w:bCs/>
        </w:rPr>
      </w:pPr>
    </w:p>
    <w:p w:rsidR="00744E3A" w:rsidP="00744E3A">
      <w:pPr>
        <w:tabs>
          <w:tab w:val="center" w:pos="4536"/>
          <w:tab w:val="left" w:pos="6405"/>
        </w:tabs>
        <w:jc w:val="center"/>
        <w:rPr>
          <w:rFonts w:ascii="Times New Roman" w:hAnsi="Times New Roman" w:cs="Times New Roman"/>
          <w:b/>
        </w:rPr>
      </w:pPr>
    </w:p>
    <w:p w:rsidR="00744E3A" w:rsidRPr="00084B10" w:rsidP="00744E3A">
      <w:pPr>
        <w:tabs>
          <w:tab w:val="center" w:pos="4536"/>
          <w:tab w:val="left" w:pos="6405"/>
        </w:tabs>
        <w:jc w:val="both"/>
        <w:rPr>
          <w:rFonts w:ascii="Times New Roman" w:hAnsi="Times New Roman" w:cs="Times New Roman"/>
        </w:rPr>
      </w:pPr>
      <w:r w:rsidRPr="00084B10">
        <w:rPr>
          <w:rFonts w:ascii="Times New Roman" w:hAnsi="Times New Roman" w:cs="Times New Roman"/>
        </w:rPr>
        <w:t>Národná r</w:t>
      </w:r>
      <w:r w:rsidRPr="00084B10">
        <w:rPr>
          <w:rFonts w:ascii="Times New Roman" w:hAnsi="Times New Roman" w:cs="Times New Roman"/>
        </w:rPr>
        <w:t>ada Slovenskej republiky sa uzniesla na tomto zákone:</w:t>
      </w:r>
    </w:p>
    <w:p w:rsidR="00744E3A" w:rsidP="00744E3A">
      <w:pPr>
        <w:tabs>
          <w:tab w:val="center" w:pos="4536"/>
          <w:tab w:val="left" w:pos="6405"/>
        </w:tabs>
        <w:jc w:val="both"/>
        <w:rPr>
          <w:rFonts w:ascii="Times New Roman" w:hAnsi="Times New Roman" w:cs="Times New Roman"/>
        </w:rPr>
      </w:pPr>
    </w:p>
    <w:p w:rsidR="00744E3A" w:rsidRPr="00084B10" w:rsidP="00744E3A">
      <w:pPr>
        <w:tabs>
          <w:tab w:val="center" w:pos="4536"/>
          <w:tab w:val="left" w:pos="6405"/>
        </w:tabs>
        <w:jc w:val="both"/>
        <w:rPr>
          <w:rFonts w:ascii="Times New Roman" w:hAnsi="Times New Roman" w:cs="Times New Roman"/>
        </w:rPr>
      </w:pPr>
    </w:p>
    <w:p w:rsidR="00744E3A" w:rsidRPr="00084B10" w:rsidP="00744E3A">
      <w:pPr>
        <w:tabs>
          <w:tab w:val="center" w:pos="4536"/>
          <w:tab w:val="left" w:pos="6405"/>
        </w:tabs>
        <w:jc w:val="center"/>
        <w:rPr>
          <w:rFonts w:ascii="Times New Roman" w:hAnsi="Times New Roman" w:cs="Times New Roman"/>
        </w:rPr>
      </w:pPr>
      <w:r w:rsidRPr="00084B10">
        <w:rPr>
          <w:rFonts w:ascii="Times New Roman" w:hAnsi="Times New Roman" w:cs="Times New Roman"/>
        </w:rPr>
        <w:t>Čl. I</w:t>
      </w:r>
    </w:p>
    <w:p w:rsidR="00744E3A" w:rsidP="00744E3A">
      <w:pPr>
        <w:jc w:val="both"/>
        <w:rPr>
          <w:rFonts w:ascii="Times New Roman" w:hAnsi="Times New Roman" w:cs="Times New Roman"/>
          <w:b/>
          <w:bCs/>
        </w:rPr>
      </w:pPr>
    </w:p>
    <w:p w:rsidR="00744E3A" w:rsidP="00744E3A">
      <w:pPr>
        <w:jc w:val="both"/>
        <w:rPr>
          <w:rFonts w:ascii="Times New Roman" w:hAnsi="Times New Roman" w:cs="Times New Roman"/>
          <w:b/>
          <w:bCs/>
        </w:rPr>
      </w:pPr>
    </w:p>
    <w:p w:rsidR="00744E3A" w:rsidRPr="0021617D" w:rsidP="00744E3A">
      <w:pPr>
        <w:jc w:val="both"/>
        <w:rPr>
          <w:rFonts w:ascii="Times New Roman" w:hAnsi="Times New Roman" w:cs="Times New Roman"/>
          <w:bCs/>
        </w:rPr>
      </w:pPr>
      <w:r w:rsidRPr="002F1BB0" w:rsidR="00EB5D3A">
        <w:rPr>
          <w:rFonts w:ascii="Times New Roman" w:hAnsi="Times New Roman" w:cs="Times New Roman"/>
          <w:bCs/>
        </w:rPr>
        <w:t>Zákon</w:t>
      </w:r>
      <w:r w:rsidRPr="002F1BB0" w:rsidR="00EB5D3A">
        <w:rPr>
          <w:rFonts w:ascii="Times New Roman" w:hAnsi="Times New Roman" w:cs="Times New Roman"/>
          <w:b/>
          <w:bCs/>
        </w:rPr>
        <w:t xml:space="preserve"> </w:t>
      </w:r>
      <w:r w:rsidRPr="0021617D">
        <w:rPr>
          <w:rFonts w:ascii="Times New Roman" w:hAnsi="Times New Roman" w:cs="Times New Roman"/>
          <w:bCs/>
        </w:rPr>
        <w:t xml:space="preserve">č. 270/1995 Z. z. o štátnom jazyku Slovenskej republiky v znení </w:t>
      </w:r>
      <w:r w:rsidR="00E67002">
        <w:rPr>
          <w:rFonts w:ascii="Times New Roman" w:hAnsi="Times New Roman" w:cs="Times New Roman"/>
          <w:bCs/>
        </w:rPr>
        <w:t xml:space="preserve">nálezu Ústavného súdu Slovenskej republiky č. 260/1997 Z. z., zákona č. 5/1999 Z. z., zákona č. 184/1999 Z. z., zákona č. 24/2007 Z. z. a zákona č. 318/2009 Z. z. </w:t>
      </w:r>
      <w:r w:rsidRPr="0021617D">
        <w:rPr>
          <w:rFonts w:ascii="Times New Roman" w:hAnsi="Times New Roman" w:cs="Times New Roman"/>
          <w:bCs/>
        </w:rPr>
        <w:t xml:space="preserve">sa mení a dopĺňa takto : </w:t>
      </w:r>
    </w:p>
    <w:p w:rsidR="00744E3A" w:rsidP="00744E3A">
      <w:pPr>
        <w:tabs>
          <w:tab w:val="center" w:pos="4536"/>
          <w:tab w:val="left" w:pos="6405"/>
        </w:tabs>
        <w:jc w:val="center"/>
        <w:rPr>
          <w:rFonts w:ascii="Times New Roman" w:hAnsi="Times New Roman" w:cs="Times New Roman"/>
        </w:rPr>
      </w:pPr>
    </w:p>
    <w:p w:rsidR="009D632E" w:rsidRPr="009D632E" w:rsidP="007377C6">
      <w:pPr>
        <w:numPr>
          <w:ilvl w:val="0"/>
          <w:numId w:val="6"/>
        </w:numPr>
        <w:tabs>
          <w:tab w:val="left" w:pos="720"/>
          <w:tab w:val="center" w:pos="4536"/>
          <w:tab w:val="left" w:pos="6405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v § 2 ods. 3 znie</w:t>
      </w:r>
      <w:r w:rsidR="00DA3013">
        <w:rPr>
          <w:rFonts w:ascii="Times New Roman" w:hAnsi="Times New Roman" w:cs="Times New Roman"/>
          <w:color w:val="000000"/>
        </w:rPr>
        <w:t>:</w:t>
      </w:r>
      <w:r w:rsidRPr="009D632E">
        <w:rPr>
          <w:rFonts w:ascii="ms sans serif" w:hAnsi="ms sans serif" w:cs="Times New Roman"/>
          <w:color w:val="000000"/>
          <w:sz w:val="20"/>
          <w:szCs w:val="20"/>
        </w:rPr>
        <w:t xml:space="preserve"> </w:t>
      </w:r>
    </w:p>
    <w:p w:rsidR="006D4944" w:rsidP="009D632E">
      <w:pPr>
        <w:tabs>
          <w:tab w:val="center" w:pos="4536"/>
          <w:tab w:val="left" w:pos="6405"/>
        </w:tabs>
        <w:ind w:left="360"/>
        <w:rPr>
          <w:rFonts w:ascii="ms sans serif" w:hAnsi="ms sans serif" w:cs="Times New Roman"/>
          <w:color w:val="000000"/>
          <w:sz w:val="20"/>
          <w:szCs w:val="20"/>
        </w:rPr>
      </w:pPr>
      <w:r w:rsidRPr="009D632E" w:rsidR="009D632E">
        <w:rPr>
          <w:rFonts w:ascii="ms sans serif" w:hAnsi="ms sans serif" w:cs="Times New Roman"/>
          <w:color w:val="000000"/>
        </w:rPr>
        <w:t>"(3) Kodifikovanú podobu štátneho jazyka zverejňuje Ministerstvo kultúry Slovenskej   republiky (ďalej len "ministerstvo kultúry") na svojej internetovej stránke  na ná</w:t>
      </w:r>
      <w:r w:rsidRPr="009D632E" w:rsidR="009D632E">
        <w:rPr>
          <w:rFonts w:ascii="ms sans serif" w:hAnsi="ms sans serif" w:cs="Times New Roman"/>
          <w:color w:val="000000"/>
        </w:rPr>
        <w:t xml:space="preserve">vrh odborných slovakistických </w:t>
      </w:r>
      <w:r w:rsidRPr="009D632E" w:rsidR="009D632E">
        <w:rPr>
          <w:rFonts w:ascii="ms sans serif" w:hAnsi="ms sans serif" w:cs="Times New Roman"/>
          <w:color w:val="000000"/>
        </w:rPr>
        <w:t>jazykovedných</w:t>
      </w:r>
      <w:r w:rsidRPr="009D632E" w:rsidR="009D632E">
        <w:rPr>
          <w:rFonts w:ascii="ms sans serif" w:hAnsi="ms sans serif" w:cs="Times New Roman"/>
          <w:color w:val="000000"/>
        </w:rPr>
        <w:t xml:space="preserve"> pracovísk</w:t>
      </w:r>
      <w:r w:rsidRPr="00607510" w:rsidR="009D632E">
        <w:rPr>
          <w:rFonts w:ascii="ms sans serif" w:hAnsi="ms sans serif" w:cs="Times New Roman"/>
          <w:color w:val="000000"/>
          <w:sz w:val="20"/>
          <w:szCs w:val="20"/>
        </w:rPr>
        <w:t>.".</w:t>
      </w:r>
    </w:p>
    <w:p w:rsidR="006D4944" w:rsidP="009D632E">
      <w:pPr>
        <w:tabs>
          <w:tab w:val="center" w:pos="4536"/>
          <w:tab w:val="left" w:pos="6405"/>
        </w:tabs>
        <w:ind w:left="360"/>
        <w:rPr>
          <w:rFonts w:ascii="ms sans serif" w:hAnsi="ms sans serif" w:cs="Times New Roman"/>
          <w:color w:val="000000"/>
          <w:sz w:val="20"/>
          <w:szCs w:val="20"/>
        </w:rPr>
      </w:pPr>
    </w:p>
    <w:p w:rsidR="006D4944" w:rsidRPr="006D4944" w:rsidP="009D632E">
      <w:pPr>
        <w:tabs>
          <w:tab w:val="center" w:pos="4536"/>
          <w:tab w:val="left" w:pos="6405"/>
        </w:tabs>
        <w:ind w:left="360"/>
        <w:rPr>
          <w:rFonts w:ascii="ms sans serif" w:hAnsi="ms sans serif" w:cs="Times New Roman"/>
          <w:color w:val="000000"/>
        </w:rPr>
      </w:pPr>
      <w:r w:rsidRPr="006D4944">
        <w:rPr>
          <w:rFonts w:ascii="ms sans serif" w:hAnsi="ms sans serif" w:cs="Times New Roman"/>
          <w:color w:val="000000"/>
        </w:rPr>
        <w:t>2</w:t>
      </w:r>
      <w:r w:rsidR="00F306D1">
        <w:rPr>
          <w:rFonts w:ascii="ms sans serif" w:hAnsi="ms sans serif" w:cs="Times New Roman"/>
          <w:color w:val="000000"/>
        </w:rPr>
        <w:t>.</w:t>
      </w:r>
      <w:r w:rsidRPr="006D4944">
        <w:rPr>
          <w:rFonts w:ascii="ms sans serif" w:hAnsi="ms sans serif" w:cs="Times New Roman"/>
          <w:color w:val="000000"/>
        </w:rPr>
        <w:t xml:space="preserve"> v § 5 názov znie:</w:t>
      </w:r>
    </w:p>
    <w:p w:rsidR="007377C6" w:rsidRPr="009D632E" w:rsidP="009D632E">
      <w:pPr>
        <w:tabs>
          <w:tab w:val="center" w:pos="4536"/>
          <w:tab w:val="left" w:pos="6405"/>
        </w:tabs>
        <w:ind w:left="360"/>
        <w:rPr>
          <w:rFonts w:ascii="ms sans serif" w:hAnsi="ms sans serif" w:cs="Times New Roman"/>
          <w:color w:val="000000"/>
          <w:sz w:val="20"/>
          <w:szCs w:val="20"/>
        </w:rPr>
      </w:pPr>
      <w:r w:rsidRPr="006D4944" w:rsidR="006D4944">
        <w:rPr>
          <w:rFonts w:ascii="ms sans serif" w:hAnsi="ms sans serif" w:cs="Times New Roman"/>
          <w:color w:val="000000"/>
        </w:rPr>
        <w:t>„</w:t>
      </w:r>
      <w:r w:rsidRPr="006D4944" w:rsidR="006D4944">
        <w:rPr>
          <w:rFonts w:ascii="ms sans serif" w:hAnsi="ms sans serif" w:cs="Times New Roman"/>
          <w:color w:val="000000"/>
        </w:rPr>
        <w:t>Používanie štátneho jazyka v</w:t>
      </w:r>
      <w:r w:rsidRPr="006D4944" w:rsidR="006D4944">
        <w:rPr>
          <w:rFonts w:ascii="ms sans serif" w:hAnsi="ms sans serif" w:cs="Times New Roman"/>
          <w:color w:val="000000"/>
        </w:rPr>
        <w:t> </w:t>
      </w:r>
      <w:r w:rsidRPr="006D4944" w:rsidR="006D4944">
        <w:rPr>
          <w:rFonts w:ascii="ms sans serif" w:hAnsi="ms sans serif" w:cs="Times New Roman"/>
          <w:color w:val="000000"/>
        </w:rPr>
        <w:t>hromadných informačných prostriedkoch, na kultúrnych podujatiach a</w:t>
      </w:r>
      <w:r w:rsidRPr="006D4944" w:rsidR="006D4944">
        <w:rPr>
          <w:rFonts w:ascii="ms sans serif" w:hAnsi="ms sans serif" w:cs="Times New Roman"/>
          <w:color w:val="000000"/>
        </w:rPr>
        <w:t> </w:t>
      </w:r>
      <w:r w:rsidRPr="006D4944" w:rsidR="006D4944">
        <w:rPr>
          <w:rFonts w:ascii="ms sans serif" w:hAnsi="ms sans serif" w:cs="Times New Roman"/>
          <w:color w:val="000000"/>
        </w:rPr>
        <w:t xml:space="preserve">verejných zhromaždeniach </w:t>
      </w:r>
      <w:r w:rsidRPr="006D4944" w:rsidR="006D4944">
        <w:rPr>
          <w:rFonts w:ascii="ms sans serif" w:hAnsi="ms sans serif" w:cs="Times New Roman"/>
          <w:color w:val="000000"/>
        </w:rPr>
        <w:t>„</w:t>
      </w:r>
      <w:r w:rsidRPr="006D4944" w:rsidR="009D632E">
        <w:rPr>
          <w:rFonts w:ascii="ms sans serif" w:hAnsi="ms sans serif" w:cs="Times New Roman"/>
          <w:color w:val="000000"/>
        </w:rPr>
        <w:br/>
      </w:r>
      <w:r w:rsidRPr="00607510" w:rsidR="009D632E">
        <w:rPr>
          <w:rFonts w:ascii="ms sans serif" w:hAnsi="ms sans serif" w:cs="Times New Roman"/>
          <w:color w:val="000000"/>
          <w:sz w:val="20"/>
          <w:szCs w:val="20"/>
        </w:rPr>
        <w:br/>
      </w:r>
    </w:p>
    <w:p w:rsidR="007377C6" w:rsidP="006D4944">
      <w:pPr>
        <w:tabs>
          <w:tab w:val="center" w:pos="4536"/>
          <w:tab w:val="left" w:pos="6405"/>
        </w:tabs>
        <w:ind w:left="360"/>
        <w:jc w:val="both"/>
        <w:rPr>
          <w:rFonts w:ascii="Times New Roman" w:hAnsi="Times New Roman" w:cs="Times New Roman"/>
        </w:rPr>
      </w:pPr>
      <w:r w:rsidR="006D4944">
        <w:rPr>
          <w:rFonts w:ascii="Times New Roman" w:hAnsi="Times New Roman" w:cs="Times New Roman"/>
          <w:color w:val="000000"/>
        </w:rPr>
        <w:t>3</w:t>
      </w:r>
      <w:r w:rsidR="00F306D1">
        <w:rPr>
          <w:rFonts w:ascii="Times New Roman" w:hAnsi="Times New Roman" w:cs="Times New Roman"/>
          <w:color w:val="000000"/>
        </w:rPr>
        <w:t>.</w:t>
      </w:r>
      <w:r w:rsidRPr="007377C6">
        <w:rPr>
          <w:rFonts w:ascii="Times New Roman" w:hAnsi="Times New Roman" w:cs="Times New Roman"/>
        </w:rPr>
        <w:t xml:space="preserve"> § 5 ods. 7 sa vypúšťa</w:t>
      </w:r>
    </w:p>
    <w:p w:rsidR="006D4944" w:rsidP="006D4944">
      <w:pPr>
        <w:tabs>
          <w:tab w:val="center" w:pos="4536"/>
          <w:tab w:val="left" w:pos="6405"/>
        </w:tabs>
        <w:ind w:left="360"/>
        <w:jc w:val="both"/>
        <w:rPr>
          <w:rFonts w:ascii="Times New Roman" w:hAnsi="Times New Roman" w:cs="Times New Roman"/>
        </w:rPr>
      </w:pPr>
    </w:p>
    <w:p w:rsidR="006D4944" w:rsidRPr="007377C6" w:rsidP="006D4944">
      <w:pPr>
        <w:tabs>
          <w:tab w:val="center" w:pos="4536"/>
          <w:tab w:val="left" w:pos="6405"/>
        </w:tabs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F306D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v § 8</w:t>
      </w:r>
      <w:r w:rsidR="00DA3013">
        <w:rPr>
          <w:rFonts w:ascii="Times New Roman" w:hAnsi="Times New Roman" w:cs="Times New Roman"/>
        </w:rPr>
        <w:t xml:space="preserve"> v </w:t>
      </w:r>
      <w:r>
        <w:rPr>
          <w:rFonts w:ascii="Times New Roman" w:hAnsi="Times New Roman" w:cs="Times New Roman"/>
        </w:rPr>
        <w:t>názv</w:t>
      </w:r>
      <w:r w:rsidR="00DA3013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sa vypúšťajú slová „verejného styku„</w:t>
      </w:r>
    </w:p>
    <w:p w:rsidR="007377C6" w:rsidRPr="007377C6" w:rsidP="007377C6">
      <w:pPr>
        <w:tabs>
          <w:tab w:val="center" w:pos="4536"/>
          <w:tab w:val="left" w:pos="6405"/>
        </w:tabs>
        <w:jc w:val="both"/>
        <w:rPr>
          <w:rFonts w:ascii="Times New Roman" w:hAnsi="Times New Roman" w:cs="Times New Roman"/>
        </w:rPr>
      </w:pPr>
    </w:p>
    <w:p w:rsidR="00744E3A" w:rsidP="006D4944">
      <w:pPr>
        <w:tabs>
          <w:tab w:val="center" w:pos="4536"/>
          <w:tab w:val="left" w:pos="6405"/>
        </w:tabs>
        <w:ind w:left="360"/>
        <w:rPr>
          <w:rFonts w:ascii="Times New Roman" w:hAnsi="Times New Roman" w:cs="Times New Roman"/>
        </w:rPr>
      </w:pPr>
      <w:r w:rsidR="006D4944">
        <w:rPr>
          <w:rFonts w:ascii="Times New Roman" w:hAnsi="Times New Roman" w:cs="Times New Roman"/>
        </w:rPr>
        <w:t>5</w:t>
      </w:r>
      <w:r w:rsidR="00F306D1">
        <w:rPr>
          <w:rFonts w:ascii="Times New Roman" w:hAnsi="Times New Roman" w:cs="Times New Roman"/>
        </w:rPr>
        <w:t>.</w:t>
      </w:r>
      <w:r w:rsidR="006D494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§ 9a sa vypúšťa</w:t>
      </w:r>
    </w:p>
    <w:p w:rsidR="00744E3A" w:rsidP="00744E3A">
      <w:pPr>
        <w:tabs>
          <w:tab w:val="center" w:pos="4536"/>
          <w:tab w:val="left" w:pos="6405"/>
        </w:tabs>
        <w:rPr>
          <w:rFonts w:ascii="Times New Roman" w:hAnsi="Times New Roman" w:cs="Times New Roman"/>
        </w:rPr>
      </w:pPr>
    </w:p>
    <w:p w:rsidR="00744E3A" w:rsidP="00744E3A">
      <w:pPr>
        <w:tabs>
          <w:tab w:val="center" w:pos="4536"/>
          <w:tab w:val="left" w:pos="6405"/>
        </w:tabs>
        <w:rPr>
          <w:rFonts w:ascii="Times New Roman" w:hAnsi="Times New Roman" w:cs="Times New Roman"/>
        </w:rPr>
      </w:pPr>
    </w:p>
    <w:p w:rsidR="00744E3A" w:rsidP="00744E3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Čl. II</w:t>
      </w:r>
    </w:p>
    <w:p w:rsidR="00744E3A" w:rsidP="00744E3A">
      <w:pPr>
        <w:jc w:val="both"/>
        <w:rPr>
          <w:rFonts w:ascii="Times New Roman" w:hAnsi="Times New Roman" w:cs="Times New Roman"/>
        </w:rPr>
      </w:pPr>
    </w:p>
    <w:p w:rsidR="00744E3A" w:rsidP="00744E3A">
      <w:pPr>
        <w:tabs>
          <w:tab w:val="left" w:pos="655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Tento zákon nadobúda účinnosť 1. decembr</w:t>
      </w:r>
      <w:r w:rsidR="00E67002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2009.</w:t>
      </w:r>
    </w:p>
    <w:p w:rsidR="00744E3A" w:rsidP="00744E3A">
      <w:pPr>
        <w:tabs>
          <w:tab w:val="left" w:pos="6555"/>
        </w:tabs>
        <w:jc w:val="both"/>
        <w:rPr>
          <w:rFonts w:ascii="Times New Roman" w:hAnsi="Times New Roman" w:cs="Times New Roman"/>
        </w:rPr>
      </w:pPr>
    </w:p>
    <w:p w:rsidR="00744E3A" w:rsidP="00744E3A">
      <w:pPr>
        <w:tabs>
          <w:tab w:val="left" w:pos="6555"/>
        </w:tabs>
        <w:jc w:val="both"/>
        <w:rPr>
          <w:rFonts w:ascii="Times New Roman" w:hAnsi="Times New Roman" w:cs="Times New Roman"/>
        </w:rPr>
      </w:pPr>
    </w:p>
    <w:p w:rsidR="00744E3A" w:rsidP="00744E3A">
      <w:pPr>
        <w:tabs>
          <w:tab w:val="left" w:pos="6555"/>
        </w:tabs>
        <w:jc w:val="both"/>
        <w:rPr>
          <w:rFonts w:ascii="Times New Roman" w:hAnsi="Times New Roman" w:cs="Times New Roman"/>
        </w:rPr>
      </w:pPr>
    </w:p>
    <w:p w:rsidR="006660BB" w:rsidP="00744E3A">
      <w:pPr>
        <w:tabs>
          <w:tab w:val="left" w:pos="6555"/>
        </w:tabs>
        <w:jc w:val="both"/>
        <w:rPr>
          <w:rFonts w:ascii="Times New Roman" w:hAnsi="Times New Roman" w:cs="Times New Roman"/>
        </w:rPr>
      </w:pPr>
    </w:p>
    <w:p w:rsidR="006660BB" w:rsidP="00744E3A">
      <w:pPr>
        <w:tabs>
          <w:tab w:val="left" w:pos="6555"/>
        </w:tabs>
        <w:jc w:val="both"/>
        <w:rPr>
          <w:rFonts w:ascii="Times New Roman" w:hAnsi="Times New Roman" w:cs="Times New Roman"/>
        </w:rPr>
      </w:pPr>
    </w:p>
    <w:p w:rsidR="00744E3A" w:rsidRPr="00A35363" w:rsidP="00744E3A">
      <w:pPr>
        <w:tabs>
          <w:tab w:val="left" w:pos="6555"/>
        </w:tabs>
        <w:jc w:val="center"/>
        <w:rPr>
          <w:rFonts w:ascii="Times New Roman" w:hAnsi="Times New Roman" w:cs="Times New Roman"/>
          <w:b/>
          <w:caps/>
        </w:rPr>
      </w:pPr>
      <w:r w:rsidRPr="00A35363">
        <w:rPr>
          <w:rFonts w:ascii="Times New Roman" w:hAnsi="Times New Roman" w:cs="Times New Roman"/>
          <w:b/>
          <w:caps/>
        </w:rPr>
        <w:t>Dôvodová správa</w:t>
      </w:r>
    </w:p>
    <w:p w:rsidR="00744E3A" w:rsidP="00744E3A">
      <w:pPr>
        <w:tabs>
          <w:tab w:val="left" w:pos="6555"/>
        </w:tabs>
        <w:jc w:val="center"/>
        <w:rPr>
          <w:rFonts w:ascii="Times New Roman" w:hAnsi="Times New Roman" w:cs="Times New Roman"/>
        </w:rPr>
      </w:pPr>
    </w:p>
    <w:p w:rsidR="00744E3A" w:rsidRPr="00652B17" w:rsidP="00744E3A">
      <w:pPr>
        <w:numPr>
          <w:ilvl w:val="0"/>
          <w:numId w:val="1"/>
        </w:numPr>
        <w:tabs>
          <w:tab w:val="clear" w:pos="1080"/>
        </w:tabs>
        <w:ind w:left="0" w:firstLine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</w:t>
      </w:r>
      <w:r w:rsidRPr="00652B17">
        <w:rPr>
          <w:rFonts w:ascii="Times New Roman" w:hAnsi="Times New Roman" w:cs="Times New Roman"/>
          <w:b/>
        </w:rPr>
        <w:t>šeobecná časť</w:t>
      </w:r>
    </w:p>
    <w:p w:rsidR="00744E3A" w:rsidP="00744E3A">
      <w:pPr>
        <w:tabs>
          <w:tab w:val="left" w:pos="6555"/>
        </w:tabs>
        <w:jc w:val="both"/>
        <w:rPr>
          <w:rFonts w:ascii="Times New Roman" w:hAnsi="Times New Roman" w:cs="Times New Roman"/>
        </w:rPr>
      </w:pPr>
    </w:p>
    <w:p w:rsidR="00145119" w:rsidP="00744E3A">
      <w:pPr>
        <w:jc w:val="both"/>
        <w:rPr>
          <w:rFonts w:ascii="Times New Roman" w:hAnsi="Times New Roman" w:cs="Times New Roman"/>
          <w:noProof/>
        </w:rPr>
      </w:pPr>
      <w:r w:rsidR="00B426EA">
        <w:rPr>
          <w:rFonts w:ascii="Times New Roman" w:hAnsi="Times New Roman" w:cs="Times New Roman"/>
          <w:noProof/>
        </w:rPr>
        <w:t>Predkladaný návrh zákona reaguje na novelu zákona o štátnom jazyku</w:t>
      </w:r>
      <w:r w:rsidR="009D632E">
        <w:rPr>
          <w:rFonts w:ascii="Times New Roman" w:hAnsi="Times New Roman" w:cs="Times New Roman"/>
          <w:noProof/>
        </w:rPr>
        <w:t xml:space="preserve"> č 318/2009 Z.z</w:t>
      </w:r>
      <w:r w:rsidR="00B426EA">
        <w:rPr>
          <w:rFonts w:ascii="Times New Roman" w:hAnsi="Times New Roman" w:cs="Times New Roman"/>
          <w:noProof/>
        </w:rPr>
        <w:t>, ktor</w:t>
      </w:r>
      <w:r>
        <w:rPr>
          <w:rFonts w:ascii="Times New Roman" w:hAnsi="Times New Roman" w:cs="Times New Roman"/>
          <w:noProof/>
        </w:rPr>
        <w:t>ú</w:t>
      </w:r>
      <w:r w:rsidR="00B426EA">
        <w:rPr>
          <w:rFonts w:ascii="Times New Roman" w:hAnsi="Times New Roman" w:cs="Times New Roman"/>
          <w:noProof/>
        </w:rPr>
        <w:t xml:space="preserve"> NR SR schválila 30.6.2</w:t>
      </w:r>
      <w:r w:rsidR="00B426EA">
        <w:rPr>
          <w:rFonts w:ascii="Times New Roman" w:hAnsi="Times New Roman" w:cs="Times New Roman"/>
          <w:noProof/>
        </w:rPr>
        <w:t>009 a na u</w:t>
      </w:r>
      <w:r w:rsidRPr="007B20CB" w:rsidR="00B426EA">
        <w:rPr>
          <w:rFonts w:ascii="Times New Roman" w:hAnsi="Times New Roman" w:cs="Times New Roman"/>
          <w:noProof/>
        </w:rPr>
        <w:t xml:space="preserve">platňovanie sankcií za </w:t>
      </w:r>
      <w:r w:rsidR="00B426EA">
        <w:rPr>
          <w:rFonts w:ascii="Times New Roman" w:hAnsi="Times New Roman" w:cs="Times New Roman"/>
          <w:noProof/>
        </w:rPr>
        <w:t>nesprávne používanie štátneho jazyka</w:t>
      </w:r>
      <w:r w:rsidR="0097571F">
        <w:rPr>
          <w:rFonts w:ascii="Times New Roman" w:hAnsi="Times New Roman" w:cs="Times New Roman"/>
          <w:noProof/>
        </w:rPr>
        <w:t>,</w:t>
      </w:r>
      <w:r w:rsidR="00B426EA">
        <w:rPr>
          <w:rFonts w:ascii="Times New Roman" w:hAnsi="Times New Roman" w:cs="Times New Roman"/>
          <w:noProof/>
        </w:rPr>
        <w:t xml:space="preserve"> čo môže predstavovať </w:t>
      </w:r>
      <w:r w:rsidRPr="007B20CB" w:rsidR="00B426EA">
        <w:rPr>
          <w:rFonts w:ascii="Times New Roman" w:hAnsi="Times New Roman" w:cs="Times New Roman"/>
          <w:noProof/>
        </w:rPr>
        <w:t>diskrimináciu osôb patriacich k národnostným menšinám</w:t>
      </w:r>
      <w:r w:rsidR="009D632E">
        <w:rPr>
          <w:rFonts w:ascii="Times New Roman" w:hAnsi="Times New Roman" w:cs="Times New Roman"/>
          <w:noProof/>
        </w:rPr>
        <w:t xml:space="preserve"> a takt</w:t>
      </w:r>
      <w:r>
        <w:rPr>
          <w:rFonts w:ascii="Times New Roman" w:hAnsi="Times New Roman" w:cs="Times New Roman"/>
          <w:noProof/>
        </w:rPr>
        <w:t>iež osôb používajúcich nárečia</w:t>
      </w:r>
      <w:r w:rsidR="009D632E">
        <w:rPr>
          <w:rFonts w:ascii="Times New Roman" w:hAnsi="Times New Roman" w:cs="Times New Roman"/>
          <w:noProof/>
        </w:rPr>
        <w:t xml:space="preserve">, pričom neúmerne uprednostňuje používanie  </w:t>
      </w:r>
      <w:r>
        <w:rPr>
          <w:rFonts w:ascii="Times New Roman" w:hAnsi="Times New Roman" w:cs="Times New Roman"/>
          <w:noProof/>
        </w:rPr>
        <w:t>č</w:t>
      </w:r>
      <w:r w:rsidR="009D632E">
        <w:rPr>
          <w:rFonts w:ascii="Times New Roman" w:hAnsi="Times New Roman" w:cs="Times New Roman"/>
          <w:noProof/>
        </w:rPr>
        <w:t>eského jazyka.</w:t>
      </w:r>
      <w:r w:rsidR="00B426EA">
        <w:rPr>
          <w:rFonts w:ascii="Times New Roman" w:hAnsi="Times New Roman" w:cs="Times New Roman"/>
          <w:noProof/>
        </w:rPr>
        <w:t xml:space="preserve"> </w:t>
      </w:r>
    </w:p>
    <w:p w:rsidR="009D632E" w:rsidP="00744E3A">
      <w:pPr>
        <w:jc w:val="both"/>
        <w:rPr>
          <w:rFonts w:ascii="Times New Roman" w:hAnsi="Times New Roman" w:cs="Times New Roman"/>
          <w:noProof/>
        </w:rPr>
      </w:pPr>
      <w:r w:rsidR="00145119">
        <w:rPr>
          <w:rFonts w:ascii="Times New Roman" w:hAnsi="Times New Roman" w:cs="Times New Roman"/>
          <w:noProof/>
        </w:rPr>
        <w:t>Zákon z</w:t>
      </w:r>
      <w:r>
        <w:rPr>
          <w:rFonts w:ascii="Times New Roman" w:hAnsi="Times New Roman" w:cs="Times New Roman"/>
          <w:noProof/>
        </w:rPr>
        <w:t>mocňuj</w:t>
      </w:r>
      <w:r>
        <w:rPr>
          <w:rFonts w:ascii="Times New Roman" w:hAnsi="Times New Roman" w:cs="Times New Roman"/>
          <w:noProof/>
        </w:rPr>
        <w:t>e ministerstvo</w:t>
      </w:r>
      <w:r w:rsidR="00145119">
        <w:rPr>
          <w:rFonts w:ascii="Times New Roman" w:hAnsi="Times New Roman" w:cs="Times New Roman"/>
          <w:noProof/>
        </w:rPr>
        <w:t>,</w:t>
      </w:r>
      <w:r>
        <w:rPr>
          <w:rFonts w:ascii="Times New Roman" w:hAnsi="Times New Roman" w:cs="Times New Roman"/>
          <w:noProof/>
        </w:rPr>
        <w:t xml:space="preserve"> aby schválil</w:t>
      </w:r>
      <w:r w:rsidR="00145119">
        <w:rPr>
          <w:rFonts w:ascii="Times New Roman" w:hAnsi="Times New Roman" w:cs="Times New Roman"/>
          <w:noProof/>
        </w:rPr>
        <w:t>o</w:t>
      </w:r>
      <w:r>
        <w:rPr>
          <w:rFonts w:ascii="Times New Roman" w:hAnsi="Times New Roman" w:cs="Times New Roman"/>
          <w:noProof/>
        </w:rPr>
        <w:t xml:space="preserve"> kodifikovanú podobu  štátneho jazyka  aj keď nie je jazykovedným pracov</w:t>
      </w:r>
      <w:r w:rsidR="00145119">
        <w:rPr>
          <w:rFonts w:ascii="Times New Roman" w:hAnsi="Times New Roman" w:cs="Times New Roman"/>
          <w:noProof/>
        </w:rPr>
        <w:t>i</w:t>
      </w:r>
      <w:r>
        <w:rPr>
          <w:rFonts w:ascii="Times New Roman" w:hAnsi="Times New Roman" w:cs="Times New Roman"/>
          <w:noProof/>
        </w:rPr>
        <w:t>skom. Takéto riešenie nie je štandardné pre vyspelú demokratickú spoločnosť</w:t>
      </w:r>
      <w:r w:rsidR="00145119">
        <w:rPr>
          <w:rFonts w:ascii="Times New Roman" w:hAnsi="Times New Roman" w:cs="Times New Roman"/>
          <w:noProof/>
        </w:rPr>
        <w:t xml:space="preserve">, otvára </w:t>
      </w:r>
      <w:r>
        <w:rPr>
          <w:rFonts w:ascii="Times New Roman" w:hAnsi="Times New Roman" w:cs="Times New Roman"/>
          <w:noProof/>
        </w:rPr>
        <w:t>priestor pre ministerských úradníkov</w:t>
      </w:r>
      <w:r w:rsidR="00145119">
        <w:rPr>
          <w:rFonts w:ascii="Times New Roman" w:hAnsi="Times New Roman" w:cs="Times New Roman"/>
          <w:noProof/>
        </w:rPr>
        <w:t>,</w:t>
      </w:r>
      <w:r>
        <w:rPr>
          <w:rFonts w:ascii="Times New Roman" w:hAnsi="Times New Roman" w:cs="Times New Roman"/>
          <w:noProof/>
        </w:rPr>
        <w:t xml:space="preserve"> aby určovali podobu štátneho jaz</w:t>
      </w:r>
      <w:r>
        <w:rPr>
          <w:rFonts w:ascii="Times New Roman" w:hAnsi="Times New Roman" w:cs="Times New Roman"/>
          <w:noProof/>
        </w:rPr>
        <w:t xml:space="preserve">yka  . </w:t>
      </w:r>
    </w:p>
    <w:p w:rsidR="0082219A" w:rsidP="00744E3A">
      <w:pPr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 xml:space="preserve"> Splnomocňuje ministerstvo a jeho úradníkov</w:t>
      </w:r>
      <w:r w:rsidR="00145119">
        <w:rPr>
          <w:rFonts w:ascii="Times New Roman" w:hAnsi="Times New Roman" w:cs="Times New Roman"/>
          <w:noProof/>
        </w:rPr>
        <w:t>,</w:t>
      </w:r>
      <w:r>
        <w:rPr>
          <w:rFonts w:ascii="Times New Roman" w:hAnsi="Times New Roman" w:cs="Times New Roman"/>
          <w:noProof/>
        </w:rPr>
        <w:t xml:space="preserve"> aby  vytvárali „ jazykovú políciu „  ktorá kontroluje a s</w:t>
      </w:r>
      <w:r w:rsidR="00145119">
        <w:rPr>
          <w:rFonts w:ascii="Times New Roman" w:hAnsi="Times New Roman" w:cs="Times New Roman"/>
          <w:noProof/>
        </w:rPr>
        <w:t>ama</w:t>
      </w:r>
      <w:r>
        <w:rPr>
          <w:rFonts w:ascii="Times New Roman" w:hAnsi="Times New Roman" w:cs="Times New Roman"/>
          <w:noProof/>
        </w:rPr>
        <w:t xml:space="preserve"> aj udeluje postih v nie malej finančnej výške.</w:t>
      </w:r>
    </w:p>
    <w:p w:rsidR="0082219A" w:rsidP="00744E3A">
      <w:pPr>
        <w:jc w:val="both"/>
        <w:rPr>
          <w:rFonts w:ascii="Times New Roman" w:hAnsi="Times New Roman" w:cs="Times New Roman"/>
          <w:noProof/>
        </w:rPr>
      </w:pPr>
    </w:p>
    <w:p w:rsidR="00744E3A" w:rsidP="00744E3A">
      <w:pPr>
        <w:jc w:val="both"/>
        <w:rPr>
          <w:rFonts w:ascii="Times New Roman" w:hAnsi="Times New Roman" w:cs="Times New Roman"/>
          <w:noProof/>
        </w:rPr>
      </w:pPr>
      <w:r w:rsidR="00145119">
        <w:rPr>
          <w:rFonts w:ascii="Times New Roman" w:hAnsi="Times New Roman" w:cs="Times New Roman"/>
          <w:noProof/>
        </w:rPr>
        <w:t>Z</w:t>
      </w:r>
      <w:r>
        <w:rPr>
          <w:rFonts w:ascii="Times New Roman" w:hAnsi="Times New Roman" w:cs="Times New Roman"/>
          <w:noProof/>
        </w:rPr>
        <w:t>a používanie n</w:t>
      </w:r>
      <w:r w:rsidR="00145119">
        <w:rPr>
          <w:rFonts w:ascii="Times New Roman" w:hAnsi="Times New Roman" w:cs="Times New Roman"/>
          <w:noProof/>
        </w:rPr>
        <w:t>e</w:t>
      </w:r>
      <w:r>
        <w:rPr>
          <w:rFonts w:ascii="Times New Roman" w:hAnsi="Times New Roman" w:cs="Times New Roman"/>
          <w:noProof/>
        </w:rPr>
        <w:t xml:space="preserve">kodifikovanej podoby štátneho jazyka fyzickou alebo právnickou osobou </w:t>
      </w:r>
      <w:r w:rsidR="00145119">
        <w:rPr>
          <w:rFonts w:ascii="Times New Roman" w:hAnsi="Times New Roman" w:cs="Times New Roman"/>
          <w:noProof/>
        </w:rPr>
        <w:t xml:space="preserve">§ 9a zákona umožňuje Ministerstvu kultúry SR tresať </w:t>
      </w:r>
      <w:r>
        <w:rPr>
          <w:rFonts w:ascii="Times New Roman" w:hAnsi="Times New Roman" w:cs="Times New Roman"/>
          <w:noProof/>
        </w:rPr>
        <w:t xml:space="preserve">a to v rozpätí od 100 do 5 000 €. </w:t>
      </w:r>
    </w:p>
    <w:p w:rsidR="00744E3A" w:rsidP="00744E3A">
      <w:pPr>
        <w:jc w:val="both"/>
        <w:rPr>
          <w:rFonts w:ascii="Times New Roman" w:hAnsi="Times New Roman" w:cs="Times New Roman"/>
          <w:noProof/>
        </w:rPr>
      </w:pPr>
    </w:p>
    <w:p w:rsidR="00744E3A" w:rsidRPr="00D070DE" w:rsidP="00744E3A">
      <w:pPr>
        <w:pStyle w:val="Default"/>
        <w:jc w:val="both"/>
        <w:rPr>
          <w:noProof/>
        </w:rPr>
      </w:pPr>
      <w:r>
        <w:rPr>
          <w:rFonts w:ascii="Times New Roman" w:hAnsi="Times New Roman" w:cs="Times New Roman"/>
          <w:lang w:val="sk-SK"/>
        </w:rPr>
        <w:t xml:space="preserve">Stanovisko </w:t>
      </w:r>
      <w:r w:rsidRPr="00803CAB">
        <w:rPr>
          <w:rFonts w:ascii="Times New Roman" w:hAnsi="Times New Roman" w:cs="Times New Roman"/>
          <w:lang w:val="sk-SK"/>
        </w:rPr>
        <w:t>Vysokého komisára OBSE Knuta Vollebaeka k novele zákona o štátnom jazyku</w:t>
      </w:r>
      <w:r>
        <w:rPr>
          <w:rFonts w:ascii="Times New Roman" w:hAnsi="Times New Roman" w:cs="Times New Roman"/>
          <w:lang w:val="sk-SK"/>
        </w:rPr>
        <w:t xml:space="preserve"> upozorňuje, že u</w:t>
      </w:r>
      <w:r w:rsidRPr="00803CAB">
        <w:rPr>
          <w:noProof/>
        </w:rPr>
        <w:t>deľovanie pokút môže ľahko vytvárať alebo zosilňovať napätie</w:t>
      </w:r>
      <w:r>
        <w:rPr>
          <w:noProof/>
        </w:rPr>
        <w:t xml:space="preserve"> na národnostne </w:t>
      </w:r>
      <w:r>
        <w:rPr>
          <w:noProof/>
        </w:rPr>
        <w:t xml:space="preserve">zmiešanom území. V princípe by sa malo konfliktým situáciam </w:t>
      </w:r>
      <w:r w:rsidRPr="00803CAB">
        <w:rPr>
          <w:noProof/>
        </w:rPr>
        <w:t>vyhýbať</w:t>
      </w:r>
      <w:r>
        <w:rPr>
          <w:noProof/>
        </w:rPr>
        <w:t>, a p</w:t>
      </w:r>
      <w:r w:rsidRPr="00D070DE">
        <w:rPr>
          <w:noProof/>
        </w:rPr>
        <w:t>reto by sankcie mali byť výnimočné</w:t>
      </w:r>
      <w:r>
        <w:rPr>
          <w:noProof/>
        </w:rPr>
        <w:t xml:space="preserve"> a </w:t>
      </w:r>
      <w:r w:rsidRPr="00D070DE">
        <w:rPr>
          <w:noProof/>
        </w:rPr>
        <w:t>jasne definované</w:t>
      </w:r>
      <w:r>
        <w:rPr>
          <w:noProof/>
        </w:rPr>
        <w:t xml:space="preserve">. Široký rozsah pokuty bez presnej špecifikácie môže byť ľahko zneužiteľné. </w:t>
      </w:r>
    </w:p>
    <w:p w:rsidR="00744E3A" w:rsidRPr="00803CAB" w:rsidP="00744E3A">
      <w:pPr>
        <w:jc w:val="both"/>
        <w:rPr>
          <w:rFonts w:ascii="Times New Roman" w:hAnsi="Times New Roman" w:cs="Times New Roman"/>
          <w:noProof/>
        </w:rPr>
      </w:pPr>
    </w:p>
    <w:p w:rsidR="0082219A" w:rsidP="00744E3A">
      <w:pPr>
        <w:jc w:val="both"/>
        <w:rPr>
          <w:rFonts w:ascii="Times New Roman" w:hAnsi="Times New Roman" w:cs="Times New Roman"/>
        </w:rPr>
      </w:pPr>
      <w:r w:rsidRPr="00084B10" w:rsidR="00744E3A">
        <w:rPr>
          <w:rFonts w:ascii="Times New Roman" w:hAnsi="Times New Roman" w:cs="Times New Roman"/>
        </w:rPr>
        <w:t xml:space="preserve">Cieľom </w:t>
      </w:r>
      <w:r w:rsidR="00744E3A">
        <w:rPr>
          <w:rFonts w:ascii="Times New Roman" w:hAnsi="Times New Roman" w:cs="Times New Roman"/>
        </w:rPr>
        <w:t xml:space="preserve">návrhu zákona </w:t>
      </w:r>
      <w:r w:rsidRPr="00084B10" w:rsidR="00744E3A">
        <w:rPr>
          <w:rFonts w:ascii="Times New Roman" w:hAnsi="Times New Roman" w:cs="Times New Roman"/>
        </w:rPr>
        <w:t xml:space="preserve">je </w:t>
      </w:r>
      <w:r w:rsidR="00744E3A">
        <w:rPr>
          <w:rFonts w:ascii="Times New Roman" w:hAnsi="Times New Roman" w:cs="Times New Roman"/>
        </w:rPr>
        <w:t xml:space="preserve">vypustiť </w:t>
      </w:r>
      <w:r>
        <w:rPr>
          <w:rFonts w:ascii="Times New Roman" w:hAnsi="Times New Roman" w:cs="Times New Roman"/>
        </w:rPr>
        <w:t>ustanovenia zákona ,</w:t>
      </w:r>
      <w:r>
        <w:rPr>
          <w:rFonts w:ascii="Times New Roman" w:hAnsi="Times New Roman" w:cs="Times New Roman"/>
        </w:rPr>
        <w:t xml:space="preserve"> ktoré neopodstatnene zasahujú do civilnej a súkromnej</w:t>
      </w:r>
      <w:r w:rsidRPr="00674050" w:rsidR="00674050">
        <w:rPr>
          <w:rFonts w:ascii="Times New Roman" w:hAnsi="Times New Roman" w:cs="Times New Roman"/>
        </w:rPr>
        <w:t xml:space="preserve"> </w:t>
      </w:r>
      <w:r w:rsidR="00674050">
        <w:rPr>
          <w:rFonts w:ascii="Times New Roman" w:hAnsi="Times New Roman" w:cs="Times New Roman"/>
        </w:rPr>
        <w:t xml:space="preserve">sféry. </w:t>
      </w:r>
      <w:r>
        <w:rPr>
          <w:rFonts w:ascii="Times New Roman" w:hAnsi="Times New Roman" w:cs="Times New Roman"/>
        </w:rPr>
        <w:t xml:space="preserve">Taktiež posúva kompetenciu do pôvodného stavu v oblasti </w:t>
      </w:r>
      <w:r w:rsidR="006660BB">
        <w:rPr>
          <w:rFonts w:ascii="Times New Roman" w:hAnsi="Times New Roman" w:cs="Times New Roman"/>
        </w:rPr>
        <w:t>ustanovenia</w:t>
      </w:r>
      <w:r>
        <w:rPr>
          <w:rFonts w:ascii="Times New Roman" w:hAnsi="Times New Roman" w:cs="Times New Roman"/>
        </w:rPr>
        <w:t xml:space="preserve"> podoby kodifikovaného jazyka na jazykovedné pracoviská , ktoré sú nato špecializované</w:t>
      </w:r>
    </w:p>
    <w:p w:rsidR="0082219A" w:rsidP="00744E3A">
      <w:pPr>
        <w:jc w:val="both"/>
        <w:rPr>
          <w:rFonts w:ascii="Times New Roman" w:hAnsi="Times New Roman" w:cs="Times New Roman"/>
        </w:rPr>
      </w:pPr>
    </w:p>
    <w:p w:rsidR="00744E3A" w:rsidP="00744E3A">
      <w:pPr>
        <w:jc w:val="both"/>
        <w:rPr>
          <w:rFonts w:ascii="Times New Roman" w:hAnsi="Times New Roman" w:cs="Times New Roman"/>
        </w:rPr>
      </w:pPr>
      <w:r w:rsidRPr="00084B10">
        <w:rPr>
          <w:rFonts w:ascii="Times New Roman" w:hAnsi="Times New Roman" w:cs="Times New Roman"/>
        </w:rPr>
        <w:t>Návrh zákona je v súlade s Ústavou Slov</w:t>
      </w:r>
      <w:r w:rsidRPr="00084B10">
        <w:rPr>
          <w:rFonts w:ascii="Times New Roman" w:hAnsi="Times New Roman" w:cs="Times New Roman"/>
        </w:rPr>
        <w:t xml:space="preserve">enskej republiky, zákonmi a medzinárodnými </w:t>
      </w:r>
      <w:r>
        <w:rPr>
          <w:rFonts w:ascii="Times New Roman" w:hAnsi="Times New Roman" w:cs="Times New Roman"/>
        </w:rPr>
        <w:t>zmluvami a inými medzinárodnými dokumentmi, ktorými je Slovenská republika viazaná. Návrh zákona nebude mať priamy dopad na verejné rozpočty, nepriná</w:t>
      </w:r>
      <w:r w:rsidR="006660BB">
        <w:rPr>
          <w:rFonts w:ascii="Times New Roman" w:hAnsi="Times New Roman" w:cs="Times New Roman"/>
        </w:rPr>
        <w:t xml:space="preserve">ša nárok na pracovné sily a bude mať pozitívny </w:t>
      </w:r>
      <w:r>
        <w:rPr>
          <w:rFonts w:ascii="Times New Roman" w:hAnsi="Times New Roman" w:cs="Times New Roman"/>
        </w:rPr>
        <w:t xml:space="preserve"> vplyv na zamestnanosť a</w:t>
      </w:r>
      <w:r w:rsidR="006660BB">
        <w:rPr>
          <w:rFonts w:ascii="Times New Roman" w:hAnsi="Times New Roman" w:cs="Times New Roman"/>
        </w:rPr>
        <w:t> tvorbu pracovných miest a je bez vpl</w:t>
      </w:r>
      <w:r w:rsidR="00674050">
        <w:rPr>
          <w:rFonts w:ascii="Times New Roman" w:hAnsi="Times New Roman" w:cs="Times New Roman"/>
        </w:rPr>
        <w:t>y</w:t>
      </w:r>
      <w:r w:rsidR="006660BB">
        <w:rPr>
          <w:rFonts w:ascii="Times New Roman" w:hAnsi="Times New Roman" w:cs="Times New Roman"/>
        </w:rPr>
        <w:t xml:space="preserve">vu na </w:t>
      </w:r>
      <w:r>
        <w:rPr>
          <w:rFonts w:ascii="Times New Roman" w:hAnsi="Times New Roman" w:cs="Times New Roman"/>
        </w:rPr>
        <w:t xml:space="preserve"> životné prostredie. </w:t>
      </w:r>
    </w:p>
    <w:p w:rsidR="00744E3A" w:rsidP="00744E3A">
      <w:pPr>
        <w:jc w:val="both"/>
        <w:rPr>
          <w:rFonts w:ascii="Times New Roman" w:hAnsi="Times New Roman" w:cs="Times New Roman"/>
        </w:rPr>
      </w:pPr>
    </w:p>
    <w:p w:rsidR="009C41E9" w:rsidP="00744E3A">
      <w:pPr>
        <w:jc w:val="both"/>
        <w:rPr>
          <w:rFonts w:ascii="Times New Roman" w:hAnsi="Times New Roman" w:cs="Times New Roman"/>
        </w:rPr>
      </w:pPr>
    </w:p>
    <w:p w:rsidR="009C41E9" w:rsidP="00744E3A">
      <w:pPr>
        <w:jc w:val="both"/>
        <w:rPr>
          <w:rFonts w:ascii="Times New Roman" w:hAnsi="Times New Roman" w:cs="Times New Roman"/>
        </w:rPr>
      </w:pPr>
    </w:p>
    <w:p w:rsidR="009C41E9" w:rsidP="00744E3A">
      <w:pPr>
        <w:jc w:val="both"/>
        <w:rPr>
          <w:rFonts w:ascii="Times New Roman" w:hAnsi="Times New Roman" w:cs="Times New Roman"/>
        </w:rPr>
      </w:pPr>
    </w:p>
    <w:p w:rsidR="009C41E9" w:rsidP="00744E3A">
      <w:pPr>
        <w:jc w:val="both"/>
        <w:rPr>
          <w:rFonts w:ascii="Times New Roman" w:hAnsi="Times New Roman" w:cs="Times New Roman"/>
        </w:rPr>
      </w:pPr>
    </w:p>
    <w:p w:rsidR="009C41E9" w:rsidP="00744E3A">
      <w:pPr>
        <w:jc w:val="both"/>
        <w:rPr>
          <w:rFonts w:ascii="Times New Roman" w:hAnsi="Times New Roman" w:cs="Times New Roman"/>
        </w:rPr>
      </w:pPr>
    </w:p>
    <w:p w:rsidR="009C41E9" w:rsidP="00744E3A">
      <w:pPr>
        <w:jc w:val="both"/>
        <w:rPr>
          <w:rFonts w:ascii="Times New Roman" w:hAnsi="Times New Roman" w:cs="Times New Roman"/>
        </w:rPr>
      </w:pPr>
    </w:p>
    <w:p w:rsidR="009C41E9" w:rsidP="00744E3A">
      <w:pPr>
        <w:jc w:val="both"/>
        <w:rPr>
          <w:rFonts w:ascii="Times New Roman" w:hAnsi="Times New Roman" w:cs="Times New Roman"/>
        </w:rPr>
      </w:pPr>
    </w:p>
    <w:p w:rsidR="009C41E9" w:rsidP="00744E3A">
      <w:pPr>
        <w:jc w:val="both"/>
        <w:rPr>
          <w:rFonts w:ascii="Times New Roman" w:hAnsi="Times New Roman" w:cs="Times New Roman"/>
        </w:rPr>
      </w:pPr>
    </w:p>
    <w:p w:rsidR="009C41E9" w:rsidP="00744E3A">
      <w:pPr>
        <w:jc w:val="both"/>
        <w:rPr>
          <w:rFonts w:ascii="Times New Roman" w:hAnsi="Times New Roman" w:cs="Times New Roman"/>
        </w:rPr>
      </w:pPr>
    </w:p>
    <w:p w:rsidR="009C41E9" w:rsidP="00744E3A">
      <w:pPr>
        <w:jc w:val="both"/>
        <w:rPr>
          <w:rFonts w:ascii="Times New Roman" w:hAnsi="Times New Roman" w:cs="Times New Roman"/>
        </w:rPr>
      </w:pPr>
    </w:p>
    <w:p w:rsidR="00744E3A" w:rsidP="00744E3A">
      <w:pPr>
        <w:spacing w:line="240" w:lineRule="atLeast"/>
        <w:jc w:val="both"/>
        <w:rPr>
          <w:rFonts w:ascii="Times New Roman" w:hAnsi="Times New Roman" w:cs="Times New Roman"/>
          <w:b/>
          <w:bCs/>
          <w:color w:val="0000FF"/>
        </w:rPr>
      </w:pPr>
    </w:p>
    <w:p w:rsidR="00674050" w:rsidP="00744E3A">
      <w:pPr>
        <w:spacing w:line="240" w:lineRule="atLeast"/>
        <w:jc w:val="both"/>
        <w:rPr>
          <w:rFonts w:ascii="Times New Roman" w:hAnsi="Times New Roman" w:cs="Times New Roman"/>
          <w:b/>
          <w:bCs/>
          <w:color w:val="0000FF"/>
        </w:rPr>
      </w:pPr>
    </w:p>
    <w:p w:rsidR="00674050" w:rsidRPr="004E55B4" w:rsidP="00744E3A">
      <w:pPr>
        <w:spacing w:line="240" w:lineRule="atLeast"/>
        <w:jc w:val="both"/>
        <w:rPr>
          <w:rFonts w:ascii="Times New Roman" w:hAnsi="Times New Roman" w:cs="Times New Roman"/>
          <w:b/>
          <w:bCs/>
          <w:color w:val="0000FF"/>
        </w:rPr>
      </w:pPr>
    </w:p>
    <w:p w:rsidR="00744E3A" w:rsidP="00744E3A">
      <w:pPr>
        <w:tabs>
          <w:tab w:val="left" w:pos="284"/>
        </w:tabs>
        <w:ind w:firstLine="284"/>
        <w:jc w:val="both"/>
        <w:rPr>
          <w:rFonts w:ascii="Times New Roman" w:hAnsi="Times New Roman" w:cs="Times New Roman"/>
          <w:lang w:eastAsia="cs-CZ"/>
        </w:rPr>
      </w:pPr>
    </w:p>
    <w:p w:rsidR="00744E3A" w:rsidP="00744E3A">
      <w:pPr>
        <w:jc w:val="center"/>
        <w:rPr>
          <w:rFonts w:ascii="Times New Roman" w:hAnsi="Times New Roman" w:cs="Times New Roman"/>
          <w:b/>
          <w:caps/>
          <w:lang w:eastAsia="cs-CZ"/>
        </w:rPr>
      </w:pPr>
      <w:r>
        <w:rPr>
          <w:rFonts w:ascii="Times New Roman" w:hAnsi="Times New Roman" w:cs="Times New Roman"/>
          <w:b/>
          <w:caps/>
          <w:lang w:eastAsia="cs-CZ"/>
        </w:rPr>
        <w:t>Doložka zlučiteľnosti</w:t>
      </w:r>
    </w:p>
    <w:p w:rsidR="00744E3A" w:rsidP="00744E3A">
      <w:pPr>
        <w:jc w:val="center"/>
        <w:rPr>
          <w:rFonts w:ascii="Times New Roman" w:hAnsi="Times New Roman" w:cs="Times New Roman"/>
          <w:b/>
          <w:lang w:eastAsia="cs-CZ"/>
        </w:rPr>
      </w:pPr>
      <w:r>
        <w:rPr>
          <w:rFonts w:ascii="Times New Roman" w:hAnsi="Times New Roman" w:cs="Times New Roman"/>
          <w:b/>
          <w:lang w:eastAsia="cs-CZ"/>
        </w:rPr>
        <w:t xml:space="preserve">právneho predpisu </w:t>
      </w:r>
    </w:p>
    <w:p w:rsidR="00744E3A" w:rsidP="00744E3A">
      <w:pPr>
        <w:jc w:val="center"/>
        <w:rPr>
          <w:rFonts w:ascii="Times New Roman" w:hAnsi="Times New Roman" w:cs="Times New Roman"/>
          <w:b/>
          <w:lang w:eastAsia="cs-CZ"/>
        </w:rPr>
      </w:pPr>
      <w:r>
        <w:rPr>
          <w:rFonts w:ascii="Times New Roman" w:hAnsi="Times New Roman" w:cs="Times New Roman"/>
          <w:b/>
          <w:lang w:eastAsia="cs-CZ"/>
        </w:rPr>
        <w:t>s právom Európskych spoločenstiev a Európskej únie</w:t>
      </w:r>
    </w:p>
    <w:p w:rsidR="00744E3A" w:rsidP="00744E3A">
      <w:pPr>
        <w:jc w:val="center"/>
        <w:rPr>
          <w:rFonts w:ascii="Times New Roman" w:hAnsi="Times New Roman" w:cs="Times New Roman"/>
          <w:b/>
          <w:lang w:eastAsia="cs-CZ"/>
        </w:rPr>
      </w:pPr>
    </w:p>
    <w:p w:rsidR="00744E3A" w:rsidP="00744E3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1.      Predkladateľ právneho predpisu: </w:t>
      </w:r>
    </w:p>
    <w:p w:rsidR="00744E3A" w:rsidP="00744E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Skupina poslancov Národnej rady Sl</w:t>
      </w:r>
      <w:r>
        <w:rPr>
          <w:rFonts w:ascii="Times New Roman" w:hAnsi="Times New Roman" w:cs="Times New Roman"/>
        </w:rPr>
        <w:t>ovenskej republiky</w:t>
      </w:r>
    </w:p>
    <w:p w:rsidR="00744E3A" w:rsidRPr="008E1115" w:rsidP="00744E3A">
      <w:pPr>
        <w:rPr>
          <w:rFonts w:ascii="Times New Roman" w:hAnsi="Times New Roman" w:cs="Times New Roman"/>
        </w:rPr>
      </w:pPr>
    </w:p>
    <w:p w:rsidR="00744E3A" w:rsidP="00744E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2.      Názov návrhu právneho predpisu:</w:t>
      </w:r>
    </w:p>
    <w:p w:rsidR="00744E3A" w:rsidRPr="00F00FDB" w:rsidP="00744E3A">
      <w:pPr>
        <w:jc w:val="both"/>
        <w:rPr>
          <w:rFonts w:ascii="Times New Roman" w:hAnsi="Times New Roman" w:cs="Times New Roman"/>
          <w:bCs/>
        </w:rPr>
      </w:pPr>
      <w:r w:rsidRPr="001A0AD7">
        <w:rPr>
          <w:rFonts w:ascii="Times New Roman" w:hAnsi="Times New Roman" w:cs="Times New Roman"/>
        </w:rPr>
        <w:t xml:space="preserve">Návrh </w:t>
      </w:r>
      <w:r>
        <w:rPr>
          <w:rFonts w:ascii="Times New Roman" w:hAnsi="Times New Roman" w:cs="Times New Roman"/>
          <w:bCs/>
        </w:rPr>
        <w:t xml:space="preserve">zákona, </w:t>
      </w:r>
      <w:r w:rsidRPr="00F00FDB">
        <w:rPr>
          <w:rFonts w:ascii="Times New Roman" w:hAnsi="Times New Roman" w:cs="Times New Roman"/>
          <w:bCs/>
        </w:rPr>
        <w:t xml:space="preserve">ktorým sa mení </w:t>
      </w:r>
      <w:r>
        <w:rPr>
          <w:rFonts w:ascii="Times New Roman" w:hAnsi="Times New Roman" w:cs="Times New Roman"/>
          <w:bCs/>
        </w:rPr>
        <w:t xml:space="preserve">zákon </w:t>
      </w:r>
      <w:r w:rsidRPr="00F00FDB">
        <w:rPr>
          <w:rFonts w:ascii="Times New Roman" w:hAnsi="Times New Roman" w:cs="Times New Roman"/>
          <w:bCs/>
        </w:rPr>
        <w:t xml:space="preserve">Národnej rady Slovenskej republiky č. 270/1995 Z. z. o štátnom jazyku Slovenskej republiky v znení neskorších predpisov </w:t>
      </w:r>
    </w:p>
    <w:p w:rsidR="00744E3A" w:rsidRPr="001A0AD7" w:rsidP="00744E3A">
      <w:pPr>
        <w:rPr>
          <w:rFonts w:ascii="Times New Roman" w:hAnsi="Times New Roman" w:cs="Times New Roman"/>
        </w:rPr>
      </w:pPr>
    </w:p>
    <w:p w:rsidR="00744E3A" w:rsidRPr="001A0AD7" w:rsidP="00744E3A">
      <w:pPr>
        <w:rPr>
          <w:rFonts w:ascii="Times New Roman" w:hAnsi="Times New Roman" w:cs="Times New Roman"/>
          <w:b/>
        </w:rPr>
      </w:pPr>
      <w:r w:rsidRPr="001A0AD7">
        <w:rPr>
          <w:rFonts w:ascii="Times New Roman" w:hAnsi="Times New Roman" w:cs="Times New Roman"/>
          <w:b/>
        </w:rPr>
        <w:t>3.      Problematika návrhu právneho pr</w:t>
      </w:r>
      <w:r w:rsidRPr="001A0AD7">
        <w:rPr>
          <w:rFonts w:ascii="Times New Roman" w:hAnsi="Times New Roman" w:cs="Times New Roman"/>
          <w:b/>
        </w:rPr>
        <w:t>edpisu:</w:t>
      </w:r>
    </w:p>
    <w:p w:rsidR="002F2198" w:rsidP="002F2198">
      <w:pPr>
        <w:ind w:left="360"/>
        <w:rPr>
          <w:rFonts w:ascii="Times New Roman" w:hAnsi="Times New Roman" w:cs="Times New Roman"/>
        </w:rPr>
      </w:pPr>
      <w:r w:rsidRPr="001A0AD7" w:rsidR="00744E3A">
        <w:rPr>
          <w:rFonts w:ascii="Times New Roman" w:hAnsi="Times New Roman" w:cs="Times New Roman"/>
        </w:rPr>
        <w:t>a)  nie je upravená v práve Európskych spoločenstiev</w:t>
      </w:r>
    </w:p>
    <w:p w:rsidR="00744E3A" w:rsidRPr="001A0AD7" w:rsidP="002F2198">
      <w:pPr>
        <w:ind w:left="360"/>
        <w:rPr>
          <w:rFonts w:ascii="Times New Roman" w:hAnsi="Times New Roman" w:cs="Times New Roman"/>
          <w:lang w:eastAsia="cs-CZ"/>
        </w:rPr>
      </w:pPr>
      <w:r w:rsidR="002F2198">
        <w:rPr>
          <w:rFonts w:ascii="Times New Roman" w:hAnsi="Times New Roman" w:cs="Times New Roman"/>
        </w:rPr>
        <w:t xml:space="preserve">b) </w:t>
      </w:r>
      <w:r w:rsidRPr="001A0AD7">
        <w:rPr>
          <w:rFonts w:ascii="Times New Roman" w:hAnsi="Times New Roman" w:cs="Times New Roman"/>
          <w:lang w:eastAsia="cs-CZ"/>
        </w:rPr>
        <w:t>je upravená v práve Európskej únie</w:t>
      </w:r>
    </w:p>
    <w:p w:rsidR="00744E3A" w:rsidRPr="001A0AD7" w:rsidP="00744E3A">
      <w:pPr>
        <w:spacing w:after="120"/>
        <w:ind w:left="900" w:hanging="425"/>
        <w:rPr>
          <w:rFonts w:ascii="Times New Roman" w:hAnsi="Times New Roman" w:cs="Times New Roman"/>
          <w:i/>
          <w:iCs/>
          <w:lang w:eastAsia="cs-CZ"/>
        </w:rPr>
      </w:pPr>
      <w:r w:rsidRPr="001A0AD7">
        <w:rPr>
          <w:rFonts w:ascii="Times New Roman" w:hAnsi="Times New Roman" w:cs="Times New Roman"/>
          <w:i/>
          <w:iCs/>
          <w:lang w:eastAsia="cs-CZ"/>
        </w:rPr>
        <w:t xml:space="preserve">v primárnom práve: </w:t>
      </w:r>
    </w:p>
    <w:p w:rsidR="00744E3A" w:rsidRPr="001A0AD7" w:rsidP="00744E3A">
      <w:pPr>
        <w:numPr>
          <w:ilvl w:val="0"/>
          <w:numId w:val="2"/>
        </w:numPr>
        <w:tabs>
          <w:tab w:val="left" w:pos="900"/>
        </w:tabs>
        <w:spacing w:after="120"/>
        <w:jc w:val="both"/>
        <w:rPr>
          <w:rFonts w:ascii="Times New Roman" w:hAnsi="Times New Roman" w:cs="Times New Roman"/>
          <w:lang w:eastAsia="cs-CZ"/>
        </w:rPr>
      </w:pPr>
      <w:r w:rsidRPr="001A0AD7">
        <w:rPr>
          <w:rFonts w:ascii="Times New Roman" w:hAnsi="Times New Roman" w:cs="Times New Roman"/>
          <w:lang w:eastAsia="cs-CZ"/>
        </w:rPr>
        <w:t xml:space="preserve">čl. 6 ods. 2  a 3 Zmluvy o Európskej únii v platnom znení (Únia rešpektuje základné ľudské práva ako ich zaručuje Európsky dohovor o ochrane ľudských práv a základných slobôd a národnú identitu členských štátov), </w:t>
      </w:r>
    </w:p>
    <w:p w:rsidR="00744E3A" w:rsidRPr="001A0AD7" w:rsidP="00744E3A">
      <w:pPr>
        <w:spacing w:after="120"/>
        <w:ind w:left="510"/>
        <w:rPr>
          <w:rFonts w:ascii="Times New Roman" w:hAnsi="Times New Roman" w:cs="Times New Roman"/>
          <w:i/>
          <w:iCs/>
          <w:lang w:eastAsia="cs-CZ"/>
        </w:rPr>
      </w:pPr>
      <w:r w:rsidRPr="001A0AD7">
        <w:rPr>
          <w:rFonts w:ascii="Times New Roman" w:hAnsi="Times New Roman" w:cs="Times New Roman"/>
          <w:i/>
          <w:iCs/>
          <w:lang w:eastAsia="cs-CZ"/>
        </w:rPr>
        <w:t>v sekundárnom práve:</w:t>
      </w:r>
    </w:p>
    <w:p w:rsidR="00744E3A" w:rsidRPr="001A0AD7" w:rsidP="00744E3A">
      <w:pPr>
        <w:spacing w:after="120"/>
        <w:ind w:left="510"/>
        <w:rPr>
          <w:rFonts w:ascii="Times New Roman" w:hAnsi="Times New Roman" w:cs="Times New Roman"/>
          <w:lang w:eastAsia="cs-CZ"/>
        </w:rPr>
      </w:pPr>
      <w:r w:rsidRPr="001A0AD7">
        <w:rPr>
          <w:rFonts w:ascii="Times New Roman" w:hAnsi="Times New Roman" w:cs="Times New Roman"/>
          <w:lang w:eastAsia="cs-CZ"/>
        </w:rPr>
        <w:t>-      nie je upravená,</w:t>
      </w:r>
    </w:p>
    <w:p w:rsidR="00744E3A" w:rsidRPr="001A0AD7" w:rsidP="00744E3A">
      <w:pPr>
        <w:ind w:left="720" w:hanging="360"/>
        <w:jc w:val="both"/>
        <w:rPr>
          <w:rFonts w:ascii="Times New Roman" w:hAnsi="Times New Roman" w:cs="Times New Roman"/>
        </w:rPr>
      </w:pPr>
      <w:r w:rsidRPr="001A0AD7">
        <w:rPr>
          <w:rFonts w:ascii="Times New Roman" w:hAnsi="Times New Roman" w:cs="Times New Roman"/>
        </w:rPr>
        <w:t>c)  nie je obsiahnutá v judikatúre Súdneho dvora Európskych spoločenstiev alebo Súdu prvého stupňa Európskych spoločenstiev.</w:t>
      </w:r>
    </w:p>
    <w:p w:rsidR="00744E3A" w:rsidRPr="001A0AD7" w:rsidP="00744E3A">
      <w:pPr>
        <w:ind w:left="360"/>
        <w:rPr>
          <w:rFonts w:ascii="Times New Roman" w:hAnsi="Times New Roman" w:cs="Times New Roman"/>
        </w:rPr>
      </w:pPr>
    </w:p>
    <w:p w:rsidR="00744E3A" w:rsidRPr="001A0AD7" w:rsidP="00744E3A">
      <w:pPr>
        <w:pStyle w:val="BodyText"/>
        <w:rPr>
          <w:rFonts w:ascii="Times New Roman" w:hAnsi="Times New Roman" w:cs="Times New Roman"/>
        </w:rPr>
      </w:pPr>
      <w:r w:rsidRPr="001A0AD7">
        <w:rPr>
          <w:rFonts w:ascii="Times New Roman" w:hAnsi="Times New Roman" w:cs="Times New Roman"/>
        </w:rPr>
        <w:t>4. Záväzky Slovenskej republiky vo vzťahu k Európskym spoločenstvám a Európskej únii:</w:t>
      </w:r>
    </w:p>
    <w:p w:rsidR="00744E3A" w:rsidRPr="001A0AD7" w:rsidP="00744E3A">
      <w:pPr>
        <w:pStyle w:val="BodyText"/>
        <w:rPr>
          <w:rFonts w:ascii="Times New Roman" w:hAnsi="Times New Roman" w:cs="Times New Roman"/>
        </w:rPr>
      </w:pPr>
    </w:p>
    <w:p w:rsidR="00744E3A" w:rsidRPr="001A0AD7" w:rsidP="00744E3A">
      <w:pPr>
        <w:ind w:left="720" w:hanging="360"/>
        <w:jc w:val="both"/>
        <w:rPr>
          <w:rFonts w:ascii="Times New Roman" w:hAnsi="Times New Roman" w:cs="Times New Roman"/>
        </w:rPr>
      </w:pPr>
      <w:r w:rsidRPr="001A0AD7">
        <w:rPr>
          <w:rFonts w:ascii="Times New Roman" w:hAnsi="Times New Roman" w:cs="Times New Roman"/>
        </w:rPr>
        <w:t>a)  bezpredmetné,</w:t>
      </w:r>
    </w:p>
    <w:p w:rsidR="00744E3A" w:rsidRPr="001A0AD7" w:rsidP="00744E3A">
      <w:pPr>
        <w:ind w:left="720" w:hanging="360"/>
        <w:jc w:val="both"/>
        <w:rPr>
          <w:rFonts w:ascii="Times New Roman" w:hAnsi="Times New Roman" w:cs="Times New Roman"/>
        </w:rPr>
      </w:pPr>
      <w:r w:rsidRPr="001A0AD7">
        <w:rPr>
          <w:rFonts w:ascii="Times New Roman" w:hAnsi="Times New Roman" w:cs="Times New Roman"/>
        </w:rPr>
        <w:t>b)  bezpredmetné,</w:t>
      </w:r>
    </w:p>
    <w:p w:rsidR="00744E3A" w:rsidRPr="001A0AD7" w:rsidP="00744E3A">
      <w:pPr>
        <w:ind w:left="720" w:hanging="360"/>
        <w:jc w:val="both"/>
        <w:rPr>
          <w:rFonts w:ascii="Times New Roman" w:hAnsi="Times New Roman" w:cs="Times New Roman"/>
        </w:rPr>
      </w:pPr>
      <w:r w:rsidRPr="001A0AD7">
        <w:rPr>
          <w:rFonts w:ascii="Times New Roman" w:hAnsi="Times New Roman" w:cs="Times New Roman"/>
        </w:rPr>
        <w:t>c) bezpredmetné.</w:t>
      </w:r>
    </w:p>
    <w:p w:rsidR="00744E3A" w:rsidRPr="001A0AD7" w:rsidP="00744E3A">
      <w:pPr>
        <w:rPr>
          <w:rFonts w:ascii="Times New Roman" w:hAnsi="Times New Roman" w:cs="Times New Roman"/>
          <w:lang w:eastAsia="cs-CZ"/>
        </w:rPr>
      </w:pPr>
    </w:p>
    <w:p w:rsidR="00744E3A" w:rsidP="00744E3A">
      <w:pPr>
        <w:ind w:left="360" w:hanging="360"/>
        <w:jc w:val="both"/>
        <w:rPr>
          <w:rFonts w:ascii="Times New Roman" w:hAnsi="Times New Roman" w:cs="Times New Roman"/>
          <w:b/>
        </w:rPr>
      </w:pPr>
      <w:r w:rsidR="00F306D1">
        <w:rPr>
          <w:rFonts w:ascii="Times New Roman" w:hAnsi="Times New Roman" w:cs="Times New Roman"/>
          <w:b/>
        </w:rPr>
        <w:t>5. </w:t>
      </w:r>
      <w:r w:rsidRPr="001A0AD7">
        <w:rPr>
          <w:rFonts w:ascii="Times New Roman" w:hAnsi="Times New Roman" w:cs="Times New Roman"/>
          <w:b/>
        </w:rPr>
        <w:t>Stupeň zlučiteľnosti návrhu nariadenia s právom Európskych spoločenstiev a</w:t>
      </w:r>
      <w:r>
        <w:rPr>
          <w:rFonts w:ascii="Times New Roman" w:hAnsi="Times New Roman" w:cs="Times New Roman"/>
          <w:b/>
        </w:rPr>
        <w:t xml:space="preserve"> právom Európskej únie</w:t>
      </w:r>
    </w:p>
    <w:p w:rsidR="00744E3A" w:rsidP="00744E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Bezpredmetné.</w:t>
      </w:r>
    </w:p>
    <w:p w:rsidR="00744E3A" w:rsidP="00744E3A">
      <w:pPr>
        <w:rPr>
          <w:rFonts w:ascii="Times New Roman" w:hAnsi="Times New Roman" w:cs="Times New Roman"/>
        </w:rPr>
      </w:pPr>
    </w:p>
    <w:p w:rsidR="00744E3A" w:rsidP="00744E3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6. Gestor (spolupracujúce rezorty):</w:t>
      </w:r>
    </w:p>
    <w:p w:rsidR="00744E3A" w:rsidP="00744E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Bezpredmetné.</w:t>
      </w:r>
    </w:p>
    <w:p w:rsidR="00744E3A" w:rsidP="00744E3A">
      <w:pPr>
        <w:rPr>
          <w:rFonts w:ascii="Times New Roman" w:hAnsi="Times New Roman" w:cs="Times New Roman"/>
        </w:rPr>
      </w:pPr>
    </w:p>
    <w:p w:rsidR="009C41E9" w:rsidP="00744E3A">
      <w:pPr>
        <w:rPr>
          <w:rFonts w:ascii="Times New Roman" w:hAnsi="Times New Roman" w:cs="Times New Roman"/>
        </w:rPr>
      </w:pPr>
    </w:p>
    <w:p w:rsidR="009C41E9" w:rsidP="00744E3A">
      <w:pPr>
        <w:rPr>
          <w:rFonts w:ascii="Times New Roman" w:hAnsi="Times New Roman" w:cs="Times New Roman"/>
        </w:rPr>
      </w:pPr>
    </w:p>
    <w:p w:rsidR="009C41E9" w:rsidP="00744E3A">
      <w:pPr>
        <w:rPr>
          <w:rFonts w:ascii="Times New Roman" w:hAnsi="Times New Roman" w:cs="Times New Roman"/>
        </w:rPr>
      </w:pPr>
    </w:p>
    <w:p w:rsidR="009C41E9" w:rsidP="00744E3A">
      <w:pPr>
        <w:rPr>
          <w:rFonts w:ascii="Times New Roman" w:hAnsi="Times New Roman" w:cs="Times New Roman"/>
        </w:rPr>
      </w:pPr>
    </w:p>
    <w:p w:rsidR="009C41E9" w:rsidP="00744E3A">
      <w:pPr>
        <w:rPr>
          <w:rFonts w:ascii="Times New Roman" w:hAnsi="Times New Roman" w:cs="Times New Roman"/>
        </w:rPr>
      </w:pPr>
    </w:p>
    <w:p w:rsidR="009C41E9" w:rsidP="00744E3A">
      <w:pPr>
        <w:rPr>
          <w:rFonts w:ascii="Times New Roman" w:hAnsi="Times New Roman" w:cs="Times New Roman"/>
        </w:rPr>
      </w:pPr>
    </w:p>
    <w:p w:rsidR="009C41E9" w:rsidP="00744E3A">
      <w:pPr>
        <w:rPr>
          <w:rFonts w:ascii="Times New Roman" w:hAnsi="Times New Roman" w:cs="Times New Roman"/>
        </w:rPr>
      </w:pPr>
    </w:p>
    <w:p w:rsidR="009C41E9" w:rsidP="00744E3A">
      <w:pPr>
        <w:rPr>
          <w:rFonts w:ascii="Times New Roman" w:hAnsi="Times New Roman" w:cs="Times New Roman"/>
        </w:rPr>
      </w:pPr>
    </w:p>
    <w:p w:rsidR="009C41E9" w:rsidP="00744E3A">
      <w:pPr>
        <w:rPr>
          <w:rFonts w:ascii="Times New Roman" w:hAnsi="Times New Roman" w:cs="Times New Roman"/>
        </w:rPr>
      </w:pPr>
    </w:p>
    <w:p w:rsidR="00744E3A" w:rsidP="00744E3A">
      <w:pPr>
        <w:rPr>
          <w:rFonts w:ascii="Times New Roman" w:hAnsi="Times New Roman" w:cs="Times New Roman"/>
        </w:rPr>
      </w:pPr>
    </w:p>
    <w:p w:rsidR="00744E3A" w:rsidRPr="008579BE" w:rsidP="00744E3A">
      <w:pPr>
        <w:pStyle w:val="BodyText"/>
        <w:jc w:val="center"/>
        <w:rPr>
          <w:rFonts w:ascii="Times New Roman" w:hAnsi="Times New Roman" w:cs="Times New Roman"/>
          <w:bCs/>
          <w:caps/>
        </w:rPr>
      </w:pPr>
      <w:r w:rsidRPr="008579BE">
        <w:rPr>
          <w:rFonts w:ascii="Times New Roman" w:hAnsi="Times New Roman" w:cs="Times New Roman"/>
          <w:bCs/>
          <w:caps/>
        </w:rPr>
        <w:t>Doložka finančných, ekonomických, environmentálnych vplyvov,</w:t>
      </w:r>
      <w:r>
        <w:rPr>
          <w:rFonts w:ascii="Times New Roman" w:hAnsi="Times New Roman" w:cs="Times New Roman"/>
          <w:bCs/>
          <w:caps/>
        </w:rPr>
        <w:t xml:space="preserve"> </w:t>
      </w:r>
      <w:r w:rsidRPr="008579BE">
        <w:rPr>
          <w:rFonts w:ascii="Times New Roman" w:hAnsi="Times New Roman" w:cs="Times New Roman"/>
          <w:bCs/>
          <w:caps/>
        </w:rPr>
        <w:t>vplyvov na zamestnanosť a podnikateľské prostredie</w:t>
      </w:r>
    </w:p>
    <w:p w:rsidR="00744E3A" w:rsidRPr="008579BE" w:rsidP="00744E3A">
      <w:pPr>
        <w:pStyle w:val="BodyText"/>
        <w:jc w:val="center"/>
        <w:rPr>
          <w:rFonts w:ascii="Times New Roman" w:hAnsi="Times New Roman" w:cs="Times New Roman"/>
          <w:b w:val="0"/>
          <w:bCs/>
          <w:caps/>
          <w:color w:val="008080"/>
        </w:rPr>
      </w:pPr>
      <w:r w:rsidRPr="008579BE">
        <w:rPr>
          <w:rFonts w:ascii="Times New Roman" w:hAnsi="Times New Roman" w:cs="Times New Roman"/>
          <w:b w:val="0"/>
          <w:bCs/>
          <w:caps/>
          <w:color w:val="008080"/>
        </w:rPr>
        <w:t xml:space="preserve">  </w:t>
      </w:r>
    </w:p>
    <w:p w:rsidR="00744E3A" w:rsidRPr="0092137D" w:rsidP="00744E3A">
      <w:pPr>
        <w:pStyle w:val="BodyText"/>
        <w:jc w:val="center"/>
        <w:rPr>
          <w:rFonts w:ascii="Times New Roman" w:hAnsi="Times New Roman" w:cs="Times New Roman"/>
          <w:b w:val="0"/>
          <w:bCs/>
          <w:color w:val="008080"/>
        </w:rPr>
      </w:pPr>
      <w:r w:rsidRPr="0092137D">
        <w:rPr>
          <w:rFonts w:ascii="Times New Roman" w:hAnsi="Times New Roman" w:cs="Times New Roman"/>
          <w:b w:val="0"/>
          <w:bCs/>
          <w:color w:val="008080"/>
        </w:rPr>
        <w:t xml:space="preserve">  </w:t>
      </w:r>
    </w:p>
    <w:p w:rsidR="00744E3A" w:rsidRPr="008579BE" w:rsidP="00744E3A">
      <w:pPr>
        <w:pStyle w:val="BodyText"/>
        <w:rPr>
          <w:rFonts w:ascii="Times New Roman" w:hAnsi="Times New Roman" w:cs="Times New Roman"/>
          <w:bCs/>
        </w:rPr>
      </w:pPr>
      <w:r w:rsidRPr="008579BE">
        <w:rPr>
          <w:rFonts w:ascii="Times New Roman" w:hAnsi="Times New Roman" w:cs="Times New Roman"/>
          <w:bCs/>
        </w:rPr>
        <w:t xml:space="preserve">Odhad vplyvu na verejné financie </w:t>
      </w:r>
    </w:p>
    <w:p w:rsidR="00744E3A" w:rsidRPr="0092137D" w:rsidP="00744E3A">
      <w:pPr>
        <w:jc w:val="both"/>
        <w:rPr>
          <w:rFonts w:ascii="Times New Roman" w:hAnsi="Times New Roman" w:cs="Times New Roman"/>
          <w:color w:val="008080"/>
        </w:rPr>
      </w:pPr>
      <w:r w:rsidRPr="0092137D">
        <w:rPr>
          <w:rFonts w:ascii="Times New Roman" w:hAnsi="Times New Roman" w:cs="Times New Roman"/>
          <w:color w:val="008080"/>
        </w:rPr>
        <w:t xml:space="preserve">  </w:t>
      </w:r>
    </w:p>
    <w:p w:rsidR="00744E3A" w:rsidRPr="003B5C13" w:rsidP="00744E3A">
      <w:pPr>
        <w:jc w:val="both"/>
        <w:rPr>
          <w:rFonts w:ascii="Times New Roman" w:hAnsi="Times New Roman" w:cs="Times New Roman"/>
          <w:bCs/>
        </w:rPr>
      </w:pPr>
      <w:r w:rsidRPr="001A0AD7">
        <w:rPr>
          <w:rFonts w:ascii="Times New Roman" w:hAnsi="Times New Roman" w:cs="Times New Roman"/>
        </w:rPr>
        <w:t>V súvislosti s prijatím návrhu zákona,</w:t>
      </w:r>
      <w:r w:rsidR="00674050">
        <w:rPr>
          <w:rFonts w:ascii="Times New Roman" w:hAnsi="Times New Roman" w:cs="Times New Roman"/>
        </w:rPr>
        <w:t xml:space="preserve"> </w:t>
      </w:r>
      <w:r w:rsidRPr="00F00FDB">
        <w:rPr>
          <w:rFonts w:ascii="Times New Roman" w:hAnsi="Times New Roman" w:cs="Times New Roman"/>
          <w:bCs/>
        </w:rPr>
        <w:t xml:space="preserve">ktorým sa mení </w:t>
      </w:r>
      <w:r>
        <w:rPr>
          <w:rFonts w:ascii="Times New Roman" w:hAnsi="Times New Roman" w:cs="Times New Roman"/>
          <w:bCs/>
        </w:rPr>
        <w:t xml:space="preserve">zákon </w:t>
      </w:r>
      <w:r w:rsidRPr="00F00FDB">
        <w:rPr>
          <w:rFonts w:ascii="Times New Roman" w:hAnsi="Times New Roman" w:cs="Times New Roman"/>
          <w:bCs/>
        </w:rPr>
        <w:t xml:space="preserve">Národnej rady Slovenskej republiky č. 270/1995 Z. z. o štátnom jazyku Slovenskej republiky v znení neskorších predpisov </w:t>
      </w:r>
      <w:r w:rsidRPr="001A0AD7">
        <w:rPr>
          <w:rFonts w:ascii="Times New Roman" w:hAnsi="Times New Roman" w:cs="Times New Roman"/>
        </w:rPr>
        <w:t>sa nepredpokladá</w:t>
      </w:r>
      <w:r w:rsidRPr="005F3095">
        <w:rPr>
          <w:rFonts w:ascii="Times New Roman" w:hAnsi="Times New Roman" w:cs="Times New Roman"/>
        </w:rPr>
        <w:t xml:space="preserve"> zvýšenie výdavkov </w:t>
      </w:r>
      <w:r>
        <w:rPr>
          <w:rFonts w:ascii="Times New Roman" w:hAnsi="Times New Roman" w:cs="Times New Roman"/>
        </w:rPr>
        <w:t xml:space="preserve">štátneho rozpočtu. </w:t>
      </w:r>
      <w:r w:rsidRPr="005F3095">
        <w:rPr>
          <w:rFonts w:ascii="Times New Roman" w:hAnsi="Times New Roman" w:cs="Times New Roman"/>
        </w:rPr>
        <w:t xml:space="preserve"> </w:t>
      </w:r>
    </w:p>
    <w:p w:rsidR="00744E3A" w:rsidRPr="005F3095" w:rsidP="00744E3A">
      <w:pPr>
        <w:jc w:val="both"/>
        <w:rPr>
          <w:rFonts w:ascii="Times New Roman" w:hAnsi="Times New Roman" w:cs="Times New Roman"/>
        </w:rPr>
      </w:pPr>
      <w:r w:rsidRPr="005F3095">
        <w:rPr>
          <w:rFonts w:ascii="Times New Roman" w:hAnsi="Times New Roman" w:cs="Times New Roman"/>
        </w:rPr>
        <w:t xml:space="preserve">  </w:t>
        <w:tab/>
      </w:r>
    </w:p>
    <w:p w:rsidR="00744E3A" w:rsidRPr="005F3095" w:rsidP="00744E3A">
      <w:pPr>
        <w:pStyle w:val="BodyText"/>
        <w:rPr>
          <w:rFonts w:ascii="Times New Roman" w:hAnsi="Times New Roman" w:cs="Times New Roman"/>
        </w:rPr>
      </w:pPr>
      <w:r w:rsidRPr="005F3095">
        <w:rPr>
          <w:rFonts w:ascii="Times New Roman" w:hAnsi="Times New Roman" w:cs="Times New Roman"/>
          <w:bCs/>
        </w:rPr>
        <w:t xml:space="preserve">Odhad vplyvu na obyvateľov, hospodárenie podnikateľskej sféry a iných právnických osôb: </w:t>
      </w:r>
    </w:p>
    <w:p w:rsidR="00744E3A" w:rsidRPr="004E71D3" w:rsidP="00744E3A">
      <w:pPr>
        <w:ind w:left="360"/>
        <w:jc w:val="both"/>
        <w:rPr>
          <w:rFonts w:ascii="Times New Roman" w:hAnsi="Times New Roman" w:cs="Times New Roman"/>
          <w:color w:val="000000"/>
        </w:rPr>
      </w:pPr>
      <w:r w:rsidRPr="004E71D3">
        <w:rPr>
          <w:rFonts w:ascii="Times New Roman" w:hAnsi="Times New Roman" w:cs="Times New Roman"/>
        </w:rPr>
        <w:t xml:space="preserve">Návrh zákona nemá vplyv na </w:t>
      </w:r>
      <w:r w:rsidRPr="004E71D3">
        <w:rPr>
          <w:rFonts w:ascii="Times New Roman" w:hAnsi="Times New Roman" w:cs="Times New Roman"/>
          <w:color w:val="000000"/>
        </w:rPr>
        <w:t>obyvateľov, hospodárenie podnikateľskej sféry a iných právnických osôb.</w:t>
      </w:r>
    </w:p>
    <w:p w:rsidR="00744E3A" w:rsidRPr="005F3095" w:rsidP="00744E3A">
      <w:pPr>
        <w:pStyle w:val="BodyText"/>
        <w:rPr>
          <w:rFonts w:ascii="Times New Roman" w:hAnsi="Times New Roman" w:cs="Times New Roman"/>
        </w:rPr>
      </w:pPr>
    </w:p>
    <w:p w:rsidR="00744E3A" w:rsidRPr="004E71D3" w:rsidP="00744E3A">
      <w:pPr>
        <w:jc w:val="both"/>
        <w:rPr>
          <w:rFonts w:ascii="Times New Roman" w:hAnsi="Times New Roman" w:cs="Times New Roman"/>
          <w:b/>
          <w:bCs/>
          <w:color w:val="000000"/>
        </w:rPr>
      </w:pPr>
      <w:r w:rsidRPr="004E71D3">
        <w:rPr>
          <w:rFonts w:ascii="Times New Roman" w:hAnsi="Times New Roman" w:cs="Times New Roman"/>
          <w:b/>
          <w:bCs/>
          <w:color w:val="000000"/>
        </w:rPr>
        <w:t>Odhad vplyvov na zamestnanosť:</w:t>
      </w:r>
    </w:p>
    <w:p w:rsidR="00744E3A" w:rsidRPr="004E71D3" w:rsidP="00744E3A">
      <w:pPr>
        <w:ind w:firstLine="360"/>
        <w:jc w:val="both"/>
        <w:rPr>
          <w:rFonts w:ascii="Times New Roman" w:hAnsi="Times New Roman" w:cs="Times New Roman"/>
        </w:rPr>
      </w:pPr>
    </w:p>
    <w:p w:rsidR="00744E3A" w:rsidRPr="004E71D3" w:rsidP="00744E3A">
      <w:pPr>
        <w:ind w:firstLine="360"/>
        <w:jc w:val="both"/>
        <w:rPr>
          <w:rFonts w:ascii="Times New Roman" w:hAnsi="Times New Roman" w:cs="Times New Roman"/>
          <w:b/>
          <w:bCs/>
          <w:color w:val="000000"/>
        </w:rPr>
      </w:pPr>
      <w:r w:rsidR="00E16378">
        <w:rPr>
          <w:rFonts w:ascii="Times New Roman" w:hAnsi="Times New Roman" w:cs="Times New Roman"/>
        </w:rPr>
        <w:t xml:space="preserve">Návrh zákona </w:t>
      </w:r>
      <w:r w:rsidRPr="004E71D3">
        <w:rPr>
          <w:rFonts w:ascii="Times New Roman" w:hAnsi="Times New Roman" w:cs="Times New Roman"/>
        </w:rPr>
        <w:t>má</w:t>
      </w:r>
      <w:r w:rsidR="00E16378">
        <w:rPr>
          <w:rFonts w:ascii="Times New Roman" w:hAnsi="Times New Roman" w:cs="Times New Roman"/>
        </w:rPr>
        <w:t xml:space="preserve"> pozitívny vplyv na zamestnanosť, tým že nebude odrádzať zahraničných investorov od  investovania  na území Slovenskej republiky.</w:t>
      </w:r>
    </w:p>
    <w:p w:rsidR="00744E3A" w:rsidP="00744E3A">
      <w:pPr>
        <w:pStyle w:val="BodyText"/>
        <w:rPr>
          <w:rFonts w:ascii="Times New Roman" w:hAnsi="Times New Roman" w:cs="Times New Roman"/>
          <w:bCs/>
        </w:rPr>
      </w:pPr>
    </w:p>
    <w:p w:rsidR="00744E3A" w:rsidRPr="005F3095" w:rsidP="00744E3A">
      <w:pPr>
        <w:pStyle w:val="BodyText"/>
        <w:rPr>
          <w:rFonts w:ascii="Times New Roman" w:hAnsi="Times New Roman" w:cs="Times New Roman"/>
          <w:bCs/>
        </w:rPr>
      </w:pPr>
      <w:r w:rsidRPr="005F3095">
        <w:rPr>
          <w:rFonts w:ascii="Times New Roman" w:hAnsi="Times New Roman" w:cs="Times New Roman"/>
          <w:bCs/>
        </w:rPr>
        <w:t>Odhad vplyvu na životné prostredie:</w:t>
      </w:r>
    </w:p>
    <w:p w:rsidR="00744E3A" w:rsidRPr="005F3095" w:rsidP="00744E3A">
      <w:pPr>
        <w:pStyle w:val="BodyText"/>
        <w:rPr>
          <w:rFonts w:ascii="Times New Roman" w:hAnsi="Times New Roman" w:cs="Times New Roman"/>
          <w:b w:val="0"/>
        </w:rPr>
      </w:pPr>
      <w:r w:rsidRPr="005F3095">
        <w:rPr>
          <w:rFonts w:ascii="Times New Roman" w:hAnsi="Times New Roman" w:cs="Times New Roman"/>
        </w:rPr>
        <w:tab/>
      </w:r>
    </w:p>
    <w:p w:rsidR="00744E3A" w:rsidRPr="005F3095" w:rsidP="00744E3A">
      <w:pPr>
        <w:pStyle w:val="BodyText"/>
        <w:ind w:firstLine="360"/>
        <w:rPr>
          <w:rFonts w:ascii="Times New Roman" w:hAnsi="Times New Roman" w:cs="Times New Roman"/>
          <w:b w:val="0"/>
        </w:rPr>
      </w:pPr>
      <w:r w:rsidRPr="005F3095">
        <w:rPr>
          <w:rFonts w:ascii="Times New Roman" w:hAnsi="Times New Roman" w:cs="Times New Roman"/>
          <w:b w:val="0"/>
        </w:rPr>
        <w:t>Navrhovaná právna úprava nebude mať vplyv na životné prostredie.</w:t>
      </w:r>
    </w:p>
    <w:p w:rsidR="00744E3A" w:rsidRPr="005F3095" w:rsidP="00744E3A">
      <w:pPr>
        <w:jc w:val="both"/>
        <w:rPr>
          <w:rFonts w:ascii="Times New Roman" w:hAnsi="Times New Roman" w:cs="Times New Roman"/>
        </w:rPr>
      </w:pPr>
      <w:r w:rsidRPr="005F3095">
        <w:rPr>
          <w:rFonts w:ascii="Times New Roman" w:hAnsi="Times New Roman" w:cs="Times New Roman"/>
        </w:rPr>
        <w:t xml:space="preserve">  </w:t>
      </w:r>
    </w:p>
    <w:p w:rsidR="00744E3A" w:rsidRPr="005F3095" w:rsidP="00744E3A">
      <w:pPr>
        <w:jc w:val="both"/>
        <w:rPr>
          <w:rFonts w:ascii="Times New Roman" w:hAnsi="Times New Roman" w:cs="Times New Roman"/>
        </w:rPr>
      </w:pPr>
      <w:r w:rsidRPr="005F3095">
        <w:rPr>
          <w:rFonts w:ascii="Times New Roman" w:hAnsi="Times New Roman" w:cs="Times New Roman"/>
          <w:b/>
          <w:bCs/>
        </w:rPr>
        <w:t>Odhad vplyvu na podnikateľské prostredie:</w:t>
      </w:r>
    </w:p>
    <w:p w:rsidR="00744E3A" w:rsidRPr="005F3095" w:rsidP="00744E3A">
      <w:pPr>
        <w:jc w:val="both"/>
        <w:rPr>
          <w:rFonts w:ascii="Times New Roman" w:hAnsi="Times New Roman" w:cs="Times New Roman"/>
        </w:rPr>
      </w:pPr>
      <w:r w:rsidRPr="005F3095">
        <w:rPr>
          <w:rFonts w:ascii="Times New Roman" w:hAnsi="Times New Roman" w:cs="Times New Roman"/>
        </w:rPr>
        <w:t xml:space="preserve">  </w:t>
      </w:r>
    </w:p>
    <w:p w:rsidR="00744E3A" w:rsidRPr="005F3095" w:rsidP="00744E3A">
      <w:pPr>
        <w:ind w:firstLine="360"/>
        <w:jc w:val="both"/>
        <w:rPr>
          <w:rFonts w:ascii="Times New Roman" w:hAnsi="Times New Roman" w:cs="Times New Roman"/>
        </w:rPr>
      </w:pPr>
      <w:r w:rsidRPr="005F3095">
        <w:rPr>
          <w:rFonts w:ascii="Times New Roman" w:hAnsi="Times New Roman" w:cs="Times New Roman"/>
        </w:rPr>
        <w:t>Navrhovaná právna úprava nebude mať vplyv na podnikateľské prostredie.</w:t>
      </w:r>
    </w:p>
    <w:p w:rsidR="00744E3A" w:rsidRPr="005F3095" w:rsidP="00744E3A">
      <w:pPr>
        <w:rPr>
          <w:rFonts w:ascii="Times New Roman" w:hAnsi="Times New Roman" w:cs="Times New Roman"/>
        </w:rPr>
      </w:pPr>
      <w:r w:rsidRPr="005F3095">
        <w:rPr>
          <w:rFonts w:ascii="Times New Roman" w:hAnsi="Times New Roman" w:cs="Times New Roman"/>
        </w:rPr>
        <w:t xml:space="preserve">  </w:t>
      </w:r>
    </w:p>
    <w:p w:rsidR="00744E3A" w:rsidRPr="004E71D3" w:rsidP="00744E3A">
      <w:pPr>
        <w:jc w:val="both"/>
        <w:rPr>
          <w:rFonts w:ascii="Times New Roman" w:hAnsi="Times New Roman" w:cs="Times New Roman"/>
          <w:b/>
          <w:bCs/>
        </w:rPr>
      </w:pPr>
      <w:r w:rsidRPr="004E71D3">
        <w:rPr>
          <w:rFonts w:ascii="Times New Roman" w:hAnsi="Times New Roman" w:cs="Times New Roman"/>
          <w:b/>
          <w:bCs/>
        </w:rPr>
        <w:t xml:space="preserve">Odhad vplyvov na informatizáciu spoločnosti:    </w:t>
      </w:r>
    </w:p>
    <w:p w:rsidR="00744E3A" w:rsidRPr="004E71D3" w:rsidP="00744E3A">
      <w:pPr>
        <w:jc w:val="both"/>
        <w:rPr>
          <w:rFonts w:ascii="Times New Roman" w:hAnsi="Times New Roman" w:cs="Times New Roman"/>
          <w:b/>
          <w:bCs/>
        </w:rPr>
      </w:pPr>
    </w:p>
    <w:p w:rsidR="00674050" w:rsidP="00674050">
      <w:pPr>
        <w:jc w:val="both"/>
        <w:rPr>
          <w:rFonts w:ascii="Times New Roman" w:hAnsi="Times New Roman" w:cs="Times New Roman"/>
        </w:rPr>
      </w:pPr>
      <w:r w:rsidRPr="004E71D3" w:rsidR="00744E3A">
        <w:rPr>
          <w:rFonts w:ascii="Times New Roman" w:hAnsi="Times New Roman" w:cs="Times New Roman"/>
          <w:b/>
          <w:bCs/>
        </w:rPr>
        <w:t xml:space="preserve">     </w:t>
      </w:r>
      <w:r w:rsidRPr="004E71D3" w:rsidR="00744E3A">
        <w:rPr>
          <w:rFonts w:ascii="Times New Roman" w:hAnsi="Times New Roman" w:cs="Times New Roman"/>
        </w:rPr>
        <w:t>Návrh zákona nemá vply</w:t>
      </w:r>
      <w:r>
        <w:rPr>
          <w:rFonts w:ascii="Times New Roman" w:hAnsi="Times New Roman" w:cs="Times New Roman"/>
        </w:rPr>
        <w:t>v na informatizáciu spoločnosti</w:t>
      </w:r>
    </w:p>
    <w:p w:rsidR="00674050" w:rsidP="00674050">
      <w:pPr>
        <w:rPr>
          <w:rFonts w:ascii="Times New Roman" w:hAnsi="Times New Roman" w:cs="Times New Roman"/>
          <w:b/>
        </w:rPr>
      </w:pPr>
    </w:p>
    <w:p w:rsidR="00674050" w:rsidP="00674050">
      <w:pPr>
        <w:rPr>
          <w:rFonts w:ascii="Times New Roman" w:hAnsi="Times New Roman" w:cs="Times New Roman"/>
          <w:b/>
        </w:rPr>
      </w:pPr>
    </w:p>
    <w:p w:rsidR="00674050" w:rsidP="00674050">
      <w:pPr>
        <w:rPr>
          <w:rFonts w:ascii="Times New Roman" w:hAnsi="Times New Roman" w:cs="Times New Roman"/>
          <w:b/>
        </w:rPr>
      </w:pPr>
    </w:p>
    <w:p w:rsidR="00674050" w:rsidP="00674050">
      <w:pPr>
        <w:rPr>
          <w:rFonts w:ascii="Times New Roman" w:hAnsi="Times New Roman" w:cs="Times New Roman"/>
          <w:b/>
        </w:rPr>
      </w:pPr>
    </w:p>
    <w:p w:rsidR="00674050" w:rsidP="00674050">
      <w:pPr>
        <w:rPr>
          <w:rFonts w:ascii="Times New Roman" w:hAnsi="Times New Roman" w:cs="Times New Roman"/>
          <w:b/>
        </w:rPr>
      </w:pPr>
    </w:p>
    <w:p w:rsidR="00674050" w:rsidP="00674050">
      <w:pPr>
        <w:rPr>
          <w:rFonts w:ascii="Times New Roman" w:hAnsi="Times New Roman" w:cs="Times New Roman"/>
          <w:b/>
        </w:rPr>
      </w:pPr>
    </w:p>
    <w:p w:rsidR="00674050" w:rsidP="00674050">
      <w:pPr>
        <w:rPr>
          <w:rFonts w:ascii="Times New Roman" w:hAnsi="Times New Roman" w:cs="Times New Roman"/>
          <w:b/>
        </w:rPr>
      </w:pPr>
    </w:p>
    <w:p w:rsidR="00674050" w:rsidP="00674050">
      <w:pPr>
        <w:rPr>
          <w:rFonts w:ascii="Times New Roman" w:hAnsi="Times New Roman" w:cs="Times New Roman"/>
          <w:b/>
        </w:rPr>
      </w:pPr>
    </w:p>
    <w:p w:rsidR="00674050" w:rsidP="00674050">
      <w:pPr>
        <w:rPr>
          <w:rFonts w:ascii="Times New Roman" w:hAnsi="Times New Roman" w:cs="Times New Roman"/>
          <w:b/>
        </w:rPr>
      </w:pPr>
    </w:p>
    <w:p w:rsidR="00674050" w:rsidP="00674050">
      <w:pPr>
        <w:rPr>
          <w:rFonts w:ascii="Times New Roman" w:hAnsi="Times New Roman" w:cs="Times New Roman"/>
          <w:b/>
        </w:rPr>
      </w:pPr>
    </w:p>
    <w:p w:rsidR="00674050" w:rsidP="00674050">
      <w:pPr>
        <w:rPr>
          <w:rFonts w:ascii="Times New Roman" w:hAnsi="Times New Roman" w:cs="Times New Roman"/>
          <w:b/>
        </w:rPr>
      </w:pPr>
    </w:p>
    <w:p w:rsidR="00674050" w:rsidP="00674050">
      <w:pPr>
        <w:rPr>
          <w:rFonts w:ascii="Times New Roman" w:hAnsi="Times New Roman" w:cs="Times New Roman"/>
          <w:b/>
        </w:rPr>
      </w:pPr>
    </w:p>
    <w:p w:rsidR="00674050" w:rsidP="00674050">
      <w:pPr>
        <w:rPr>
          <w:rFonts w:ascii="Times New Roman" w:hAnsi="Times New Roman" w:cs="Times New Roman"/>
          <w:b/>
        </w:rPr>
      </w:pPr>
    </w:p>
    <w:p w:rsidR="00674050" w:rsidP="00674050">
      <w:pPr>
        <w:rPr>
          <w:rFonts w:ascii="Times New Roman" w:hAnsi="Times New Roman" w:cs="Times New Roman"/>
          <w:b/>
        </w:rPr>
      </w:pPr>
    </w:p>
    <w:p w:rsidR="00674050" w:rsidP="00674050">
      <w:pPr>
        <w:rPr>
          <w:rFonts w:ascii="Times New Roman" w:hAnsi="Times New Roman" w:cs="Times New Roman"/>
          <w:b/>
        </w:rPr>
      </w:pPr>
    </w:p>
    <w:p w:rsidR="00674050" w:rsidP="00674050">
      <w:pPr>
        <w:rPr>
          <w:rFonts w:ascii="Times New Roman" w:hAnsi="Times New Roman" w:cs="Times New Roman"/>
          <w:b/>
        </w:rPr>
      </w:pPr>
    </w:p>
    <w:p w:rsidR="00674050" w:rsidP="00674050">
      <w:pPr>
        <w:rPr>
          <w:rFonts w:ascii="Times New Roman" w:hAnsi="Times New Roman" w:cs="Times New Roman"/>
          <w:b/>
        </w:rPr>
      </w:pPr>
    </w:p>
    <w:p w:rsidR="00674050" w:rsidP="00674050">
      <w:pPr>
        <w:rPr>
          <w:rFonts w:ascii="Times New Roman" w:hAnsi="Times New Roman" w:cs="Times New Roman"/>
          <w:b/>
        </w:rPr>
      </w:pPr>
    </w:p>
    <w:p w:rsidR="00674050" w:rsidP="00674050">
      <w:pPr>
        <w:rPr>
          <w:rFonts w:ascii="Times New Roman" w:hAnsi="Times New Roman" w:cs="Times New Roman"/>
          <w:b/>
        </w:rPr>
      </w:pPr>
    </w:p>
    <w:p w:rsidR="009C41E9" w:rsidP="00674050">
      <w:pPr>
        <w:rPr>
          <w:rFonts w:ascii="Times New Roman" w:hAnsi="Times New Roman" w:cs="Times New Roman"/>
          <w:b/>
        </w:rPr>
      </w:pPr>
      <w:r w:rsidR="002F2198">
        <w:rPr>
          <w:rFonts w:ascii="Times New Roman" w:hAnsi="Times New Roman" w:cs="Times New Roman"/>
          <w:b/>
        </w:rPr>
        <w:t xml:space="preserve">II.       </w:t>
      </w:r>
      <w:r w:rsidR="00674050">
        <w:rPr>
          <w:rFonts w:ascii="Times New Roman" w:hAnsi="Times New Roman" w:cs="Times New Roman"/>
          <w:b/>
        </w:rPr>
        <w:t>Osobitná časť</w:t>
      </w:r>
    </w:p>
    <w:p w:rsidR="009C41E9" w:rsidP="009C41E9">
      <w:pPr>
        <w:rPr>
          <w:rFonts w:ascii="Times New Roman" w:hAnsi="Times New Roman" w:cs="Times New Roman"/>
          <w:b/>
        </w:rPr>
      </w:pPr>
    </w:p>
    <w:p w:rsidR="00FA748E" w:rsidP="00FA748E">
      <w:pPr>
        <w:rPr>
          <w:rFonts w:ascii="Times New Roman" w:hAnsi="Times New Roman" w:cs="Times New Roman"/>
          <w:b/>
        </w:rPr>
      </w:pPr>
    </w:p>
    <w:p w:rsidR="00744E3A" w:rsidP="00744E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Čl. I</w:t>
      </w:r>
    </w:p>
    <w:p w:rsidR="00674050" w:rsidP="00744E3A">
      <w:pPr>
        <w:rPr>
          <w:rFonts w:ascii="Times New Roman" w:hAnsi="Times New Roman" w:cs="Times New Roman"/>
          <w:b/>
        </w:rPr>
      </w:pPr>
      <w:r w:rsidR="00744E3A">
        <w:rPr>
          <w:rFonts w:ascii="Times New Roman" w:hAnsi="Times New Roman" w:cs="Times New Roman"/>
          <w:b/>
        </w:rPr>
        <w:t>K bodu 1</w:t>
      </w:r>
      <w:r w:rsidR="00E16378">
        <w:rPr>
          <w:rFonts w:ascii="Times New Roman" w:hAnsi="Times New Roman" w:cs="Times New Roman"/>
          <w:b/>
        </w:rPr>
        <w:t xml:space="preserve"> </w:t>
      </w:r>
    </w:p>
    <w:p w:rsidR="00744E3A" w:rsidRPr="00E16378" w:rsidP="00744E3A">
      <w:pPr>
        <w:rPr>
          <w:rFonts w:ascii="Times New Roman" w:hAnsi="Times New Roman" w:cs="Times New Roman"/>
        </w:rPr>
      </w:pPr>
      <w:r w:rsidRPr="00E16378" w:rsidR="00E16378">
        <w:rPr>
          <w:rFonts w:ascii="Times New Roman" w:hAnsi="Times New Roman" w:cs="Times New Roman"/>
        </w:rPr>
        <w:t>Kodifikovanú podobu štátneho jazyka  vedia stanoviť najlepšie odborné jazykovedné pracoviská a nie úradníci</w:t>
      </w:r>
      <w:r w:rsidR="00FA748E">
        <w:rPr>
          <w:rFonts w:ascii="Times New Roman" w:hAnsi="Times New Roman" w:cs="Times New Roman"/>
        </w:rPr>
        <w:t xml:space="preserve"> MK SR</w:t>
      </w:r>
      <w:r w:rsidRPr="00E16378" w:rsidR="00E16378">
        <w:rPr>
          <w:rFonts w:ascii="Times New Roman" w:hAnsi="Times New Roman" w:cs="Times New Roman"/>
        </w:rPr>
        <w:t xml:space="preserve">.  Preto v § 2 ods. 3 navrhujeme riešenie  , ktoré vychádza z odborných stanovísk slovakistických jazykovedných pracovísk., ktoré </w:t>
      </w:r>
      <w:r w:rsidR="00FA748E">
        <w:rPr>
          <w:rFonts w:ascii="Times New Roman" w:hAnsi="Times New Roman" w:cs="Times New Roman"/>
        </w:rPr>
        <w:t>M</w:t>
      </w:r>
      <w:r w:rsidRPr="00E16378" w:rsidR="00E16378">
        <w:rPr>
          <w:rFonts w:ascii="Times New Roman" w:hAnsi="Times New Roman" w:cs="Times New Roman"/>
        </w:rPr>
        <w:t xml:space="preserve">inisterstvo </w:t>
      </w:r>
      <w:r w:rsidR="00FA748E">
        <w:rPr>
          <w:rFonts w:ascii="Times New Roman" w:hAnsi="Times New Roman" w:cs="Times New Roman"/>
        </w:rPr>
        <w:t xml:space="preserve">kultúry SR </w:t>
      </w:r>
      <w:r w:rsidRPr="00E16378" w:rsidR="00E16378">
        <w:rPr>
          <w:rFonts w:ascii="Times New Roman" w:hAnsi="Times New Roman" w:cs="Times New Roman"/>
        </w:rPr>
        <w:t>zverejňuje na svojej internetovej stránke.</w:t>
      </w:r>
    </w:p>
    <w:p w:rsidR="007004F5" w:rsidP="007004F5">
      <w:pPr>
        <w:tabs>
          <w:tab w:val="center" w:pos="4536"/>
          <w:tab w:val="left" w:pos="6405"/>
        </w:tabs>
        <w:jc w:val="both"/>
        <w:rPr>
          <w:rFonts w:ascii="Times New Roman" w:hAnsi="Times New Roman" w:cs="Times New Roman"/>
          <w:b/>
        </w:rPr>
      </w:pPr>
    </w:p>
    <w:p w:rsidR="00674050" w:rsidP="007004F5">
      <w:pPr>
        <w:tabs>
          <w:tab w:val="center" w:pos="4536"/>
          <w:tab w:val="left" w:pos="6405"/>
        </w:tabs>
        <w:jc w:val="both"/>
        <w:rPr>
          <w:rFonts w:ascii="Times New Roman" w:hAnsi="Times New Roman" w:cs="Times New Roman"/>
        </w:rPr>
      </w:pPr>
      <w:r w:rsidR="009D4D0A">
        <w:rPr>
          <w:rFonts w:ascii="Times New Roman" w:hAnsi="Times New Roman" w:cs="Times New Roman"/>
          <w:b/>
        </w:rPr>
        <w:t>K bodu 2</w:t>
      </w:r>
      <w:r w:rsidR="00E16378">
        <w:rPr>
          <w:rFonts w:ascii="Times New Roman" w:hAnsi="Times New Roman" w:cs="Times New Roman"/>
          <w:b/>
        </w:rPr>
        <w:t xml:space="preserve"> </w:t>
      </w:r>
      <w:r w:rsidR="006D4944">
        <w:rPr>
          <w:rFonts w:ascii="Times New Roman" w:hAnsi="Times New Roman" w:cs="Times New Roman"/>
        </w:rPr>
        <w:t xml:space="preserve"> </w:t>
      </w:r>
    </w:p>
    <w:p w:rsidR="006D4944" w:rsidRPr="006D4944" w:rsidP="007004F5">
      <w:pPr>
        <w:tabs>
          <w:tab w:val="center" w:pos="4536"/>
          <w:tab w:val="left" w:pos="640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Nové znenie jednoznačnejšie vystihuje obsah znenia  §-u 5 .  Verejný styk nie je definovaný a mohol by slúžiť pre rôzne interpretácie.</w:t>
      </w:r>
    </w:p>
    <w:p w:rsidR="006D4944" w:rsidP="007004F5">
      <w:pPr>
        <w:tabs>
          <w:tab w:val="center" w:pos="4536"/>
          <w:tab w:val="left" w:pos="6405"/>
        </w:tabs>
        <w:jc w:val="both"/>
        <w:rPr>
          <w:rFonts w:ascii="Times New Roman" w:hAnsi="Times New Roman" w:cs="Times New Roman"/>
          <w:b/>
        </w:rPr>
      </w:pPr>
    </w:p>
    <w:p w:rsidR="009D4D0A" w:rsidP="009D4D0A">
      <w:pPr>
        <w:rPr>
          <w:rFonts w:ascii="Times New Roman" w:hAnsi="Times New Roman" w:cs="Times New Roman"/>
          <w:b/>
        </w:rPr>
      </w:pPr>
    </w:p>
    <w:p w:rsidR="00674050" w:rsidP="009D4D0A">
      <w:pPr>
        <w:rPr>
          <w:rFonts w:ascii="Times New Roman" w:hAnsi="Times New Roman" w:cs="Times New Roman"/>
          <w:b/>
        </w:rPr>
      </w:pPr>
      <w:r w:rsidR="009D4D0A">
        <w:rPr>
          <w:rFonts w:ascii="Times New Roman" w:hAnsi="Times New Roman" w:cs="Times New Roman"/>
          <w:b/>
        </w:rPr>
        <w:t>K bodu 3</w:t>
      </w:r>
      <w:r w:rsidR="007004F5">
        <w:rPr>
          <w:rFonts w:ascii="Times New Roman" w:hAnsi="Times New Roman" w:cs="Times New Roman"/>
          <w:b/>
        </w:rPr>
        <w:t xml:space="preserve"> </w:t>
      </w:r>
    </w:p>
    <w:p w:rsidR="009D4D0A" w:rsidP="009D4D0A">
      <w:pPr>
        <w:rPr>
          <w:rFonts w:ascii="Times New Roman" w:hAnsi="Times New Roman" w:cs="Times New Roman"/>
        </w:rPr>
      </w:pPr>
      <w:r w:rsidR="00674050">
        <w:rPr>
          <w:rFonts w:ascii="Times New Roman" w:hAnsi="Times New Roman" w:cs="Times New Roman"/>
        </w:rPr>
        <w:t>V</w:t>
      </w:r>
      <w:r w:rsidRPr="006D4944" w:rsidR="007004F5">
        <w:rPr>
          <w:rFonts w:ascii="Times New Roman" w:hAnsi="Times New Roman" w:cs="Times New Roman"/>
        </w:rPr>
        <w:t xml:space="preserve"> § 5 ods. 7</w:t>
      </w:r>
      <w:r w:rsidR="007004F5">
        <w:rPr>
          <w:rFonts w:ascii="Times New Roman" w:hAnsi="Times New Roman" w:cs="Times New Roman"/>
          <w:b/>
        </w:rPr>
        <w:t xml:space="preserve"> </w:t>
      </w:r>
      <w:r w:rsidR="007004F5">
        <w:rPr>
          <w:rFonts w:ascii="Times New Roman" w:hAnsi="Times New Roman" w:cs="Times New Roman"/>
        </w:rPr>
        <w:t xml:space="preserve"> navrhujeme vypustiť, nakoľko </w:t>
      </w:r>
      <w:r w:rsidR="00FA748E">
        <w:rPr>
          <w:rFonts w:ascii="Times New Roman" w:hAnsi="Times New Roman" w:cs="Times New Roman"/>
        </w:rPr>
        <w:t xml:space="preserve">daný bod </w:t>
      </w:r>
      <w:r w:rsidR="007004F5">
        <w:rPr>
          <w:rFonts w:ascii="Times New Roman" w:hAnsi="Times New Roman" w:cs="Times New Roman"/>
        </w:rPr>
        <w:t xml:space="preserve">neopodstatnene zasahuje do civilnej sféry  vyžadovaním  záväzného stanoviska od </w:t>
      </w:r>
      <w:r w:rsidR="00FA748E">
        <w:rPr>
          <w:rFonts w:ascii="Times New Roman" w:hAnsi="Times New Roman" w:cs="Times New Roman"/>
        </w:rPr>
        <w:t>M</w:t>
      </w:r>
      <w:r w:rsidR="007004F5">
        <w:rPr>
          <w:rFonts w:ascii="Times New Roman" w:hAnsi="Times New Roman" w:cs="Times New Roman"/>
        </w:rPr>
        <w:t>inisterstva kultúry</w:t>
      </w:r>
      <w:r w:rsidR="00FA748E">
        <w:rPr>
          <w:rFonts w:ascii="Times New Roman" w:hAnsi="Times New Roman" w:cs="Times New Roman"/>
        </w:rPr>
        <w:t xml:space="preserve"> SR</w:t>
      </w:r>
      <w:r w:rsidR="007004F5">
        <w:rPr>
          <w:rFonts w:ascii="Times New Roman" w:hAnsi="Times New Roman" w:cs="Times New Roman"/>
        </w:rPr>
        <w:t xml:space="preserve">. </w:t>
      </w:r>
      <w:r w:rsidR="00DA3013">
        <w:rPr>
          <w:rFonts w:ascii="Times New Roman" w:hAnsi="Times New Roman" w:cs="Times New Roman"/>
        </w:rPr>
        <w:t>Používanie jazyka v týchto oblastiach považujeme za vec slobodného rozhodovania každého</w:t>
      </w:r>
      <w:r w:rsidR="00FA748E">
        <w:rPr>
          <w:rFonts w:ascii="Times New Roman" w:hAnsi="Times New Roman" w:cs="Times New Roman"/>
        </w:rPr>
        <w:t xml:space="preserve"> občana</w:t>
      </w:r>
      <w:r w:rsidR="00DA3013">
        <w:rPr>
          <w:rFonts w:ascii="Times New Roman" w:hAnsi="Times New Roman" w:cs="Times New Roman"/>
        </w:rPr>
        <w:t xml:space="preserve">  a zásah štátu je neopodstatnený.</w:t>
      </w:r>
    </w:p>
    <w:p w:rsidR="006D4944" w:rsidP="009D4D0A">
      <w:pPr>
        <w:rPr>
          <w:rFonts w:ascii="Times New Roman" w:hAnsi="Times New Roman" w:cs="Times New Roman"/>
        </w:rPr>
      </w:pPr>
    </w:p>
    <w:p w:rsidR="00FA748E" w:rsidP="006D4944">
      <w:pPr>
        <w:tabs>
          <w:tab w:val="center" w:pos="4536"/>
          <w:tab w:val="left" w:pos="6405"/>
        </w:tabs>
        <w:jc w:val="both"/>
        <w:rPr>
          <w:rFonts w:ascii="Times New Roman" w:hAnsi="Times New Roman" w:cs="Times New Roman"/>
        </w:rPr>
      </w:pPr>
      <w:r w:rsidRPr="006D4944" w:rsidR="006D4944">
        <w:rPr>
          <w:rFonts w:ascii="Times New Roman" w:hAnsi="Times New Roman" w:cs="Times New Roman"/>
          <w:b/>
        </w:rPr>
        <w:t>K bodu 4</w:t>
      </w:r>
      <w:r w:rsidR="006D4944">
        <w:rPr>
          <w:rFonts w:ascii="Times New Roman" w:hAnsi="Times New Roman" w:cs="Times New Roman"/>
        </w:rPr>
        <w:t xml:space="preserve">   </w:t>
      </w:r>
    </w:p>
    <w:p w:rsidR="006D4944" w:rsidRPr="006D4944" w:rsidP="006D4944">
      <w:pPr>
        <w:tabs>
          <w:tab w:val="center" w:pos="4536"/>
          <w:tab w:val="left" w:pos="640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 § 8 v názve  navrhujeme vypustiť </w:t>
      </w:r>
      <w:r w:rsidR="00FA748E">
        <w:rPr>
          <w:rFonts w:ascii="Times New Roman" w:hAnsi="Times New Roman" w:cs="Times New Roman"/>
        </w:rPr>
        <w:t xml:space="preserve">slová </w:t>
      </w:r>
      <w:r>
        <w:rPr>
          <w:rFonts w:ascii="Times New Roman" w:hAnsi="Times New Roman" w:cs="Times New Roman"/>
        </w:rPr>
        <w:t xml:space="preserve">„verejný styk“ nakoľko </w:t>
      </w:r>
      <w:r w:rsidR="00FA748E">
        <w:rPr>
          <w:rFonts w:ascii="Times New Roman" w:hAnsi="Times New Roman" w:cs="Times New Roman"/>
        </w:rPr>
        <w:t xml:space="preserve">verejný styk </w:t>
      </w:r>
      <w:r>
        <w:rPr>
          <w:rFonts w:ascii="Times New Roman" w:hAnsi="Times New Roman" w:cs="Times New Roman"/>
        </w:rPr>
        <w:t xml:space="preserve"> nie je definovaný a mohol by slúžiť pre rôzne interpretácie.</w:t>
      </w:r>
    </w:p>
    <w:p w:rsidR="006D4944" w:rsidRPr="007004F5" w:rsidP="009D4D0A">
      <w:pPr>
        <w:rPr>
          <w:rFonts w:ascii="Times New Roman" w:hAnsi="Times New Roman" w:cs="Times New Roman"/>
        </w:rPr>
      </w:pPr>
    </w:p>
    <w:p w:rsidR="009D4D0A" w:rsidP="009D4D0A">
      <w:pPr>
        <w:rPr>
          <w:rFonts w:ascii="Times New Roman" w:hAnsi="Times New Roman" w:cs="Times New Roman"/>
          <w:b/>
        </w:rPr>
      </w:pPr>
    </w:p>
    <w:p w:rsidR="00FA748E" w:rsidP="00E16378">
      <w:pPr>
        <w:jc w:val="both"/>
        <w:rPr>
          <w:rFonts w:ascii="Times New Roman" w:hAnsi="Times New Roman" w:cs="Times New Roman"/>
          <w:noProof/>
        </w:rPr>
      </w:pPr>
      <w:r w:rsidR="009D4D0A">
        <w:rPr>
          <w:rFonts w:ascii="Times New Roman" w:hAnsi="Times New Roman" w:cs="Times New Roman"/>
          <w:b/>
        </w:rPr>
        <w:t xml:space="preserve">K bodu </w:t>
      </w:r>
      <w:r w:rsidR="006D4944">
        <w:rPr>
          <w:rFonts w:ascii="Times New Roman" w:hAnsi="Times New Roman" w:cs="Times New Roman"/>
          <w:b/>
        </w:rPr>
        <w:t>5</w:t>
      </w:r>
      <w:r w:rsidR="00DA3013">
        <w:rPr>
          <w:rFonts w:ascii="Times New Roman" w:hAnsi="Times New Roman" w:cs="Times New Roman"/>
          <w:noProof/>
        </w:rPr>
        <w:t>.</w:t>
      </w:r>
    </w:p>
    <w:p w:rsidR="00E16378" w:rsidP="00E16378">
      <w:pPr>
        <w:jc w:val="both"/>
        <w:rPr>
          <w:rFonts w:ascii="Times New Roman" w:hAnsi="Times New Roman" w:cs="Times New Roman"/>
          <w:noProof/>
        </w:rPr>
      </w:pPr>
      <w:r w:rsidR="00DA3013">
        <w:rPr>
          <w:rFonts w:ascii="Times New Roman" w:hAnsi="Times New Roman" w:cs="Times New Roman"/>
          <w:noProof/>
        </w:rPr>
        <w:t xml:space="preserve"> Považujeme za neopodstatnené vynucovať správne používanie štátneho jazyka  prostredníctvom finančných pokút. </w:t>
      </w:r>
    </w:p>
    <w:p w:rsidR="009D4D0A" w:rsidP="009D4D0A">
      <w:pPr>
        <w:rPr>
          <w:rFonts w:ascii="Times New Roman" w:hAnsi="Times New Roman" w:cs="Times New Roman"/>
          <w:b/>
        </w:rPr>
      </w:pPr>
    </w:p>
    <w:p w:rsidR="009D4D0A" w:rsidP="009D4D0A">
      <w:pPr>
        <w:rPr>
          <w:rFonts w:ascii="Times New Roman" w:hAnsi="Times New Roman" w:cs="Times New Roman"/>
          <w:b/>
        </w:rPr>
      </w:pPr>
    </w:p>
    <w:p w:rsidR="009D4D0A" w:rsidP="00744E3A">
      <w:pPr>
        <w:jc w:val="both"/>
        <w:rPr>
          <w:rFonts w:ascii="Times New Roman" w:hAnsi="Times New Roman" w:cs="Times New Roman"/>
        </w:rPr>
      </w:pPr>
    </w:p>
    <w:p w:rsidR="00744E3A" w:rsidP="00744E3A">
      <w:pPr>
        <w:jc w:val="both"/>
        <w:rPr>
          <w:rFonts w:ascii="Times New Roman" w:hAnsi="Times New Roman" w:cs="Times New Roman"/>
        </w:rPr>
      </w:pPr>
    </w:p>
    <w:p w:rsidR="00744E3A" w:rsidP="007004F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Čl. II</w:t>
      </w:r>
    </w:p>
    <w:p w:rsidR="00744E3A" w:rsidP="00744E3A">
      <w:pPr>
        <w:jc w:val="both"/>
        <w:rPr>
          <w:rFonts w:ascii="Times New Roman" w:hAnsi="Times New Roman" w:cs="Times New Roman"/>
          <w:b/>
        </w:rPr>
      </w:pPr>
    </w:p>
    <w:p w:rsidR="00744E3A" w:rsidRPr="004974CC" w:rsidP="00744E3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Navrhuje sa účinnosť 1. decembra 2009 vzhľadom na dĺžku legislatívneho procesu.</w:t>
      </w:r>
    </w:p>
    <w:p w:rsidR="00744E3A" w:rsidP="00744E3A">
      <w:pPr>
        <w:rPr>
          <w:rFonts w:ascii="Times New Roman" w:hAnsi="Times New Roman" w:cs="Times New Roman"/>
        </w:rPr>
      </w:pPr>
    </w:p>
    <w:p w:rsidR="00744E3A" w:rsidP="00744E3A">
      <w:pPr>
        <w:rPr>
          <w:rFonts w:ascii="Times New Roman" w:hAnsi="Times New Roman" w:cs="Times New Roman"/>
        </w:rPr>
      </w:pPr>
    </w:p>
    <w:p w:rsidR="00744E3A" w:rsidP="00744E3A">
      <w:pPr>
        <w:tabs>
          <w:tab w:val="left" w:pos="6555"/>
        </w:tabs>
        <w:jc w:val="both"/>
        <w:rPr>
          <w:rFonts w:ascii="Times New Roman" w:hAnsi="Times New Roman" w:cs="Times New Roman"/>
        </w:rPr>
      </w:pPr>
    </w:p>
    <w:p w:rsidR="009C41E9" w:rsidP="00744E3A">
      <w:pPr>
        <w:tabs>
          <w:tab w:val="left" w:pos="6555"/>
        </w:tabs>
        <w:jc w:val="both"/>
        <w:rPr>
          <w:rFonts w:ascii="Times New Roman" w:hAnsi="Times New Roman" w:cs="Times New Roman"/>
        </w:rPr>
      </w:pPr>
    </w:p>
    <w:p w:rsidR="009C41E9" w:rsidP="00744E3A">
      <w:pPr>
        <w:tabs>
          <w:tab w:val="left" w:pos="6555"/>
        </w:tabs>
        <w:jc w:val="both"/>
        <w:rPr>
          <w:rFonts w:ascii="Times New Roman" w:hAnsi="Times New Roman" w:cs="Times New Roman"/>
        </w:rPr>
      </w:pPr>
    </w:p>
    <w:p w:rsidR="009C41E9" w:rsidP="00744E3A">
      <w:pPr>
        <w:tabs>
          <w:tab w:val="left" w:pos="6555"/>
        </w:tabs>
        <w:jc w:val="both"/>
        <w:rPr>
          <w:rFonts w:ascii="Times New Roman" w:hAnsi="Times New Roman" w:cs="Times New Roman"/>
        </w:rPr>
      </w:pPr>
    </w:p>
    <w:p w:rsidR="009C41E9" w:rsidP="00744E3A">
      <w:pPr>
        <w:tabs>
          <w:tab w:val="left" w:pos="6555"/>
        </w:tabs>
        <w:jc w:val="both"/>
        <w:rPr>
          <w:rFonts w:ascii="Times New Roman" w:hAnsi="Times New Roman" w:cs="Times New Roman"/>
        </w:rPr>
      </w:pPr>
    </w:p>
    <w:p w:rsidR="009C41E9" w:rsidP="00744E3A">
      <w:pPr>
        <w:tabs>
          <w:tab w:val="left" w:pos="6555"/>
        </w:tabs>
        <w:jc w:val="both"/>
        <w:rPr>
          <w:rFonts w:ascii="Times New Roman" w:hAnsi="Times New Roman" w:cs="Times New Roman"/>
        </w:rPr>
      </w:pPr>
    </w:p>
    <w:p w:rsidR="009C41E9" w:rsidP="00744E3A">
      <w:pPr>
        <w:tabs>
          <w:tab w:val="left" w:pos="6555"/>
        </w:tabs>
        <w:jc w:val="both"/>
        <w:rPr>
          <w:rFonts w:ascii="Times New Roman" w:hAnsi="Times New Roman" w:cs="Times New Roman"/>
        </w:rPr>
      </w:pPr>
    </w:p>
    <w:p w:rsidR="009C41E9" w:rsidP="00744E3A">
      <w:pPr>
        <w:tabs>
          <w:tab w:val="left" w:pos="6555"/>
        </w:tabs>
        <w:jc w:val="both"/>
        <w:rPr>
          <w:rFonts w:ascii="Times New Roman" w:hAnsi="Times New Roman" w:cs="Times New Roman"/>
        </w:rPr>
      </w:pPr>
    </w:p>
    <w:p w:rsidR="009C41E9" w:rsidP="00744E3A">
      <w:pPr>
        <w:tabs>
          <w:tab w:val="left" w:pos="6555"/>
        </w:tabs>
        <w:jc w:val="both"/>
        <w:rPr>
          <w:rFonts w:ascii="Times New Roman" w:hAnsi="Times New Roman" w:cs="Times New Roman"/>
        </w:rPr>
      </w:pPr>
    </w:p>
    <w:p w:rsidR="009C41E9" w:rsidP="00744E3A">
      <w:pPr>
        <w:tabs>
          <w:tab w:val="left" w:pos="6555"/>
        </w:tabs>
        <w:jc w:val="both"/>
        <w:rPr>
          <w:rFonts w:ascii="Times New Roman" w:hAnsi="Times New Roman" w:cs="Times New Roman"/>
        </w:rPr>
      </w:pPr>
    </w:p>
    <w:p w:rsidR="00744E3A" w:rsidP="00744E3A">
      <w:pPr>
        <w:tabs>
          <w:tab w:val="left" w:pos="6555"/>
        </w:tabs>
        <w:jc w:val="both"/>
        <w:rPr>
          <w:rFonts w:ascii="Times New Roman" w:hAnsi="Times New Roman" w:cs="Times New Roman"/>
        </w:rPr>
      </w:pPr>
    </w:p>
    <w:p w:rsidR="009B6352" w:rsidP="006C6F40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ms sans 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IBAPDN+TimesNewRoman,Bold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  <w:font w:name="Wingdings">
    <w:panose1 w:val="05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06A33"/>
    <w:multiLevelType w:val="hybridMultilevel"/>
    <w:tmpl w:val="C86A18BA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lowerLetter"/>
      <w:lvlText w:val="%2)"/>
      <w:lvlJc w:val="left"/>
      <w:pPr>
        <w:tabs>
          <w:tab w:val="num" w:pos="1620"/>
        </w:tabs>
        <w:ind w:left="1620" w:hanging="54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2212BB"/>
    <w:multiLevelType w:val="hybridMultilevel"/>
    <w:tmpl w:val="D2DA7612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780176D"/>
    <w:multiLevelType w:val="hybridMultilevel"/>
    <w:tmpl w:val="D84A0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C97344"/>
    <w:multiLevelType w:val="hybridMultilevel"/>
    <w:tmpl w:val="82EAE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7381AF0"/>
    <w:multiLevelType w:val="hybridMultilevel"/>
    <w:tmpl w:val="545C9D60"/>
    <w:lvl w:ilvl="0">
      <w:start w:val="6"/>
      <w:numFmt w:val="bullet"/>
      <w:lvlText w:val="-"/>
      <w:lvlJc w:val="left"/>
      <w:pPr>
        <w:tabs>
          <w:tab w:val="num" w:pos="900"/>
        </w:tabs>
        <w:ind w:left="900" w:hanging="390"/>
      </w:pPr>
      <w:rPr>
        <w:rFonts w:ascii="Times New Roman" w:hAnsi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rtl w:val="0"/>
      </w:rPr>
    </w:lvl>
  </w:abstractNum>
  <w:num w:numId="1">
    <w:abstractNumId w:val="0"/>
  </w:num>
  <w:num w:numId="2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84B10"/>
    <w:rsid w:val="00145119"/>
    <w:rsid w:val="001A0AD7"/>
    <w:rsid w:val="0021617D"/>
    <w:rsid w:val="002F1BB0"/>
    <w:rsid w:val="002F2198"/>
    <w:rsid w:val="003B5C13"/>
    <w:rsid w:val="004974CC"/>
    <w:rsid w:val="004D5C8D"/>
    <w:rsid w:val="004E55B4"/>
    <w:rsid w:val="004E71D3"/>
    <w:rsid w:val="005F3095"/>
    <w:rsid w:val="00607510"/>
    <w:rsid w:val="00652B17"/>
    <w:rsid w:val="006660BB"/>
    <w:rsid w:val="00674050"/>
    <w:rsid w:val="006C6F40"/>
    <w:rsid w:val="006D4944"/>
    <w:rsid w:val="007004F5"/>
    <w:rsid w:val="007377C6"/>
    <w:rsid w:val="00744E3A"/>
    <w:rsid w:val="007B20CB"/>
    <w:rsid w:val="00803CAB"/>
    <w:rsid w:val="0082219A"/>
    <w:rsid w:val="008579BE"/>
    <w:rsid w:val="008E1115"/>
    <w:rsid w:val="0092137D"/>
    <w:rsid w:val="0097571F"/>
    <w:rsid w:val="009B6352"/>
    <w:rsid w:val="009C41E9"/>
    <w:rsid w:val="009D4D0A"/>
    <w:rsid w:val="009D632E"/>
    <w:rsid w:val="00A35363"/>
    <w:rsid w:val="00B426EA"/>
    <w:rsid w:val="00D070DE"/>
    <w:rsid w:val="00DA3013"/>
    <w:rsid w:val="00E16378"/>
    <w:rsid w:val="00E67002"/>
    <w:rsid w:val="00EB5D3A"/>
    <w:rsid w:val="00F00FDB"/>
    <w:rsid w:val="00F2047A"/>
    <w:rsid w:val="00F306D1"/>
    <w:rsid w:val="00FA748E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4E3A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744E3A"/>
    <w:pPr>
      <w:jc w:val="both"/>
    </w:pPr>
    <w:rPr>
      <w:b/>
    </w:rPr>
  </w:style>
  <w:style w:type="paragraph" w:customStyle="1" w:styleId="Default">
    <w:name w:val="Default"/>
    <w:rsid w:val="00744E3A"/>
    <w:pPr>
      <w:widowControl w:val="0"/>
      <w:autoSpaceDE/>
      <w:autoSpaceDN/>
      <w:bidi w:val="0"/>
      <w:adjustRightInd w:val="0"/>
      <w:ind w:left="0" w:right="0"/>
      <w:jc w:val="left"/>
      <w:textAlignment w:val="auto"/>
    </w:pPr>
    <w:rPr>
      <w:rFonts w:ascii="IBAPDN+TimesNewRoman,Bold" w:hAnsi="IBAPDN+TimesNewRoman,Bold" w:cs="IBAPDN+TimesNewRoman,Bold"/>
      <w:color w:val="000000"/>
      <w:sz w:val="24"/>
      <w:szCs w:val="24"/>
      <w:rtl w:val="0"/>
      <w:lang w:val="en-GB" w:bidi="ar-SA"/>
    </w:rPr>
  </w:style>
  <w:style w:type="paragraph" w:customStyle="1" w:styleId="CarCharCharChar">
    <w:name w:val="Car Char Char Char"/>
    <w:basedOn w:val="Normal"/>
    <w:rsid w:val="00744E3A"/>
    <w:pPr>
      <w:spacing w:after="160" w:line="240" w:lineRule="exact"/>
      <w:jc w:val="left"/>
    </w:pPr>
    <w:rPr>
      <w:rFonts w:ascii="Tahoma" w:hAnsi="Tahoma" w:cs="Tahoma"/>
      <w:sz w:val="20"/>
      <w:szCs w:val="20"/>
      <w:lang w:val="en-US"/>
    </w:rPr>
  </w:style>
  <w:style w:type="paragraph" w:styleId="BalloonText">
    <w:name w:val="Balloon Text"/>
    <w:basedOn w:val="Normal"/>
    <w:semiHidden/>
    <w:rsid w:val="009D632E"/>
    <w:pPr>
      <w:jc w:val="lef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9</TotalTime>
  <Pages>1</Pages>
  <Words>999</Words>
  <Characters>5699</Characters>
  <Application>Microsoft Office Word</Application>
  <DocSecurity>0</DocSecurity>
  <Lines>0</Lines>
  <Paragraphs>0</Paragraphs>
  <ScaleCrop>false</ScaleCrop>
  <Company>Kancelaria NR SR</Company>
  <LinksUpToDate>false</LinksUpToDate>
  <CharactersWithSpaces>6685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Zsolt_Simon</dc:creator>
  <cp:lastModifiedBy>ManaLubi</cp:lastModifiedBy>
  <cp:revision>7</cp:revision>
  <cp:lastPrinted>2009-08-21T13:00:00Z</cp:lastPrinted>
  <dcterms:created xsi:type="dcterms:W3CDTF">2009-08-21T10:32:00Z</dcterms:created>
  <dcterms:modified xsi:type="dcterms:W3CDTF">2009-08-21T13:02:00Z</dcterms:modified>
</cp:coreProperties>
</file>