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1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9212" w:type="dxa"/>
            <w:tcBorders>
              <w:top w:val="nil"/>
              <w:left w:val="nil"/>
              <w:bottom w:val="single" w:sz="4" w:space="0" w:color="auto"/>
              <w:right w:val="nil"/>
              <w:tl2br w:val="nil"/>
              <w:tr2bl w:val="nil"/>
            </w:tcBorders>
            <w:textDirection w:val="lrTb"/>
            <w:vAlign w:val="top"/>
          </w:tcPr>
          <w:p w:rsidR="00207407" w:rsidRPr="00043BA5" w:rsidP="00043BA5">
            <w:pPr>
              <w:jc w:val="center"/>
              <w:rPr>
                <w:rFonts w:ascii="Times New Roman" w:hAnsi="Times New Roman" w:cs="Times New Roman"/>
                <w:b/>
              </w:rPr>
            </w:pPr>
            <w:r w:rsidRPr="00043BA5">
              <w:rPr>
                <w:rFonts w:ascii="Times New Roman" w:hAnsi="Times New Roman" w:cs="Times New Roman"/>
                <w:b/>
              </w:rPr>
              <w:t>N Á R O D N Á    R A D A   S L O V E N S K E J    R E P U B L I K Y</w:t>
            </w:r>
          </w:p>
        </w:tc>
      </w:tr>
      <w:tr>
        <w:tblPrEx>
          <w:tblW w:w="0" w:type="auto"/>
        </w:tblPrEx>
        <w:trPr>
          <w:trHeight w:hRule="auto" w:val="0"/>
        </w:trPr>
        <w:tc>
          <w:tcPr>
            <w:tcW w:w="9212" w:type="dxa"/>
            <w:tcBorders>
              <w:top w:val="single" w:sz="4" w:space="0" w:color="auto"/>
              <w:left w:val="nil"/>
              <w:bottom w:val="nil"/>
              <w:right w:val="nil"/>
              <w:tl2br w:val="nil"/>
              <w:tr2bl w:val="nil"/>
            </w:tcBorders>
            <w:textDirection w:val="lrTb"/>
            <w:vAlign w:val="top"/>
          </w:tcPr>
          <w:p w:rsidR="00207407" w:rsidRPr="00043BA5" w:rsidP="00043BA5">
            <w:pPr>
              <w:jc w:val="center"/>
              <w:rPr>
                <w:rFonts w:ascii="Times New Roman" w:hAnsi="Times New Roman" w:cs="Times New Roman"/>
                <w:b/>
              </w:rPr>
            </w:pPr>
          </w:p>
          <w:p w:rsidR="00207407" w:rsidRPr="00043BA5" w:rsidP="00043BA5">
            <w:pPr>
              <w:jc w:val="center"/>
              <w:rPr>
                <w:rFonts w:ascii="Times New Roman" w:hAnsi="Times New Roman" w:cs="Times New Roman"/>
                <w:b/>
              </w:rPr>
            </w:pPr>
            <w:r w:rsidRPr="00043BA5">
              <w:rPr>
                <w:rFonts w:ascii="Times New Roman" w:hAnsi="Times New Roman" w:cs="Times New Roman"/>
                <w:b/>
              </w:rPr>
              <w:t>IV. volebné obdobie</w:t>
            </w:r>
          </w:p>
        </w:tc>
      </w:tr>
    </w:tbl>
    <w:p w:rsidR="00207407" w:rsidP="00207407">
      <w:pPr>
        <w:rPr>
          <w:rFonts w:ascii="Times New Roman" w:hAnsi="Times New Roman" w:cs="Times New Roman"/>
        </w:rPr>
      </w:pPr>
    </w:p>
    <w:p w:rsidR="00207407" w:rsidP="00207407">
      <w:pPr>
        <w:rPr>
          <w:rFonts w:ascii="Times New Roman" w:hAnsi="Times New Roman" w:cs="Times New Roman"/>
        </w:rPr>
      </w:pPr>
    </w:p>
    <w:p w:rsidR="00207407" w:rsidRPr="00464B94" w:rsidP="00207407">
      <w:pPr>
        <w:jc w:val="center"/>
        <w:rPr>
          <w:rFonts w:ascii="Times New Roman" w:hAnsi="Times New Roman" w:cs="Times New Roman"/>
          <w:b/>
        </w:rPr>
      </w:pPr>
      <w:r w:rsidRPr="00464B94">
        <w:rPr>
          <w:rFonts w:ascii="Times New Roman" w:hAnsi="Times New Roman" w:cs="Times New Roman"/>
          <w:b/>
        </w:rPr>
        <w:t>Návrh</w:t>
      </w:r>
    </w:p>
    <w:p w:rsidR="00207407" w:rsidRPr="00464B94" w:rsidP="00207407">
      <w:pPr>
        <w:jc w:val="center"/>
        <w:rPr>
          <w:rFonts w:ascii="Times New Roman" w:hAnsi="Times New Roman" w:cs="Times New Roman"/>
          <w:b/>
        </w:rPr>
      </w:pPr>
    </w:p>
    <w:p w:rsidR="00207407" w:rsidRPr="00464B94" w:rsidP="00207407">
      <w:pPr>
        <w:jc w:val="center"/>
        <w:rPr>
          <w:rFonts w:ascii="Times New Roman" w:hAnsi="Times New Roman" w:cs="Times New Roman"/>
          <w:b/>
        </w:rPr>
      </w:pPr>
      <w:r>
        <w:rPr>
          <w:rFonts w:ascii="Times New Roman" w:hAnsi="Times New Roman" w:cs="Times New Roman"/>
          <w:b/>
        </w:rPr>
        <w:t xml:space="preserve">zákon </w:t>
      </w:r>
    </w:p>
    <w:p w:rsidR="00207407" w:rsidRPr="00464B94" w:rsidP="00207407">
      <w:pPr>
        <w:jc w:val="center"/>
        <w:rPr>
          <w:rFonts w:ascii="Times New Roman" w:hAnsi="Times New Roman" w:cs="Times New Roman"/>
          <w:b/>
        </w:rPr>
      </w:pPr>
    </w:p>
    <w:p w:rsidR="00207407" w:rsidRPr="00464B94" w:rsidP="00243898">
      <w:pPr>
        <w:jc w:val="center"/>
        <w:rPr>
          <w:rFonts w:ascii="Times New Roman" w:hAnsi="Times New Roman" w:cs="Times New Roman"/>
          <w:b/>
        </w:rPr>
      </w:pPr>
      <w:r w:rsidR="002E2ADC">
        <w:rPr>
          <w:rFonts w:ascii="Times New Roman" w:hAnsi="Times New Roman" w:cs="Times New Roman"/>
          <w:b/>
        </w:rPr>
        <w:t>z.........2008</w:t>
      </w:r>
      <w:r w:rsidRPr="00464B94">
        <w:rPr>
          <w:rFonts w:ascii="Times New Roman" w:hAnsi="Times New Roman" w:cs="Times New Roman"/>
          <w:b/>
        </w:rPr>
        <w:t>,</w:t>
      </w:r>
    </w:p>
    <w:p w:rsidR="00243898" w:rsidRPr="00E45493" w:rsidP="00243898">
      <w:pPr>
        <w:jc w:val="center"/>
        <w:rPr>
          <w:rFonts w:ascii="Times New Roman" w:hAnsi="Times New Roman" w:cs="Times New Roman"/>
          <w:b/>
        </w:rPr>
      </w:pPr>
      <w:r w:rsidRPr="00E45493">
        <w:rPr>
          <w:rFonts w:ascii="Times New Roman" w:hAnsi="Times New Roman" w:cs="Times New Roman"/>
          <w:b/>
        </w:rPr>
        <w:t>ktorým sa mení a dopĺňa</w:t>
      </w:r>
    </w:p>
    <w:p w:rsidR="00243898" w:rsidRPr="00480593" w:rsidP="00243898">
      <w:pPr>
        <w:jc w:val="center"/>
        <w:rPr>
          <w:rFonts w:ascii="Times New Roman" w:hAnsi="Times New Roman" w:cs="Times New Roman"/>
          <w:b/>
        </w:rPr>
      </w:pPr>
      <w:r w:rsidR="002E2ADC">
        <w:rPr>
          <w:rFonts w:ascii="Times New Roman" w:hAnsi="Times New Roman" w:cs="Times New Roman"/>
          <w:b/>
        </w:rPr>
        <w:t xml:space="preserve">zákon </w:t>
      </w:r>
      <w:r w:rsidR="00480593">
        <w:rPr>
          <w:rFonts w:ascii="Times New Roman" w:hAnsi="Times New Roman" w:cs="Times New Roman"/>
          <w:b/>
        </w:rPr>
        <w:t xml:space="preserve">č. 25/2006 Z. z. </w:t>
      </w:r>
      <w:r w:rsidRPr="00480593" w:rsidR="00480593">
        <w:rPr>
          <w:rFonts w:ascii="Times New Roman" w:hAnsi="Times New Roman" w:cs="Times New Roman"/>
          <w:b/>
        </w:rPr>
        <w:t>o verejnom obstarávaní a o zmene a doplnení niektorých zákonov</w:t>
      </w:r>
      <w:r w:rsidR="00480593">
        <w:rPr>
          <w:rFonts w:ascii="Times New Roman" w:hAnsi="Times New Roman" w:cs="Times New Roman"/>
          <w:b/>
        </w:rPr>
        <w:t xml:space="preserve"> v znení neskorších pre</w:t>
      </w:r>
      <w:r w:rsidR="00480593">
        <w:rPr>
          <w:rFonts w:ascii="Times New Roman" w:hAnsi="Times New Roman" w:cs="Times New Roman"/>
          <w:b/>
        </w:rPr>
        <w:t>dpisov</w:t>
      </w:r>
    </w:p>
    <w:p w:rsidR="00207407" w:rsidP="00207407">
      <w:pPr>
        <w:jc w:val="both"/>
        <w:rPr>
          <w:rFonts w:ascii="Times New Roman" w:hAnsi="Times New Roman" w:cs="Times New Roman"/>
        </w:rPr>
      </w:pPr>
    </w:p>
    <w:p w:rsidR="00207407" w:rsidP="00207407">
      <w:pPr>
        <w:jc w:val="both"/>
        <w:rPr>
          <w:rFonts w:ascii="Times New Roman" w:hAnsi="Times New Roman" w:cs="Times New Roman"/>
        </w:rPr>
      </w:pPr>
    </w:p>
    <w:p w:rsidR="00207407" w:rsidP="0006519B">
      <w:pPr>
        <w:ind w:firstLine="708"/>
        <w:jc w:val="both"/>
        <w:rPr>
          <w:rFonts w:ascii="Times New Roman" w:hAnsi="Times New Roman" w:cs="Times New Roman"/>
        </w:rPr>
      </w:pPr>
      <w:r>
        <w:rPr>
          <w:rFonts w:ascii="Times New Roman" w:hAnsi="Times New Roman" w:cs="Times New Roman"/>
        </w:rPr>
        <w:t xml:space="preserve">Národná rada Slovenskej republiky sa uzniesla na tomto </w:t>
      </w:r>
      <w:r w:rsidR="0049443D">
        <w:rPr>
          <w:rFonts w:ascii="Times New Roman" w:hAnsi="Times New Roman" w:cs="Times New Roman"/>
        </w:rPr>
        <w:t xml:space="preserve">ústavnom </w:t>
      </w:r>
      <w:r>
        <w:rPr>
          <w:rFonts w:ascii="Times New Roman" w:hAnsi="Times New Roman" w:cs="Times New Roman"/>
        </w:rPr>
        <w:t>zákone:</w:t>
      </w:r>
    </w:p>
    <w:p w:rsidR="0049443D" w:rsidP="00207407">
      <w:pPr>
        <w:jc w:val="both"/>
        <w:rPr>
          <w:rFonts w:ascii="Times New Roman" w:hAnsi="Times New Roman" w:cs="Times New Roman"/>
        </w:rPr>
      </w:pPr>
    </w:p>
    <w:p w:rsidR="0049443D" w:rsidP="0049443D">
      <w:pPr>
        <w:jc w:val="center"/>
        <w:rPr>
          <w:rFonts w:ascii="Times New Roman" w:hAnsi="Times New Roman" w:cs="Times New Roman"/>
          <w:b/>
        </w:rPr>
      </w:pPr>
      <w:r w:rsidR="00243898">
        <w:rPr>
          <w:rFonts w:ascii="Times New Roman" w:hAnsi="Times New Roman" w:cs="Times New Roman"/>
          <w:b/>
        </w:rPr>
        <w:t>Čl. I</w:t>
      </w:r>
    </w:p>
    <w:p w:rsidR="0006519B" w:rsidP="0006519B">
      <w:pPr>
        <w:jc w:val="both"/>
        <w:rPr>
          <w:rFonts w:ascii="Times New Roman" w:hAnsi="Times New Roman" w:cs="Times New Roman"/>
        </w:rPr>
      </w:pPr>
    </w:p>
    <w:p w:rsidR="0006519B" w:rsidRPr="00F21B81" w:rsidP="002E2ADC">
      <w:pPr>
        <w:ind w:firstLine="708"/>
        <w:jc w:val="both"/>
        <w:rPr>
          <w:rFonts w:ascii="Times New Roman" w:hAnsi="Times New Roman" w:cs="Times New Roman"/>
        </w:rPr>
      </w:pPr>
      <w:r w:rsidRPr="00F21B81" w:rsidR="002E2ADC">
        <w:rPr>
          <w:rFonts w:ascii="Times New Roman" w:hAnsi="Times New Roman" w:cs="Times New Roman"/>
        </w:rPr>
        <w:t xml:space="preserve">Zákon </w:t>
      </w:r>
      <w:r w:rsidRPr="00F21B81" w:rsidR="00480593">
        <w:rPr>
          <w:rFonts w:ascii="Times New Roman" w:hAnsi="Times New Roman" w:cs="Times New Roman"/>
        </w:rPr>
        <w:t>č. 25/2006 Z. z. o verejnom obstarávaní a o zmene a doplnení niektorých zákonov v znení zákona č. 282/2006 Z</w:t>
      </w:r>
      <w:r w:rsidRPr="00F21B81" w:rsidR="00F21B81">
        <w:rPr>
          <w:rFonts w:ascii="Times New Roman" w:hAnsi="Times New Roman" w:cs="Times New Roman"/>
        </w:rPr>
        <w:t xml:space="preserve">.z., zákona č. 102/2007 Z.z., </w:t>
      </w:r>
      <w:r w:rsidRPr="00F21B81" w:rsidR="0090229D">
        <w:rPr>
          <w:rFonts w:ascii="Times New Roman" w:hAnsi="Times New Roman" w:cs="Times New Roman"/>
        </w:rPr>
        <w:t xml:space="preserve"> </w:t>
      </w:r>
      <w:r w:rsidRPr="00F21B81" w:rsidR="00480593">
        <w:rPr>
          <w:rFonts w:ascii="Times New Roman" w:hAnsi="Times New Roman" w:cs="Times New Roman"/>
        </w:rPr>
        <w:t>zákona č. 232/2008 Z.z</w:t>
      </w:r>
      <w:r w:rsidRPr="00F21B81" w:rsidR="00480593">
        <w:rPr>
          <w:rFonts w:ascii="Times New Roman" w:hAnsi="Times New Roman" w:cs="Times New Roman"/>
        </w:rPr>
        <w:t>.</w:t>
      </w:r>
      <w:r w:rsidRPr="00F21B81" w:rsidR="00F21B81">
        <w:rPr>
          <w:rFonts w:ascii="Times New Roman" w:hAnsi="Times New Roman" w:cs="Times New Roman"/>
        </w:rPr>
        <w:t xml:space="preserve">, zákona č. 442/2008 Z. z., zákona č. 213/2009 Z. z., a zákona č. 289/2009 </w:t>
      </w:r>
      <w:r w:rsidR="00F21B81">
        <w:rPr>
          <w:rFonts w:ascii="Times New Roman" w:hAnsi="Times New Roman" w:cs="Times New Roman"/>
        </w:rPr>
        <w:t>Z. z.</w:t>
      </w:r>
      <w:r w:rsidRPr="00F21B81" w:rsidR="00480593">
        <w:rPr>
          <w:rFonts w:ascii="Times New Roman" w:hAnsi="Times New Roman" w:cs="Times New Roman"/>
        </w:rPr>
        <w:t xml:space="preserve"> </w:t>
      </w:r>
      <w:r w:rsidRPr="00F21B81" w:rsidR="00F21B81">
        <w:rPr>
          <w:rFonts w:ascii="Times New Roman" w:hAnsi="Times New Roman" w:cs="Times New Roman"/>
        </w:rPr>
        <w:t xml:space="preserve">sa </w:t>
      </w:r>
      <w:r w:rsidRPr="00F21B81" w:rsidR="002E2ADC">
        <w:rPr>
          <w:rFonts w:ascii="Times New Roman" w:hAnsi="Times New Roman" w:cs="Times New Roman"/>
        </w:rPr>
        <w:t>mení a dopĺňa takto</w:t>
      </w:r>
      <w:r w:rsidRPr="00F21B81" w:rsidR="001978B8">
        <w:rPr>
          <w:rFonts w:ascii="Times New Roman" w:hAnsi="Times New Roman" w:cs="Times New Roman"/>
        </w:rPr>
        <w:t>:</w:t>
      </w:r>
    </w:p>
    <w:p w:rsidR="00480593" w:rsidP="00243898">
      <w:pPr>
        <w:jc w:val="center"/>
        <w:rPr>
          <w:rFonts w:ascii="Times New Roman" w:hAnsi="Times New Roman" w:cs="Times New Roman"/>
          <w:b/>
        </w:rPr>
      </w:pPr>
    </w:p>
    <w:p w:rsidR="00480593" w:rsidP="00480593">
      <w:pPr>
        <w:numPr>
          <w:ilvl w:val="0"/>
          <w:numId w:val="4"/>
        </w:numPr>
        <w:tabs>
          <w:tab w:val="left" w:pos="720"/>
        </w:tabs>
        <w:jc w:val="both"/>
        <w:rPr>
          <w:rFonts w:ascii="Times New Roman" w:hAnsi="Times New Roman" w:cs="Times New Roman"/>
        </w:rPr>
      </w:pPr>
      <w:r>
        <w:rPr>
          <w:rFonts w:ascii="Times New Roman" w:hAnsi="Times New Roman" w:cs="Times New Roman"/>
        </w:rPr>
        <w:t>§ 9 sa dopĺňa odsekom 5, ktorý znie:</w:t>
      </w:r>
    </w:p>
    <w:p w:rsidR="00480593" w:rsidP="00480593">
      <w:pPr>
        <w:jc w:val="both"/>
        <w:rPr>
          <w:rFonts w:ascii="Times New Roman" w:hAnsi="Times New Roman" w:cs="Times New Roman"/>
        </w:rPr>
      </w:pPr>
      <w:r>
        <w:rPr>
          <w:rFonts w:ascii="Times New Roman" w:hAnsi="Times New Roman" w:cs="Times New Roman"/>
        </w:rPr>
        <w:t xml:space="preserve">„(5) Verejný obstarávateľ a obstarávateľ sú povinní pri zadávaní zákaziek postupovať podľa štandardov kvality a finančných limitov </w:t>
      </w:r>
      <w:r w:rsidR="00AD31B7">
        <w:rPr>
          <w:rFonts w:ascii="Times New Roman" w:hAnsi="Times New Roman" w:cs="Times New Roman"/>
        </w:rPr>
        <w:t>ustanovených</w:t>
      </w:r>
      <w:r>
        <w:rPr>
          <w:rFonts w:ascii="Times New Roman" w:hAnsi="Times New Roman" w:cs="Times New Roman"/>
        </w:rPr>
        <w:t xml:space="preserve"> pre obstarávanie jednotlivých tovarov a služieb v súlade so všeobecne záväzným predpisom.“.</w:t>
      </w:r>
    </w:p>
    <w:p w:rsidR="00480593" w:rsidP="00480593">
      <w:pPr>
        <w:jc w:val="both"/>
        <w:rPr>
          <w:rFonts w:ascii="Times New Roman" w:hAnsi="Times New Roman" w:cs="Times New Roman"/>
        </w:rPr>
      </w:pPr>
    </w:p>
    <w:p w:rsidR="00480593" w:rsidP="00480593">
      <w:pPr>
        <w:numPr>
          <w:ilvl w:val="0"/>
          <w:numId w:val="4"/>
        </w:numPr>
        <w:tabs>
          <w:tab w:val="left" w:pos="720"/>
        </w:tabs>
        <w:jc w:val="both"/>
        <w:rPr>
          <w:rFonts w:ascii="Times New Roman" w:hAnsi="Times New Roman" w:cs="Times New Roman"/>
        </w:rPr>
      </w:pPr>
      <w:r>
        <w:rPr>
          <w:rFonts w:ascii="Times New Roman" w:hAnsi="Times New Roman" w:cs="Times New Roman"/>
        </w:rPr>
        <w:t>V § 42 sa vypúšťa odsek 3. Doterajší odsek 4 až 10 sa označujú ako odseky 3 až 9.</w:t>
      </w:r>
    </w:p>
    <w:p w:rsidR="00480593" w:rsidP="00480593">
      <w:pPr>
        <w:ind w:left="360"/>
        <w:jc w:val="both"/>
        <w:rPr>
          <w:rFonts w:ascii="Times New Roman" w:hAnsi="Times New Roman" w:cs="Times New Roman"/>
        </w:rPr>
      </w:pPr>
    </w:p>
    <w:p w:rsidR="00480593" w:rsidP="00480593">
      <w:pPr>
        <w:numPr>
          <w:ilvl w:val="0"/>
          <w:numId w:val="4"/>
        </w:numPr>
        <w:tabs>
          <w:tab w:val="left" w:pos="720"/>
        </w:tabs>
        <w:jc w:val="both"/>
        <w:rPr>
          <w:rFonts w:ascii="Times New Roman" w:hAnsi="Times New Roman" w:cs="Times New Roman"/>
        </w:rPr>
      </w:pPr>
      <w:r>
        <w:rPr>
          <w:rFonts w:ascii="Times New Roman" w:hAnsi="Times New Roman" w:cs="Times New Roman"/>
        </w:rPr>
        <w:t>V § 42 ods. 3 písm. b) sa vypúšťajú slová „alebo 3“.</w:t>
      </w:r>
    </w:p>
    <w:p w:rsidR="00480593" w:rsidP="00480593">
      <w:pPr>
        <w:jc w:val="both"/>
        <w:rPr>
          <w:rFonts w:ascii="Times New Roman" w:hAnsi="Times New Roman" w:cs="Times New Roman"/>
        </w:rPr>
      </w:pPr>
    </w:p>
    <w:p w:rsidR="00480593" w:rsidP="00480593">
      <w:pPr>
        <w:numPr>
          <w:ilvl w:val="0"/>
          <w:numId w:val="4"/>
        </w:numPr>
        <w:tabs>
          <w:tab w:val="left" w:pos="720"/>
        </w:tabs>
        <w:jc w:val="both"/>
        <w:rPr>
          <w:rFonts w:ascii="Times New Roman" w:hAnsi="Times New Roman" w:cs="Times New Roman"/>
        </w:rPr>
      </w:pPr>
      <w:r>
        <w:rPr>
          <w:rFonts w:ascii="Times New Roman" w:hAnsi="Times New Roman" w:cs="Times New Roman"/>
        </w:rPr>
        <w:t>V § 42 sa vypúšťa odsek 4. Doterajšie odseky 4 až 9 sa označujú ako odseky 3 až 8.</w:t>
      </w:r>
    </w:p>
    <w:p w:rsidR="00480593" w:rsidP="00480593">
      <w:pPr>
        <w:jc w:val="both"/>
        <w:rPr>
          <w:rFonts w:ascii="Times New Roman" w:hAnsi="Times New Roman" w:cs="Times New Roman"/>
        </w:rPr>
      </w:pPr>
    </w:p>
    <w:p w:rsidR="00480593" w:rsidP="00480593">
      <w:pPr>
        <w:numPr>
          <w:ilvl w:val="0"/>
          <w:numId w:val="4"/>
        </w:numPr>
        <w:tabs>
          <w:tab w:val="left" w:pos="720"/>
        </w:tabs>
        <w:jc w:val="both"/>
        <w:rPr>
          <w:rFonts w:ascii="Times New Roman" w:hAnsi="Times New Roman" w:cs="Times New Roman"/>
        </w:rPr>
      </w:pPr>
      <w:r>
        <w:rPr>
          <w:rFonts w:ascii="Times New Roman" w:hAnsi="Times New Roman" w:cs="Times New Roman"/>
        </w:rPr>
        <w:t>V § 43</w:t>
      </w:r>
      <w:r w:rsidR="00702DC9">
        <w:rPr>
          <w:rFonts w:ascii="Times New Roman" w:hAnsi="Times New Roman" w:cs="Times New Roman"/>
        </w:rPr>
        <w:t xml:space="preserve"> odsek 3 znie</w:t>
      </w:r>
      <w:r>
        <w:rPr>
          <w:rFonts w:ascii="Times New Roman" w:hAnsi="Times New Roman" w:cs="Times New Roman"/>
        </w:rPr>
        <w:t>:</w:t>
      </w:r>
    </w:p>
    <w:p w:rsidR="003A429D" w:rsidP="003A429D">
      <w:pPr>
        <w:jc w:val="both"/>
        <w:rPr>
          <w:rFonts w:ascii="Times New Roman" w:hAnsi="Times New Roman" w:cs="Times New Roman"/>
        </w:rPr>
      </w:pPr>
    </w:p>
    <w:p w:rsidR="00480593" w:rsidP="00480593">
      <w:pPr>
        <w:jc w:val="both"/>
        <w:rPr>
          <w:rFonts w:ascii="Times New Roman" w:hAnsi="Times New Roman" w:cs="Times New Roman"/>
        </w:rPr>
      </w:pPr>
      <w:r>
        <w:rPr>
          <w:rFonts w:ascii="Times New Roman" w:hAnsi="Times New Roman" w:cs="Times New Roman"/>
        </w:rPr>
        <w:t xml:space="preserve">„(3) </w:t>
      </w:r>
      <w:r w:rsidRPr="00480593">
        <w:rPr>
          <w:rFonts w:ascii="Times New Roman" w:hAnsi="Times New Roman" w:cs="Times New Roman"/>
        </w:rPr>
        <w:t xml:space="preserve">Vo verejnej súťaži, v užšej súťaži alebo v rokovacom konaní so zverejnením verejný obstarávateľ a obstarávateľ pri zadávaní zákazky </w:t>
      </w:r>
      <w:r w:rsidR="00702DC9">
        <w:rPr>
          <w:rFonts w:ascii="Times New Roman" w:hAnsi="Times New Roman" w:cs="Times New Roman"/>
        </w:rPr>
        <w:t>použije</w:t>
      </w:r>
      <w:r w:rsidRPr="00480593">
        <w:rPr>
          <w:rFonts w:ascii="Times New Roman" w:hAnsi="Times New Roman" w:cs="Times New Roman"/>
        </w:rPr>
        <w:t xml:space="preserve"> elektronickú aukciu, ak možno presne určiť technické požiadavky týkajúce sa predm</w:t>
      </w:r>
      <w:r w:rsidRPr="00480593">
        <w:rPr>
          <w:rFonts w:ascii="Times New Roman" w:hAnsi="Times New Roman" w:cs="Times New Roman"/>
        </w:rPr>
        <w:t>etu zákazky. Verejný obstarávateľ a obstarávateľ môže použiť elektronickú aukciu aj pri zadávaní zákazky v rámci dynamického nákupného systému a pri opätovnom otvorení súťaže medzi všetkými účastníkmi rámcovej dohody. Pri elektronickej aukcii sa § 41 nepoužije.</w:t>
      </w:r>
      <w:r w:rsidR="00702DC9">
        <w:rPr>
          <w:rFonts w:ascii="Times New Roman" w:hAnsi="Times New Roman" w:cs="Times New Roman"/>
        </w:rPr>
        <w:t>“.</w:t>
      </w:r>
    </w:p>
    <w:p w:rsidR="008C246A" w:rsidP="00480593">
      <w:pPr>
        <w:jc w:val="both"/>
        <w:rPr>
          <w:rFonts w:ascii="Times New Roman" w:hAnsi="Times New Roman" w:cs="Times New Roman"/>
        </w:rPr>
      </w:pPr>
    </w:p>
    <w:p w:rsidR="008C246A" w:rsidP="00F7423D">
      <w:pPr>
        <w:jc w:val="both"/>
        <w:rPr>
          <w:rFonts w:ascii="Times New Roman" w:hAnsi="Times New Roman" w:cs="Times New Roman"/>
        </w:rPr>
      </w:pPr>
      <w:r>
        <w:rPr>
          <w:rFonts w:ascii="Times New Roman" w:hAnsi="Times New Roman" w:cs="Times New Roman"/>
        </w:rPr>
        <w:t xml:space="preserve">      </w:t>
      </w:r>
      <w:r w:rsidRPr="008C246A">
        <w:rPr>
          <w:rFonts w:ascii="Times New Roman" w:hAnsi="Times New Roman" w:cs="Times New Roman"/>
          <w:b/>
        </w:rPr>
        <w:t>6</w:t>
      </w:r>
      <w:r>
        <w:rPr>
          <w:rFonts w:ascii="Times New Roman" w:hAnsi="Times New Roman" w:cs="Times New Roman"/>
        </w:rPr>
        <w:t xml:space="preserve">. </w:t>
      </w:r>
      <w:r w:rsidR="00F21B81">
        <w:rPr>
          <w:rFonts w:ascii="Times New Roman" w:hAnsi="Times New Roman" w:cs="Times New Roman"/>
        </w:rPr>
        <w:t xml:space="preserve">V </w:t>
      </w:r>
      <w:r>
        <w:rPr>
          <w:rFonts w:ascii="Times New Roman" w:hAnsi="Times New Roman" w:cs="Times New Roman"/>
        </w:rPr>
        <w:t xml:space="preserve">§ 58 ods. 1 </w:t>
      </w:r>
      <w:r w:rsidR="00F7423D">
        <w:rPr>
          <w:rFonts w:ascii="Times New Roman" w:hAnsi="Times New Roman" w:cs="Times New Roman"/>
        </w:rPr>
        <w:t>písmeno c) sa na konci dopĺňa bodkočiarka a slová</w:t>
      </w:r>
      <w:r>
        <w:rPr>
          <w:rFonts w:ascii="Times New Roman" w:hAnsi="Times New Roman" w:cs="Times New Roman"/>
        </w:rPr>
        <w:t xml:space="preserve">: </w:t>
      </w:r>
    </w:p>
    <w:p w:rsidR="008C246A" w:rsidP="00F7423D">
      <w:pPr>
        <w:jc w:val="both"/>
        <w:rPr>
          <w:rFonts w:ascii="Times New Roman" w:hAnsi="Times New Roman" w:cs="Times New Roman"/>
        </w:rPr>
      </w:pPr>
      <w:r>
        <w:rPr>
          <w:rFonts w:ascii="ms sans serif" w:hAnsi="ms sans serif" w:cs="Times New Roman"/>
          <w:color w:val="000000"/>
          <w:sz w:val="20"/>
          <w:szCs w:val="20"/>
        </w:rPr>
        <w:t>„</w:t>
      </w:r>
      <w:r>
        <w:rPr>
          <w:rFonts w:ascii="Times New Roman" w:hAnsi="Times New Roman" w:cs="Times New Roman"/>
        </w:rPr>
        <w:t>za mimoriadnu udalosť sa nepova</w:t>
      </w:r>
      <w:r w:rsidR="00F7423D">
        <w:rPr>
          <w:rFonts w:ascii="Times New Roman" w:hAnsi="Times New Roman" w:cs="Times New Roman"/>
        </w:rPr>
        <w:t>žujú</w:t>
      </w:r>
      <w:r>
        <w:rPr>
          <w:rFonts w:ascii="Times New Roman" w:hAnsi="Times New Roman" w:cs="Times New Roman"/>
        </w:rPr>
        <w:t xml:space="preserve"> okolnosti, ktoré nemajú objektívnu povahu, najmä časová tieseň vzniknutá rozhodnutím organu verejnej spravy, ktoré nezohľadňuje lehoty stanovené týmto zákonom, časová tieseň vzniknutá nečinnosťou verejného obstarávateľa, nesprávnym úradným postupom verejného obstarávateľa alebo časová tieseň vzniknutá tým, že bolo verejné obstarávanie zrušené pre porušenie zákona</w:t>
      </w:r>
      <w:r w:rsidR="00F7423D">
        <w:rPr>
          <w:rFonts w:ascii="Times New Roman" w:hAnsi="Times New Roman" w:cs="Times New Roman"/>
        </w:rPr>
        <w:t>,</w:t>
      </w:r>
      <w:r>
        <w:rPr>
          <w:rFonts w:ascii="Times New Roman" w:hAnsi="Times New Roman" w:cs="Times New Roman"/>
        </w:rPr>
        <w:t xml:space="preserve">“. </w:t>
      </w:r>
    </w:p>
    <w:p w:rsidR="00702DC9" w:rsidP="00480593">
      <w:pPr>
        <w:jc w:val="both"/>
        <w:rPr>
          <w:rFonts w:ascii="Times New Roman" w:hAnsi="Times New Roman" w:cs="Times New Roman"/>
        </w:rPr>
      </w:pPr>
    </w:p>
    <w:p w:rsidR="00AD31B7" w:rsidP="008C246A">
      <w:pPr>
        <w:numPr>
          <w:ilvl w:val="0"/>
          <w:numId w:val="5"/>
        </w:numPr>
        <w:tabs>
          <w:tab w:val="left" w:pos="720"/>
        </w:tabs>
        <w:jc w:val="both"/>
        <w:rPr>
          <w:rFonts w:ascii="Times New Roman" w:hAnsi="Times New Roman" w:cs="Times New Roman"/>
        </w:rPr>
      </w:pPr>
      <w:r>
        <w:rPr>
          <w:rFonts w:ascii="Times New Roman" w:hAnsi="Times New Roman" w:cs="Times New Roman"/>
        </w:rPr>
        <w:t>§ 154 sa dopĺňa odsekom 3, ktorý znie:</w:t>
      </w:r>
    </w:p>
    <w:p w:rsidR="003A429D" w:rsidP="003A429D">
      <w:pPr>
        <w:jc w:val="both"/>
        <w:rPr>
          <w:rFonts w:ascii="Times New Roman" w:hAnsi="Times New Roman" w:cs="Times New Roman"/>
        </w:rPr>
      </w:pPr>
    </w:p>
    <w:p w:rsidR="00AD31B7" w:rsidP="00AD31B7">
      <w:pPr>
        <w:jc w:val="both"/>
        <w:rPr>
          <w:rFonts w:ascii="Times New Roman" w:hAnsi="Times New Roman" w:cs="Times New Roman"/>
        </w:rPr>
      </w:pPr>
      <w:r>
        <w:rPr>
          <w:rFonts w:ascii="Times New Roman" w:hAnsi="Times New Roman" w:cs="Times New Roman"/>
        </w:rPr>
        <w:t>„(3) Ministerstvo financií Slovenskej republiky ustanoví všeobecne záväzným právnym predpisom štandardy kvality a finančné limity pre obstarávanie jednotlivých tovarov a</w:t>
      </w:r>
      <w:r w:rsidR="003A429D">
        <w:rPr>
          <w:rFonts w:ascii="Times New Roman" w:hAnsi="Times New Roman" w:cs="Times New Roman"/>
        </w:rPr>
        <w:t> </w:t>
      </w:r>
      <w:r>
        <w:rPr>
          <w:rFonts w:ascii="Times New Roman" w:hAnsi="Times New Roman" w:cs="Times New Roman"/>
        </w:rPr>
        <w:t>služieb</w:t>
      </w:r>
      <w:r w:rsidR="00F7423D">
        <w:rPr>
          <w:rFonts w:ascii="Times New Roman" w:hAnsi="Times New Roman" w:cs="Times New Roman"/>
        </w:rPr>
        <w:t xml:space="preserve"> podľa § 9 odsek</w:t>
      </w:r>
      <w:r w:rsidR="003A429D">
        <w:rPr>
          <w:rFonts w:ascii="Times New Roman" w:hAnsi="Times New Roman" w:cs="Times New Roman"/>
        </w:rPr>
        <w:t xml:space="preserve"> 5.“.</w:t>
      </w:r>
    </w:p>
    <w:p w:rsidR="00AD31B7" w:rsidP="00AD31B7">
      <w:pPr>
        <w:jc w:val="both"/>
        <w:rPr>
          <w:rFonts w:ascii="Times New Roman" w:hAnsi="Times New Roman" w:cs="Times New Roman"/>
        </w:rPr>
      </w:pPr>
    </w:p>
    <w:p w:rsidR="00702DC9" w:rsidP="00702DC9">
      <w:pPr>
        <w:numPr>
          <w:ilvl w:val="0"/>
          <w:numId w:val="5"/>
        </w:numPr>
        <w:tabs>
          <w:tab w:val="left" w:pos="720"/>
        </w:tabs>
        <w:jc w:val="both"/>
        <w:rPr>
          <w:rFonts w:ascii="Times New Roman" w:hAnsi="Times New Roman" w:cs="Times New Roman"/>
        </w:rPr>
      </w:pPr>
      <w:r w:rsidR="00F7423D">
        <w:rPr>
          <w:rFonts w:ascii="Times New Roman" w:hAnsi="Times New Roman" w:cs="Times New Roman"/>
        </w:rPr>
        <w:t>Za § 155c sa dopĺňa § 115d</w:t>
      </w:r>
      <w:r>
        <w:rPr>
          <w:rFonts w:ascii="Times New Roman" w:hAnsi="Times New Roman" w:cs="Times New Roman"/>
        </w:rPr>
        <w:t>, ktorý vrátane nadpisu znie:</w:t>
      </w:r>
    </w:p>
    <w:p w:rsidR="00702DC9" w:rsidP="00702DC9">
      <w:pPr>
        <w:jc w:val="both"/>
        <w:rPr>
          <w:rFonts w:ascii="Times New Roman" w:hAnsi="Times New Roman" w:cs="Times New Roman"/>
        </w:rPr>
      </w:pPr>
    </w:p>
    <w:p w:rsidR="00702DC9" w:rsidP="00702DC9">
      <w:pPr>
        <w:jc w:val="center"/>
        <w:rPr>
          <w:rFonts w:ascii="Times New Roman" w:hAnsi="Times New Roman" w:cs="Times New Roman"/>
        </w:rPr>
      </w:pPr>
      <w:r w:rsidR="00F7423D">
        <w:rPr>
          <w:rFonts w:ascii="Times New Roman" w:hAnsi="Times New Roman" w:cs="Times New Roman"/>
        </w:rPr>
        <w:t>§ 155d</w:t>
      </w:r>
    </w:p>
    <w:p w:rsidR="00702DC9" w:rsidP="00702DC9">
      <w:pPr>
        <w:jc w:val="center"/>
        <w:rPr>
          <w:rFonts w:ascii="Times New Roman" w:hAnsi="Times New Roman" w:cs="Times New Roman"/>
        </w:rPr>
      </w:pPr>
      <w:r>
        <w:rPr>
          <w:rFonts w:ascii="Times New Roman" w:hAnsi="Times New Roman" w:cs="Times New Roman"/>
        </w:rPr>
        <w:t>Prechodné ustanovenia k úpravám účinným od 1.</w:t>
      </w:r>
      <w:r w:rsidR="00F7423D">
        <w:rPr>
          <w:rFonts w:ascii="Times New Roman" w:hAnsi="Times New Roman" w:cs="Times New Roman"/>
        </w:rPr>
        <w:t xml:space="preserve"> januára 2010</w:t>
      </w:r>
      <w:r>
        <w:rPr>
          <w:rFonts w:ascii="Times New Roman" w:hAnsi="Times New Roman" w:cs="Times New Roman"/>
        </w:rPr>
        <w:t>.</w:t>
      </w:r>
    </w:p>
    <w:p w:rsidR="00702DC9" w:rsidP="00F21B81">
      <w:pPr>
        <w:jc w:val="both"/>
        <w:rPr>
          <w:rFonts w:ascii="Times New Roman" w:hAnsi="Times New Roman" w:cs="Times New Roman"/>
        </w:rPr>
      </w:pPr>
    </w:p>
    <w:p w:rsidR="00702DC9" w:rsidP="00F21B81">
      <w:pPr>
        <w:jc w:val="both"/>
        <w:rPr>
          <w:rFonts w:ascii="Times New Roman" w:hAnsi="Times New Roman" w:cs="Times New Roman"/>
        </w:rPr>
      </w:pPr>
      <w:r>
        <w:rPr>
          <w:rFonts w:ascii="Times New Roman" w:hAnsi="Times New Roman" w:cs="Times New Roman"/>
        </w:rPr>
        <w:tab/>
      </w:r>
      <w:r w:rsidRPr="00702DC9">
        <w:rPr>
          <w:rFonts w:ascii="Times New Roman" w:hAnsi="Times New Roman" w:cs="Times New Roman"/>
        </w:rPr>
        <w:t xml:space="preserve">Verejná súťaž, užšia súťaž, rokovacie konanie so zverejnením, súťažný dialóg, súťaž návrhov alebo koncesia, ktorá sa vyhlásila do </w:t>
      </w:r>
      <w:r w:rsidR="004846A3">
        <w:rPr>
          <w:rFonts w:ascii="Times New Roman" w:hAnsi="Times New Roman" w:cs="Times New Roman"/>
        </w:rPr>
        <w:t>31.</w:t>
      </w:r>
      <w:r w:rsidRPr="00702DC9">
        <w:rPr>
          <w:rFonts w:ascii="Times New Roman" w:hAnsi="Times New Roman" w:cs="Times New Roman"/>
        </w:rPr>
        <w:t xml:space="preserve"> </w:t>
      </w:r>
      <w:r w:rsidR="004846A3">
        <w:rPr>
          <w:rFonts w:ascii="Times New Roman" w:hAnsi="Times New Roman" w:cs="Times New Roman"/>
        </w:rPr>
        <w:t xml:space="preserve">decembra  </w:t>
      </w:r>
      <w:r w:rsidR="00F7423D">
        <w:rPr>
          <w:rFonts w:ascii="Times New Roman" w:hAnsi="Times New Roman" w:cs="Times New Roman"/>
        </w:rPr>
        <w:t>2009</w:t>
      </w:r>
      <w:r w:rsidRPr="00702DC9">
        <w:rPr>
          <w:rFonts w:ascii="Times New Roman" w:hAnsi="Times New Roman" w:cs="Times New Roman"/>
        </w:rPr>
        <w:t>, sa dokončí podľa doterajších predpisov.</w:t>
      </w:r>
      <w:r>
        <w:rPr>
          <w:rFonts w:ascii="Times New Roman" w:hAnsi="Times New Roman" w:cs="Times New Roman"/>
        </w:rPr>
        <w:t>“.</w:t>
      </w:r>
    </w:p>
    <w:p w:rsidR="00702DC9" w:rsidRPr="00702DC9" w:rsidP="00F21B81">
      <w:pPr>
        <w:jc w:val="both"/>
        <w:rPr>
          <w:rFonts w:ascii="Times New Roman" w:hAnsi="Times New Roman" w:cs="Times New Roman"/>
        </w:rPr>
      </w:pPr>
    </w:p>
    <w:p w:rsidR="0006519B" w:rsidP="00243898">
      <w:pPr>
        <w:jc w:val="center"/>
        <w:rPr>
          <w:rFonts w:ascii="Times New Roman" w:hAnsi="Times New Roman" w:cs="Times New Roman"/>
          <w:b/>
        </w:rPr>
      </w:pPr>
      <w:r w:rsidRPr="00243898" w:rsidR="00243898">
        <w:rPr>
          <w:rFonts w:ascii="Times New Roman" w:hAnsi="Times New Roman" w:cs="Times New Roman"/>
          <w:b/>
        </w:rPr>
        <w:t>Čl. II</w:t>
      </w:r>
    </w:p>
    <w:p w:rsidR="00220944" w:rsidRPr="00243898" w:rsidP="00243898">
      <w:pPr>
        <w:jc w:val="center"/>
        <w:rPr>
          <w:rFonts w:ascii="Times New Roman" w:hAnsi="Times New Roman" w:cs="Times New Roman"/>
          <w:b/>
        </w:rPr>
      </w:pPr>
    </w:p>
    <w:p w:rsidR="0006519B" w:rsidP="0006519B">
      <w:pPr>
        <w:ind w:firstLine="708"/>
        <w:jc w:val="both"/>
        <w:rPr>
          <w:rFonts w:ascii="Times New Roman" w:hAnsi="Times New Roman" w:cs="Times New Roman"/>
        </w:rPr>
      </w:pPr>
      <w:r>
        <w:rPr>
          <w:rFonts w:ascii="Times New Roman" w:hAnsi="Times New Roman" w:cs="Times New Roman"/>
        </w:rPr>
        <w:t xml:space="preserve">Tento </w:t>
      </w:r>
      <w:r w:rsidR="00FE23A1">
        <w:rPr>
          <w:rFonts w:ascii="Times New Roman" w:hAnsi="Times New Roman" w:cs="Times New Roman"/>
        </w:rPr>
        <w:t xml:space="preserve">zákon nadobúda účinnosť </w:t>
      </w:r>
      <w:r w:rsidR="0095075A">
        <w:rPr>
          <w:rFonts w:ascii="Times New Roman" w:hAnsi="Times New Roman" w:cs="Times New Roman"/>
        </w:rPr>
        <w:t>1. januára</w:t>
      </w:r>
      <w:r w:rsidR="00CF332F">
        <w:rPr>
          <w:rFonts w:ascii="Times New Roman" w:hAnsi="Times New Roman" w:cs="Times New Roman"/>
        </w:rPr>
        <w:t xml:space="preserve"> </w:t>
      </w:r>
      <w:r w:rsidR="0095075A">
        <w:rPr>
          <w:rFonts w:ascii="Times New Roman" w:hAnsi="Times New Roman" w:cs="Times New Roman"/>
        </w:rPr>
        <w:t>2010</w:t>
      </w:r>
      <w:r w:rsidR="00FE23A1">
        <w:rPr>
          <w:rFonts w:ascii="Times New Roman" w:hAnsi="Times New Roman" w:cs="Times New Roman"/>
        </w:rPr>
        <w:t>.</w:t>
      </w:r>
    </w:p>
    <w:p w:rsidR="00412AF0" w:rsidRPr="00480593">
      <w:pPr>
        <w:rPr>
          <w:rFonts w:ascii="Times New Roman" w:hAnsi="Times New Roman" w:cs="Times New Roman"/>
        </w:rPr>
      </w:pPr>
      <w:r w:rsidRPr="00480593" w:rsidR="00480593">
        <w:rPr>
          <w:rFonts w:ascii="Times New Roman" w:hAnsi="Times New Roman" w:cs="Times New Roman"/>
        </w:rPr>
        <w:t xml:space="preserve"> </w:t>
      </w:r>
    </w:p>
    <w:p w:rsidR="00480593">
      <w:pPr>
        <w:rPr>
          <w:rFonts w:ascii="Times New Roman" w:hAnsi="Times New Roman" w:cs="Times New Roman"/>
        </w:rPr>
      </w:pPr>
    </w:p>
    <w:p w:rsidR="00A56842">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255B4"/>
    <w:multiLevelType w:val="hybridMultilevel"/>
    <w:tmpl w:val="FAE26092"/>
    <w:lvl w:ilvl="0">
      <w:start w:val="1"/>
      <w:numFmt w:val="decimal"/>
      <w:lvlText w:val="(%1)"/>
      <w:lvlJc w:val="left"/>
      <w:pPr>
        <w:tabs>
          <w:tab w:val="num" w:pos="1788"/>
        </w:tabs>
        <w:ind w:left="1788" w:hanging="108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nsid w:val="3845647E"/>
    <w:multiLevelType w:val="hybridMultilevel"/>
    <w:tmpl w:val="130E8300"/>
    <w:lvl w:ilvl="0">
      <w:start w:val="7"/>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04008F8"/>
    <w:multiLevelType w:val="hybridMultilevel"/>
    <w:tmpl w:val="2F7C0322"/>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9F16696"/>
    <w:multiLevelType w:val="hybridMultilevel"/>
    <w:tmpl w:val="A15CBAA8"/>
    <w:lvl w:ilvl="0">
      <w:start w:val="1"/>
      <w:numFmt w:val="decimal"/>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DA214DB"/>
    <w:multiLevelType w:val="hybridMultilevel"/>
    <w:tmpl w:val="1E6C9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43BA5"/>
    <w:rsid w:val="0006519B"/>
    <w:rsid w:val="001978B8"/>
    <w:rsid w:val="00207407"/>
    <w:rsid w:val="00220944"/>
    <w:rsid w:val="00243898"/>
    <w:rsid w:val="002E2ADC"/>
    <w:rsid w:val="003A429D"/>
    <w:rsid w:val="00412AF0"/>
    <w:rsid w:val="00464B94"/>
    <w:rsid w:val="00480593"/>
    <w:rsid w:val="004846A3"/>
    <w:rsid w:val="0049443D"/>
    <w:rsid w:val="00702DC9"/>
    <w:rsid w:val="008C246A"/>
    <w:rsid w:val="0090229D"/>
    <w:rsid w:val="0095075A"/>
    <w:rsid w:val="00A56842"/>
    <w:rsid w:val="00AD31B7"/>
    <w:rsid w:val="00CF332F"/>
    <w:rsid w:val="00E45493"/>
    <w:rsid w:val="00F21B81"/>
    <w:rsid w:val="00F7423D"/>
    <w:rsid w:val="00FE23A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407"/>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rsid w:val="00207407"/>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paragraph" w:styleId="ListParagraph">
    <w:name w:val="List Paragraph"/>
    <w:basedOn w:val="Normal"/>
    <w:uiPriority w:val="34"/>
    <w:qFormat/>
    <w:rsid w:val="00243898"/>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TotalTime>
  <Pages>2</Pages>
  <Words>407</Words>
  <Characters>2321</Characters>
  <Application>Microsoft Office Word</Application>
  <DocSecurity>0</DocSecurity>
  <Lines>0</Lines>
  <Paragraphs>0</Paragraphs>
  <ScaleCrop>false</ScaleCrop>
  <Company>Kancelaria NR SR</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Odbor IT</dc:creator>
  <cp:lastModifiedBy>Lucia Zitnanska</cp:lastModifiedBy>
  <cp:revision>7</cp:revision>
  <cp:lastPrinted>2009-08-20T08:33:00Z</cp:lastPrinted>
  <dcterms:created xsi:type="dcterms:W3CDTF">2009-08-19T19:50:00Z</dcterms:created>
  <dcterms:modified xsi:type="dcterms:W3CDTF">2009-08-20T08:41:00Z</dcterms:modified>
</cp:coreProperties>
</file>