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88D" w:rsidP="00B2588D">
      <w:pPr>
        <w:pStyle w:val="Heading2"/>
        <w:overflowPunct w:val="0"/>
        <w:autoSpaceDE/>
        <w:autoSpaceDN/>
        <w:rPr>
          <w:rFonts w:ascii="Arial" w:hAnsi="Arial"/>
        </w:rPr>
      </w:pPr>
    </w:p>
    <w:p w:rsidR="00B2588D"/>
    <w:p w:rsidR="00B2588D"/>
    <w:p w:rsidR="00A62228" w:rsidP="00A62228">
      <w:pPr>
        <w:pStyle w:val="BodyText"/>
        <w:jc w:val="center"/>
        <w:rPr>
          <w:b/>
          <w:bCs/>
        </w:rPr>
      </w:pPr>
    </w:p>
    <w:p w:rsidR="00282DFA" w:rsidP="00A62228">
      <w:pPr>
        <w:jc w:val="center"/>
        <w:rPr>
          <w:b/>
        </w:rPr>
      </w:pP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Doložka zlučiteľnosti návrhu zákona</w:t>
      </w: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s právom Európskych spoločenstiev a s právom Európskej únie</w:t>
      </w:r>
    </w:p>
    <w:p w:rsidR="00A62228" w:rsidRPr="00F766C0" w:rsidP="00A62228"/>
    <w:p w:rsidR="00A62228" w:rsidRPr="00F766C0" w:rsidP="00A62228"/>
    <w:p w:rsidR="00A62228" w:rsidRPr="00F766C0" w:rsidP="00A62228">
      <w:pPr>
        <w:rPr>
          <w:b/>
        </w:rPr>
      </w:pPr>
      <w:r w:rsidRPr="00F766C0">
        <w:rPr>
          <w:b/>
        </w:rPr>
        <w:t xml:space="preserve">Navrhovateľ zákona : </w:t>
        <w:tab/>
        <w:t xml:space="preserve"> </w:t>
      </w:r>
    </w:p>
    <w:p w:rsidR="00A62228" w:rsidP="00A62228"/>
    <w:p w:rsidR="00A62228" w:rsidP="00A62228">
      <w:r>
        <w:t>Skupina poslancov</w:t>
      </w:r>
      <w:r w:rsidRPr="00F766C0">
        <w:t xml:space="preserve"> Národnej rady Slovenskej republiky</w:t>
      </w:r>
      <w:r>
        <w:t>:</w:t>
      </w:r>
    </w:p>
    <w:p w:rsidR="00A62228" w:rsidP="00A62228"/>
    <w:p w:rsidR="00A62228" w:rsidP="00A62228">
      <w:r>
        <w:t>Viliam Novotný</w:t>
      </w:r>
    </w:p>
    <w:p w:rsidR="00A62228" w:rsidP="00A62228">
      <w:r>
        <w:t>Alexander Slafkovský</w:t>
      </w:r>
    </w:p>
    <w:p w:rsidR="00DC34CC" w:rsidRPr="00F766C0" w:rsidP="00A62228">
      <w:r>
        <w:t>Katarína Cibulková</w:t>
      </w:r>
    </w:p>
    <w:p w:rsidR="00A62228" w:rsidP="00A62228">
      <w:r>
        <w:t>Peter Markovič</w:t>
      </w:r>
    </w:p>
    <w:p w:rsidR="00A62228" w:rsidP="00A62228"/>
    <w:p w:rsidR="00A62228" w:rsidRPr="00DF0C1F" w:rsidP="00A62228">
      <w:pPr>
        <w:rPr>
          <w:b/>
        </w:rPr>
      </w:pPr>
      <w:r w:rsidRPr="00DF0C1F">
        <w:rPr>
          <w:b/>
        </w:rPr>
        <w:t>2.</w:t>
      </w:r>
      <w:r w:rsidRPr="00DF0C1F">
        <w:rPr>
          <w:b/>
        </w:rPr>
        <w:t xml:space="preserve">  Názov návrhu zákona: </w:t>
        <w:tab/>
        <w:t xml:space="preserve"> </w:t>
      </w:r>
    </w:p>
    <w:p w:rsidR="00A62228" w:rsidP="00A62228"/>
    <w:p w:rsidR="00A62228" w:rsidRPr="00F766C0" w:rsidP="00A62228">
      <w:r w:rsidRPr="00DF0C1F">
        <w:t>Zákon, ktorým sa mení a dopĺňa zákon č. 581/2004 Z. z. o zdravotných poisťovniach, dohľade nad zdravotnou starostlivosťou a o zmene a doplnení niektorých zákonov v znení neskorších predpisov</w:t>
      </w:r>
      <w:r w:rsidRPr="00F766C0">
        <w:t xml:space="preserve"> </w:t>
      </w:r>
    </w:p>
    <w:p w:rsidR="00A62228" w:rsidRPr="00F766C0" w:rsidP="00A62228">
      <w:r w:rsidRPr="00F766C0">
        <w:t xml:space="preserve"> </w:t>
      </w:r>
    </w:p>
    <w:p w:rsidR="00A62228" w:rsidRPr="00DF0C1F" w:rsidP="00A62228">
      <w:pPr>
        <w:rPr>
          <w:b/>
        </w:rPr>
      </w:pPr>
      <w:r w:rsidRPr="00DF0C1F">
        <w:rPr>
          <w:b/>
        </w:rPr>
        <w:t>3. Problematika návrhu právneho pre</w:t>
      </w:r>
      <w:r w:rsidRPr="00DF0C1F">
        <w:rPr>
          <w:b/>
        </w:rPr>
        <w:t>dpisu:</w:t>
      </w:r>
    </w:p>
    <w:p w:rsidR="00A62228" w:rsidRPr="00F766C0" w:rsidP="00A62228"/>
    <w:p w:rsidR="00A62228" w:rsidRPr="00F766C0" w:rsidP="00A62228">
      <w:r w:rsidRPr="00F766C0">
        <w:t>nie je upravená v práve Európskych spoločenstiev,</w:t>
      </w:r>
    </w:p>
    <w:p w:rsidR="00A62228" w:rsidRPr="00F766C0" w:rsidP="00A62228">
      <w:pPr>
        <w:tabs>
          <w:tab w:val="left" w:pos="720"/>
        </w:tabs>
      </w:pPr>
      <w:r w:rsidRPr="00F766C0">
        <w:t>nie je upravená v práve Európskej únie,</w:t>
      </w:r>
    </w:p>
    <w:p w:rsidR="00A62228" w:rsidRPr="00F766C0" w:rsidP="00A62228">
      <w:pPr>
        <w:tabs>
          <w:tab w:val="left" w:pos="720"/>
        </w:tabs>
      </w:pPr>
      <w:r w:rsidRPr="00F766C0">
        <w:t xml:space="preserve">nie je obsiahnutá v judikatúre Súdneho dvora Európskych spoločenstiev alebo Súdu prvého stupňa Európskych spoločenstiev. </w:t>
      </w:r>
    </w:p>
    <w:p w:rsidR="00A62228" w:rsidRPr="00F766C0" w:rsidP="00A62228"/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DC34CC" w:rsidP="00A62228">
      <w:pPr>
        <w:jc w:val="center"/>
        <w:rPr>
          <w:b/>
        </w:rPr>
      </w:pPr>
    </w:p>
    <w:p w:rsidR="00EF5A1F" w:rsidP="00A62228">
      <w:pPr>
        <w:jc w:val="center"/>
        <w:rPr>
          <w:b/>
        </w:rPr>
      </w:pPr>
    </w:p>
    <w:p w:rsidR="00EF5A1F" w:rsidP="00A62228">
      <w:pPr>
        <w:jc w:val="center"/>
        <w:rPr>
          <w:b/>
        </w:rPr>
      </w:pP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DOLOŽKA</w:t>
      </w: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finančných, ekonomických, environmentálnych vplyvov, vplyvov na zamestnanosť a podnikateľské prostredie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1. Odhad vplyvov na verejné financie</w:t>
      </w:r>
    </w:p>
    <w:p w:rsidR="00A62228" w:rsidP="00A62228"/>
    <w:p w:rsidR="00A62228" w:rsidP="00A62228">
      <w:r>
        <w:t>Predložený návrh nebude mať vplyv na verejné financie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 xml:space="preserve">2. Odhad vplyvov na obyvateľov, </w:t>
      </w:r>
      <w:r w:rsidRPr="00F766C0">
        <w:rPr>
          <w:b/>
        </w:rPr>
        <w:t>hospodárenie podnikateľskej sféry a iných právnických osôb</w:t>
      </w:r>
    </w:p>
    <w:p w:rsidR="00A62228" w:rsidP="00A62228"/>
    <w:p w:rsidR="00A62228" w:rsidP="00A62228">
      <w:r>
        <w:t>Predložený návrh nebude mať vplyv na obyvateľov, hospodárenie podnikateľskej sféry a iných právnických osôb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 xml:space="preserve">3. Odhad vplyvov na životné prostredie </w:t>
      </w:r>
    </w:p>
    <w:p w:rsidR="00A62228" w:rsidP="00A62228"/>
    <w:p w:rsidR="00A62228" w:rsidP="00A62228">
      <w:r>
        <w:t>Predložený návrh nebude mať vplyv na životné prostredie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4. Odhad vplyvov na zamestnanosť</w:t>
      </w:r>
    </w:p>
    <w:p w:rsidR="00A62228" w:rsidP="00A62228"/>
    <w:p w:rsidR="00A62228" w:rsidP="00A62228">
      <w:r>
        <w:t>Predložený návrh zákona nebude mať vplyv na zamestnanosť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5. Odhad vplyvov na podnikateľské prostredie</w:t>
      </w:r>
    </w:p>
    <w:p w:rsidR="00A62228" w:rsidP="00A62228"/>
    <w:p w:rsidR="00A62228" w:rsidP="00A62228">
      <w:r>
        <w:t>Predložený návrh zákona nebude mať dopad na podnikateľské prostredie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6. Vplyv na informatizáciu spoločnosti</w:t>
      </w:r>
    </w:p>
    <w:p w:rsidR="00A62228" w:rsidP="00A62228"/>
    <w:p w:rsidR="00A62228" w:rsidP="00A62228">
      <w:r>
        <w:t>Predložený návrh zákona nebude mať vplyv na informatizáciu spoločnosti</w:t>
      </w:r>
    </w:p>
    <w:p w:rsidR="00A62228" w:rsidP="00A62228"/>
    <w:p w:rsidR="00A62228" w:rsidP="00A62228"/>
    <w:p w:rsidR="00A62228" w:rsidP="00B2588D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E6F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82DFA"/>
    <w:rsid w:val="00A62228"/>
    <w:rsid w:val="00B2588D"/>
    <w:rsid w:val="00DC34CC"/>
    <w:rsid w:val="00DF0C1F"/>
    <w:rsid w:val="00EF5A1F"/>
    <w:rsid w:val="00F766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88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2588D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2588D"/>
    <w:pPr>
      <w:keepNext/>
      <w:jc w:val="both"/>
      <w:outlineLvl w:val="1"/>
    </w:pPr>
    <w:rPr>
      <w:rFonts w:ascii="AT*Switzerland" w:hAnsi="AT*Switzerland"/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link w:val="CharChar1"/>
    <w:rsid w:val="00A62228"/>
    <w:pPr>
      <w:jc w:val="both"/>
    </w:pPr>
    <w:rPr>
      <w:rFonts w:ascii="Times New Roman" w:hAnsi="Times New Roman" w:cs="Times New Roman"/>
    </w:rPr>
  </w:style>
  <w:style w:type="character" w:customStyle="1" w:styleId="CharChar1">
    <w:name w:val="Char Char1"/>
    <w:basedOn w:val="DefaultParagraphFont"/>
    <w:link w:val="BodyText"/>
    <w:rsid w:val="00A62228"/>
    <w:rPr>
      <w:sz w:val="24"/>
      <w:szCs w:val="24"/>
      <w:rtl w:val="0"/>
    </w:rPr>
  </w:style>
  <w:style w:type="paragraph" w:styleId="BodyTextIndent2">
    <w:name w:val="Body Text Indent 2"/>
    <w:basedOn w:val="Normal"/>
    <w:link w:val="CharChar"/>
    <w:rsid w:val="00A62228"/>
    <w:pPr>
      <w:spacing w:after="120" w:line="480" w:lineRule="auto"/>
      <w:ind w:left="283"/>
      <w:jc w:val="left"/>
    </w:pPr>
    <w:rPr>
      <w:rFonts w:ascii="Times New Roman" w:hAnsi="Times New Roman" w:cs="Times New Roman"/>
      <w:szCs w:val="22"/>
    </w:rPr>
  </w:style>
  <w:style w:type="character" w:customStyle="1" w:styleId="CharChar">
    <w:name w:val="Char Char"/>
    <w:basedOn w:val="DefaultParagraphFont"/>
    <w:link w:val="BodyTextIndent2"/>
    <w:rsid w:val="00A62228"/>
    <w:rPr>
      <w:sz w:val="24"/>
      <w:szCs w:val="22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235</Words>
  <Characters>1345</Characters>
  <Application>Microsoft Office Word</Application>
  <DocSecurity>0</DocSecurity>
  <Lines>0</Lines>
  <Paragraphs>0</Paragraphs>
  <ScaleCrop>false</ScaleCrop>
  <Company>Kancelaria NR SR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 návrhu zákona</dc:title>
  <dc:creator>Kovalovská Dana</dc:creator>
  <cp:lastModifiedBy>Peter_Markovic</cp:lastModifiedBy>
  <cp:revision>2</cp:revision>
  <cp:lastPrinted>2009-06-24T12:48:00Z</cp:lastPrinted>
  <dcterms:created xsi:type="dcterms:W3CDTF">2009-08-20T10:53:00Z</dcterms:created>
  <dcterms:modified xsi:type="dcterms:W3CDTF">2009-08-20T10:53:00Z</dcterms:modified>
</cp:coreProperties>
</file>