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4354" w:rsidRPr="007400F8" w:rsidP="00984354">
      <w:pPr>
        <w:pageBreakBefore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00F8">
        <w:rPr>
          <w:rFonts w:ascii="Times New Roman" w:hAnsi="Times New Roman" w:cs="Times New Roman"/>
          <w:b/>
          <w:bCs/>
          <w:sz w:val="26"/>
          <w:szCs w:val="26"/>
        </w:rPr>
        <w:t>Dôvodová správa</w:t>
      </w:r>
    </w:p>
    <w:p w:rsidR="00984354" w:rsidRPr="007400F8" w:rsidP="00984354">
      <w:pPr>
        <w:pStyle w:val="FootnoteText"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84354" w:rsidRPr="007400F8" w:rsidP="00984354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0F8">
        <w:rPr>
          <w:rFonts w:ascii="Times New Roman" w:hAnsi="Times New Roman" w:cs="Times New Roman"/>
          <w:b/>
          <w:sz w:val="24"/>
          <w:szCs w:val="24"/>
          <w:u w:val="single"/>
        </w:rPr>
        <w:t>Všeobecná časť</w:t>
      </w:r>
    </w:p>
    <w:p w:rsidR="000F592C" w:rsidP="00984354">
      <w:pPr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:rsidR="000F592C" w:rsidP="000F592C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Navrhovaná právna úprava sleduje posilnenie priameho vplyvu občanov na personálne zloženie súdnej moci. Funkcia predsedu Najvyššieho súdu SR predstavuje v štruktúre súdnictva veľmi významný prvok. Doteraz bolo navrhovanie predsedu Najvyššieho súdu SR v kompetencii Súdnej rady. Existuje nespokojnosť slovenskej verejnosti so spôsobom, ako Súdna rada narába s touto kompetenciou.</w:t>
      </w:r>
    </w:p>
    <w:p w:rsidR="000F592C" w:rsidP="000F592C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Navrhovaný ústavný zákon mení Ústavu SR v tom zmysle, že predsedu a podpredsedu Najvyššieho súdu SR bude navrhovať Národná rada SR. Menovanie predsedu a podpredsedu SR prezidentom SR ostáva nezmenené.</w:t>
      </w:r>
    </w:p>
    <w:p w:rsidR="00984354" w:rsidRPr="007400F8" w:rsidP="000F592C">
      <w:pPr>
        <w:jc w:val="both"/>
        <w:rPr>
          <w:rFonts w:ascii="Times New Roman" w:hAnsi="Times New Roman" w:cs="Times New Roman"/>
        </w:rPr>
      </w:pPr>
      <w:r w:rsidR="000F592C">
        <w:rPr>
          <w:rFonts w:ascii="Times New Roman" w:hAnsi="Times New Roman" w:cs="Times New Roman"/>
        </w:rPr>
        <w:t>Navrhuje sa skrátenie funkčného obdobia súčasného predsedu a podpredsedu Najvyššieho súdu SR do 31. decembra 2009.</w:t>
      </w:r>
      <w:r w:rsidRPr="007400F8">
        <w:rPr>
          <w:rFonts w:ascii="Times New Roman" w:hAnsi="Times New Roman" w:cs="Times New Roman"/>
        </w:rPr>
        <w:t xml:space="preserve"> 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pStyle w:val="Heading4"/>
        <w:jc w:val="both"/>
        <w:rPr>
          <w:rFonts w:ascii="Times New Roman" w:hAnsi="Times New Roman" w:cs="Times New Roman"/>
          <w:sz w:val="24"/>
          <w:szCs w:val="24"/>
        </w:rPr>
      </w:pPr>
      <w:r w:rsidRPr="007400F8">
        <w:rPr>
          <w:rFonts w:ascii="Times New Roman" w:hAnsi="Times New Roman" w:cs="Times New Roman"/>
          <w:sz w:val="24"/>
          <w:szCs w:val="24"/>
        </w:rPr>
        <w:t>B.</w:t>
        <w:tab/>
      </w:r>
      <w:r w:rsidRPr="007400F8">
        <w:rPr>
          <w:rFonts w:ascii="Times New Roman" w:hAnsi="Times New Roman" w:cs="Times New Roman"/>
          <w:sz w:val="24"/>
          <w:szCs w:val="24"/>
          <w:u w:val="single"/>
        </w:rPr>
        <w:t>Osobitná časť</w:t>
      </w:r>
    </w:p>
    <w:p w:rsidR="00984354" w:rsidRPr="007400F8" w:rsidP="00984354">
      <w:pPr>
        <w:spacing w:after="80"/>
        <w:jc w:val="both"/>
        <w:rPr>
          <w:rFonts w:ascii="Times New Roman" w:hAnsi="Times New Roman" w:cs="Times New Roman"/>
        </w:rPr>
      </w:pPr>
    </w:p>
    <w:p w:rsidR="00B24420" w:rsidRPr="00B24420" w:rsidP="00984354">
      <w:pPr>
        <w:jc w:val="both"/>
        <w:rPr>
          <w:rFonts w:ascii="Times New Roman" w:hAnsi="Times New Roman" w:cs="Times New Roman"/>
          <w:b/>
          <w:bCs/>
        </w:rPr>
      </w:pPr>
      <w:r w:rsidRPr="00B24420">
        <w:rPr>
          <w:rFonts w:ascii="Times New Roman" w:hAnsi="Times New Roman" w:cs="Times New Roman"/>
          <w:b/>
          <w:bCs/>
        </w:rPr>
        <w:t>Čl. I:</w:t>
      </w:r>
    </w:p>
    <w:p w:rsidR="00984354" w:rsidRPr="007400F8" w:rsidP="00984354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K</w:t>
      </w:r>
      <w:r w:rsidR="00B24420">
        <w:rPr>
          <w:rFonts w:ascii="Times New Roman" w:hAnsi="Times New Roman" w:cs="Times New Roman"/>
          <w:bCs/>
        </w:rPr>
        <w:t> bodu 1</w:t>
      </w:r>
      <w:r w:rsidRPr="007400F8">
        <w:rPr>
          <w:rFonts w:ascii="Times New Roman" w:hAnsi="Times New Roman" w:cs="Times New Roman"/>
          <w:bCs/>
        </w:rPr>
        <w:t>: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</w:p>
    <w:p w:rsidR="00B24420" w:rsidRPr="007400F8" w:rsidP="00B244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Do</w:t>
      </w:r>
      <w:r>
        <w:rPr>
          <w:rFonts w:ascii="Times New Roman" w:hAnsi="Times New Roman" w:cs="Times New Roman"/>
          <w:bCs/>
        </w:rPr>
        <w:t xml:space="preserve"> pôsobnosti Národnej rady Slovenskej republiky sa pridáva kompetencia </w:t>
      </w:r>
      <w:r>
        <w:rPr>
          <w:rFonts w:ascii="Times New Roman" w:hAnsi="Times New Roman" w:cs="Times New Roman"/>
        </w:rPr>
        <w:t>predkladať prezidentovi Slovenskej republiky návrhy na vymenovanie a odvolanie predsedu a podpredsedu Najvyššieho súdu Slovenskej republiky.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</w:p>
    <w:p w:rsidR="00984354" w:rsidP="00984354">
      <w:pPr>
        <w:jc w:val="both"/>
        <w:rPr>
          <w:rFonts w:ascii="Times New Roman" w:hAnsi="Times New Roman" w:cs="Times New Roman"/>
          <w:bCs/>
        </w:rPr>
      </w:pPr>
      <w:r w:rsidR="00B24420">
        <w:rPr>
          <w:rFonts w:ascii="Times New Roman" w:hAnsi="Times New Roman" w:cs="Times New Roman"/>
          <w:bCs/>
        </w:rPr>
        <w:t>K bodu 2:</w:t>
      </w:r>
    </w:p>
    <w:p w:rsidR="00B24420" w:rsidP="00984354">
      <w:pPr>
        <w:jc w:val="both"/>
        <w:rPr>
          <w:rFonts w:ascii="Times New Roman" w:hAnsi="Times New Roman" w:cs="Times New Roman"/>
          <w:bCs/>
        </w:rPr>
      </w:pPr>
    </w:p>
    <w:p w:rsidR="00B24420" w:rsidRPr="007400F8" w:rsidP="00B244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pôsobnosti Súdnej rady Slovenskej republiky sa vypúšťa kompetencia predkladať prezidentovi Slovenskej republiky návrhy na vymenovanie a odvolanie predsedu a podpredsedu Najvyššieho súdu Slovenskej republiky.</w:t>
      </w:r>
    </w:p>
    <w:p w:rsidR="00B24420" w:rsidP="00984354">
      <w:pPr>
        <w:jc w:val="both"/>
        <w:rPr>
          <w:rFonts w:ascii="Times New Roman" w:hAnsi="Times New Roman" w:cs="Times New Roman"/>
          <w:bCs/>
        </w:rPr>
      </w:pPr>
    </w:p>
    <w:p w:rsidR="00B24420" w:rsidP="00984354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 bodu 3:</w:t>
      </w:r>
    </w:p>
    <w:p w:rsidR="00B24420" w:rsidP="00984354">
      <w:pPr>
        <w:jc w:val="both"/>
        <w:rPr>
          <w:rFonts w:ascii="Times New Roman" w:hAnsi="Times New Roman" w:cs="Times New Roman"/>
          <w:bCs/>
        </w:rPr>
      </w:pPr>
    </w:p>
    <w:p w:rsidR="00984354" w:rsidP="00984354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Doba výkonu funkcie predsedu a podpredsedu Najvyššieho súdu Slovenskej republiky vymenovaných do funkcie podľa doterajších právnych predpisov sa končí 31. decembra 2009.</w:t>
      </w:r>
    </w:p>
    <w:p w:rsidR="00984354" w:rsidP="00984354">
      <w:pPr>
        <w:jc w:val="both"/>
        <w:rPr>
          <w:rFonts w:ascii="Times New Roman" w:hAnsi="Times New Roman" w:cs="Times New Roman"/>
          <w:bCs/>
        </w:rPr>
      </w:pPr>
    </w:p>
    <w:p w:rsidR="00984354" w:rsidRPr="00B24420" w:rsidP="00984354">
      <w:pPr>
        <w:jc w:val="both"/>
        <w:rPr>
          <w:rFonts w:ascii="Times New Roman" w:hAnsi="Times New Roman" w:cs="Times New Roman"/>
          <w:b/>
          <w:bCs/>
        </w:rPr>
      </w:pPr>
      <w:r w:rsidRPr="00B24420" w:rsidR="00B24420">
        <w:rPr>
          <w:rFonts w:ascii="Times New Roman" w:hAnsi="Times New Roman" w:cs="Times New Roman"/>
          <w:b/>
          <w:bCs/>
        </w:rPr>
        <w:t>Čl</w:t>
      </w:r>
      <w:r w:rsidRPr="00B24420">
        <w:rPr>
          <w:rFonts w:ascii="Times New Roman" w:hAnsi="Times New Roman" w:cs="Times New Roman"/>
          <w:b/>
          <w:bCs/>
        </w:rPr>
        <w:t xml:space="preserve">. </w:t>
      </w:r>
      <w:r w:rsidRPr="00B24420" w:rsidR="00B24420">
        <w:rPr>
          <w:rFonts w:ascii="Times New Roman" w:hAnsi="Times New Roman" w:cs="Times New Roman"/>
          <w:b/>
          <w:bCs/>
        </w:rPr>
        <w:t>II</w:t>
      </w:r>
      <w:r w:rsidRPr="00B24420">
        <w:rPr>
          <w:rFonts w:ascii="Times New Roman" w:hAnsi="Times New Roman" w:cs="Times New Roman"/>
          <w:b/>
          <w:bCs/>
        </w:rPr>
        <w:t>:</w:t>
      </w:r>
    </w:p>
    <w:p w:rsidR="00984354" w:rsidRPr="007400F8" w:rsidP="00984354">
      <w:pPr>
        <w:jc w:val="both"/>
        <w:rPr>
          <w:rFonts w:ascii="Times New Roman" w:hAnsi="Times New Roman" w:cs="Times New Roman"/>
          <w:bCs/>
        </w:rPr>
      </w:pPr>
    </w:p>
    <w:p w:rsidR="00984354" w:rsidRPr="007400F8" w:rsidP="00984354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Účinnosť </w:t>
      </w:r>
      <w:r>
        <w:rPr>
          <w:rFonts w:ascii="Times New Roman" w:hAnsi="Times New Roman" w:cs="Times New Roman"/>
        </w:rPr>
        <w:t xml:space="preserve">ústavného zákona </w:t>
      </w:r>
      <w:r w:rsidRPr="007400F8">
        <w:rPr>
          <w:rFonts w:ascii="Times New Roman" w:hAnsi="Times New Roman" w:cs="Times New Roman"/>
        </w:rPr>
        <w:t xml:space="preserve">sa navrhuje ustanoviť dňom 1. </w:t>
      </w:r>
      <w:r w:rsidR="00B24420">
        <w:rPr>
          <w:rFonts w:ascii="Times New Roman" w:hAnsi="Times New Roman" w:cs="Times New Roman"/>
        </w:rPr>
        <w:t>decembra 2009</w:t>
      </w:r>
      <w:r w:rsidRPr="007400F8">
        <w:rPr>
          <w:rFonts w:ascii="Times New Roman" w:hAnsi="Times New Roman" w:cs="Times New Roman"/>
        </w:rPr>
        <w:t>.</w:t>
      </w:r>
      <w:r w:rsidRPr="007400F8">
        <w:rPr>
          <w:rFonts w:ascii="Times New Roman" w:hAnsi="Times New Roman" w:cs="Times New Roman"/>
          <w:bCs/>
        </w:rPr>
        <w:t xml:space="preserve"> </w:t>
      </w:r>
    </w:p>
    <w:p w:rsidR="00984354" w:rsidRPr="007400F8" w:rsidP="00984354">
      <w:pPr>
        <w:pStyle w:val="BodyText2"/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pStyle w:val="BodyText2"/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pStyle w:val="BodyText2"/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pStyle w:val="BodyText2"/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pStyle w:val="BodyText2"/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  <w:bCs/>
        </w:rPr>
        <w:t xml:space="preserve">Doložka zlučiteľnosti </w:t>
      </w:r>
      <w:r w:rsidRPr="007400F8">
        <w:rPr>
          <w:rFonts w:ascii="Times New Roman" w:hAnsi="Times New Roman" w:cs="Times New Roman"/>
          <w:b/>
        </w:rPr>
        <w:t>právneho predpisu s právom Európskych spoločenstiev a právom Európskej únie</w:t>
      </w:r>
    </w:p>
    <w:p w:rsidR="00984354" w:rsidRPr="007400F8" w:rsidP="00984354">
      <w:pPr>
        <w:jc w:val="both"/>
        <w:rPr>
          <w:rFonts w:ascii="Times New Roman" w:hAnsi="Times New Roman" w:cs="Times New Roman"/>
          <w:bCs/>
        </w:rPr>
      </w:pPr>
    </w:p>
    <w:p w:rsidR="00984354" w:rsidRPr="007400F8" w:rsidP="00984354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1.       </w:t>
        <w:tab/>
        <w:t xml:space="preserve">Predkladateľ právneho predpisu: </w:t>
      </w:r>
    </w:p>
    <w:p w:rsidR="00984354" w:rsidP="00984354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ab/>
        <w:t xml:space="preserve">Poslanci Národnej rady Slovenskej republiky Vladimír Palko, František </w:t>
      </w:r>
    </w:p>
    <w:p w:rsidR="00984354" w:rsidRPr="007400F8" w:rsidP="00984354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</w:t>
      </w:r>
      <w:r w:rsidRPr="007400F8">
        <w:rPr>
          <w:rFonts w:ascii="Times New Roman" w:hAnsi="Times New Roman" w:cs="Times New Roman"/>
          <w:bCs/>
        </w:rPr>
        <w:t xml:space="preserve">  Mikloško, Pavol Minárik a Rudolf Bauer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  <w:bCs/>
        </w:rPr>
        <w:tab/>
      </w:r>
    </w:p>
    <w:p w:rsidR="00984354" w:rsidRPr="007400F8" w:rsidP="00984354">
      <w:pPr>
        <w:tabs>
          <w:tab w:val="left" w:pos="360"/>
          <w:tab w:val="left" w:pos="720"/>
          <w:tab w:val="left" w:pos="900"/>
        </w:tabs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2.       </w:t>
        <w:tab/>
        <w:t>Názov právneho predpisu:</w:t>
        <w:tab/>
      </w:r>
    </w:p>
    <w:p w:rsidR="00984354" w:rsidRPr="007400F8" w:rsidP="00984354">
      <w:pPr>
        <w:pStyle w:val="Subtitle"/>
        <w:ind w:left="708" w:firstLine="12"/>
        <w:jc w:val="both"/>
        <w:rPr>
          <w:rFonts w:ascii="Times New Roman" w:hAnsi="Times New Roman" w:cs="Times New Roman"/>
          <w:b w:val="0"/>
          <w:noProof/>
          <w:szCs w:val="24"/>
        </w:rPr>
      </w:pPr>
      <w:r w:rsidRPr="007400F8">
        <w:rPr>
          <w:rFonts w:ascii="Times New Roman" w:hAnsi="Times New Roman" w:cs="Times New Roman"/>
          <w:b w:val="0"/>
          <w:szCs w:val="24"/>
        </w:rPr>
        <w:t>Ústavný zákon, ktorým sa mení a dopĺňa Ústava Slovenskej republiky č.460/1992 Zb. v znení  neskorších predpisov</w:t>
        <w:tab/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3.</w:t>
        <w:tab/>
        <w:t>Problematika návrhu právneho predpisu:</w:t>
      </w:r>
    </w:p>
    <w:p w:rsidR="00984354" w:rsidRPr="007400F8" w:rsidP="00984354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nie je upravená v práve Európskych spoločenstiev: </w:t>
        <w:tab/>
        <w:t>- primárnom,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>-</w:t>
      </w:r>
      <w:r w:rsidRPr="007400F8">
        <w:rPr>
          <w:rFonts w:ascii="Times New Roman" w:hAnsi="Times New Roman" w:cs="Times New Roman"/>
        </w:rPr>
        <w:t xml:space="preserve"> sekundárnom,</w:t>
      </w:r>
    </w:p>
    <w:p w:rsidR="00984354" w:rsidRPr="007400F8" w:rsidP="00984354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upravená v práve Európskej únie:</w:t>
        <w:tab/>
        <w:tab/>
        <w:tab/>
        <w:t>- primárnom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- sekundárnom,</w:t>
      </w:r>
    </w:p>
    <w:p w:rsidR="00984354" w:rsidRPr="007400F8" w:rsidP="00984354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obsiahnutá v judikatúre Súdneho dvora Európskych spoločenstiev alebo Súdu prvého stupňa Európskych spoločenstiev.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pStyle w:val="BodyTextIndent2"/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Vzhľadom na vnútroštátny charakter navrhovaného právneho predpisu nie je potrebné vyjadrovať sa k bodom 4 až 6 doložky zlučiteľnosti.</w:t>
      </w:r>
    </w:p>
    <w:p w:rsidR="00984354" w:rsidRPr="007400F8" w:rsidP="00984354">
      <w:pPr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jc w:val="center"/>
        <w:rPr>
          <w:rFonts w:ascii="Times New Roman" w:hAnsi="Times New Roman" w:cs="Times New Roman"/>
          <w:b/>
        </w:rPr>
      </w:pPr>
    </w:p>
    <w:p w:rsidR="00984354" w:rsidRPr="007400F8" w:rsidP="00984354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 xml:space="preserve">Zhodnotenie finančných, ekonomických, environmentálnych vplyvov </w:t>
      </w:r>
    </w:p>
    <w:p w:rsidR="00984354" w:rsidRPr="007400F8" w:rsidP="00984354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>a vplyvov na zamestnanosť</w:t>
      </w:r>
    </w:p>
    <w:p w:rsidR="00984354" w:rsidRPr="007400F8" w:rsidP="00984354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</w:r>
    </w:p>
    <w:p w:rsidR="00984354" w:rsidRPr="007400F8" w:rsidP="00984354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Navrhovaná úprava neprinesie zvýšenie výdavkov štátneho rozpočtu, rozpočtov územnej samosprávy, ani iných rozpočtov. Nebude mať nijaký vplyv na zamestnanosť, podnikateľské prostredie, ani na životné prostredie.</w:t>
      </w:r>
    </w:p>
    <w:p w:rsidR="00984354" w:rsidRPr="007400F8" w:rsidP="00984354">
      <w:pPr>
        <w:ind w:left="960"/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jc w:val="both"/>
        <w:rPr>
          <w:rFonts w:ascii="Times New Roman" w:hAnsi="Times New Roman" w:cs="Times New Roman"/>
        </w:rPr>
      </w:pPr>
    </w:p>
    <w:p w:rsidR="00984354" w:rsidRPr="007400F8" w:rsidP="00984354">
      <w:pPr>
        <w:rPr>
          <w:rFonts w:ascii="Times New Roman" w:hAnsi="Times New Roman" w:cs="Times New Roman"/>
        </w:rPr>
      </w:pPr>
    </w:p>
    <w:p w:rsidR="00984354" w:rsidP="00984354">
      <w:pPr>
        <w:rPr>
          <w:rFonts w:ascii="Times New Roman" w:hAnsi="Times New Roman" w:cs="Times New Roman"/>
        </w:rPr>
      </w:pPr>
    </w:p>
    <w:p w:rsidR="002E50F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1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F592C"/>
    <w:rsid w:val="002E50F5"/>
    <w:rsid w:val="007400F8"/>
    <w:rsid w:val="00984354"/>
    <w:rsid w:val="00B2442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35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4">
    <w:name w:val="heading 4"/>
    <w:basedOn w:val="Normal"/>
    <w:next w:val="Normal"/>
    <w:qFormat/>
    <w:rsid w:val="00984354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Subtitle">
    <w:name w:val="Subtitle"/>
    <w:basedOn w:val="Normal"/>
    <w:qFormat/>
    <w:rsid w:val="00984354"/>
    <w:pPr>
      <w:jc w:val="center"/>
    </w:pPr>
    <w:rPr>
      <w:b/>
      <w:szCs w:val="20"/>
    </w:rPr>
  </w:style>
  <w:style w:type="paragraph" w:styleId="BodyTextIndent2">
    <w:name w:val="Body Text Indent 2"/>
    <w:basedOn w:val="Normal"/>
    <w:rsid w:val="00984354"/>
    <w:pPr>
      <w:spacing w:after="120" w:line="480" w:lineRule="auto"/>
      <w:ind w:left="283"/>
      <w:jc w:val="left"/>
    </w:pPr>
  </w:style>
  <w:style w:type="paragraph" w:styleId="FootnoteText">
    <w:name w:val="footnote text"/>
    <w:basedOn w:val="Normal"/>
    <w:link w:val="CharChar"/>
    <w:semiHidden/>
    <w:rsid w:val="00984354"/>
    <w:pPr>
      <w:jc w:val="both"/>
    </w:pPr>
    <w:rPr>
      <w:sz w:val="20"/>
      <w:szCs w:val="20"/>
    </w:rPr>
  </w:style>
  <w:style w:type="character" w:customStyle="1" w:styleId="CharChar">
    <w:name w:val="Char Char"/>
    <w:basedOn w:val="DefaultParagraphFont"/>
    <w:link w:val="FootnoteText"/>
    <w:semiHidden/>
    <w:rsid w:val="00984354"/>
    <w:rPr>
      <w:rtl w:val="0"/>
      <w:lang w:val="sk-SK" w:bidi="ar-SA"/>
    </w:rPr>
  </w:style>
  <w:style w:type="paragraph" w:styleId="BodyText2">
    <w:name w:val="Body Text 2"/>
    <w:basedOn w:val="Normal"/>
    <w:rsid w:val="00984354"/>
    <w:pPr>
      <w:spacing w:after="120" w:line="480" w:lineRule="auto"/>
      <w:jc w:val="left"/>
    </w:pPr>
  </w:style>
  <w:style w:type="paragraph" w:styleId="Header">
    <w:name w:val="header"/>
    <w:basedOn w:val="Normal"/>
    <w:rsid w:val="00984354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984354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semiHidden/>
    <w:rsid w:val="00B2442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397</Words>
  <Characters>2265</Characters>
  <Application>Microsoft Office Word</Application>
  <DocSecurity>0</DocSecurity>
  <Lines>0</Lines>
  <Paragraphs>0</Paragraphs>
  <ScaleCrop>false</ScaleCrop>
  <Company>Kancelaria NR SR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Vladimir.Palko</dc:creator>
  <cp:lastModifiedBy>Vladimir.Palko</cp:lastModifiedBy>
  <cp:revision>4</cp:revision>
  <cp:lastPrinted>2009-06-25T07:49:00Z</cp:lastPrinted>
  <dcterms:created xsi:type="dcterms:W3CDTF">2009-06-24T08:58:00Z</dcterms:created>
  <dcterms:modified xsi:type="dcterms:W3CDTF">2009-06-25T07:50:00Z</dcterms:modified>
</cp:coreProperties>
</file>