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737A" w:rsidRPr="00CF0CAC" w:rsidP="00CF0CAC">
      <w:pPr>
        <w:pStyle w:val="Heading3"/>
        <w:rPr>
          <w:b w:val="0"/>
          <w:bCs w:val="0"/>
          <w:sz w:val="24"/>
          <w:szCs w:val="28"/>
        </w:rPr>
      </w:pPr>
      <w:r w:rsidR="003A45A6">
        <w:t xml:space="preserve"> </w:t>
      </w:r>
    </w:p>
    <w:p w:rsidR="00A4737A" w:rsidRPr="00BC0D7F" w:rsidP="00A4737A">
      <w:pPr>
        <w:ind w:left="180"/>
        <w:jc w:val="center"/>
        <w:rPr>
          <w:rFonts w:ascii="Arial" w:hAnsi="Arial" w:cs="Arial"/>
          <w:b/>
        </w:rPr>
      </w:pPr>
      <w:r w:rsidRPr="00BC0D7F">
        <w:rPr>
          <w:rFonts w:ascii="Arial" w:hAnsi="Arial" w:cs="Arial"/>
          <w:b/>
        </w:rPr>
        <w:t>NÁRODNÁ RADA SLOVENSKEJ REPUBLIKY</w:t>
      </w:r>
    </w:p>
    <w:p w:rsidR="00A4737A" w:rsidRPr="0044069C" w:rsidP="00A4737A">
      <w:pPr>
        <w:jc w:val="center"/>
        <w:rPr>
          <w:rFonts w:ascii="Arial" w:hAnsi="Arial" w:cs="Arial"/>
        </w:rPr>
      </w:pPr>
      <w:r w:rsidRPr="0044069C">
        <w:rPr>
          <w:rFonts w:ascii="Arial" w:hAnsi="Arial" w:cs="Arial"/>
        </w:rPr>
        <w:t>IV. volebné obdobie</w:t>
      </w:r>
    </w:p>
    <w:p w:rsidR="00A4737A" w:rsidRPr="0044069C" w:rsidP="00A4737A">
      <w:pPr>
        <w:ind w:left="180"/>
        <w:jc w:val="both"/>
        <w:rPr>
          <w:rFonts w:ascii="Arial" w:hAnsi="Arial" w:cs="Arial"/>
        </w:rPr>
      </w:pPr>
      <w:r w:rsidRPr="0044069C">
        <w:rPr>
          <w:rFonts w:ascii="Arial" w:hAnsi="Arial" w:cs="Arial"/>
        </w:rPr>
        <w:t>__________________________________________________________________</w:t>
      </w:r>
    </w:p>
    <w:p w:rsidR="00A4737A" w:rsidRPr="0044069C" w:rsidP="00A4737A">
      <w:pPr>
        <w:jc w:val="both"/>
        <w:rPr>
          <w:rFonts w:ascii="Arial" w:hAnsi="Arial" w:cs="Arial"/>
        </w:rPr>
      </w:pPr>
    </w:p>
    <w:p w:rsidR="00A4737A" w:rsidP="00A4737A">
      <w:pPr>
        <w:ind w:left="180"/>
        <w:jc w:val="both"/>
        <w:rPr>
          <w:rFonts w:ascii="Arial" w:hAnsi="Arial" w:cs="Arial"/>
        </w:rPr>
      </w:pPr>
    </w:p>
    <w:p w:rsidR="00DD24A1" w:rsidP="00A4737A">
      <w:pPr>
        <w:ind w:left="180"/>
        <w:jc w:val="both"/>
        <w:rPr>
          <w:rFonts w:ascii="Arial" w:hAnsi="Arial" w:cs="Arial"/>
        </w:rPr>
      </w:pPr>
    </w:p>
    <w:p w:rsidR="00DD24A1" w:rsidRPr="0044069C" w:rsidP="00A4737A">
      <w:pPr>
        <w:ind w:left="180"/>
        <w:jc w:val="both"/>
        <w:rPr>
          <w:rFonts w:ascii="Arial" w:hAnsi="Arial" w:cs="Arial"/>
        </w:rPr>
      </w:pPr>
    </w:p>
    <w:p w:rsidR="00A4737A" w:rsidRPr="0044069C" w:rsidP="00A4737A">
      <w:pPr>
        <w:ind w:left="180"/>
        <w:jc w:val="center"/>
        <w:rPr>
          <w:rFonts w:ascii="Arial" w:hAnsi="Arial" w:cs="Arial"/>
        </w:rPr>
      </w:pPr>
      <w:r w:rsidRPr="0044069C">
        <w:rPr>
          <w:rFonts w:ascii="Arial" w:hAnsi="Arial" w:cs="Arial"/>
        </w:rPr>
        <w:t>Návrh</w:t>
      </w:r>
    </w:p>
    <w:p w:rsidR="00A4737A" w:rsidRPr="0044069C" w:rsidP="00A4737A">
      <w:pPr>
        <w:ind w:left="180"/>
        <w:jc w:val="both"/>
        <w:rPr>
          <w:rFonts w:ascii="Arial" w:hAnsi="Arial" w:cs="Arial"/>
        </w:rPr>
      </w:pPr>
    </w:p>
    <w:p w:rsidR="00A4737A" w:rsidRPr="0044069C" w:rsidP="00A4737A">
      <w:pPr>
        <w:ind w:left="180"/>
        <w:jc w:val="both"/>
        <w:rPr>
          <w:rFonts w:ascii="Arial" w:hAnsi="Arial" w:cs="Arial"/>
        </w:rPr>
      </w:pPr>
      <w:r w:rsidRPr="0044069C">
        <w:rPr>
          <w:rFonts w:ascii="Arial" w:hAnsi="Arial" w:cs="Arial"/>
        </w:rPr>
        <w:t xml:space="preserve"> </w:t>
      </w:r>
    </w:p>
    <w:p w:rsidR="00A4737A" w:rsidRPr="0044069C" w:rsidP="00A4737A">
      <w:pPr>
        <w:ind w:left="180"/>
        <w:jc w:val="center"/>
        <w:rPr>
          <w:rFonts w:ascii="Arial" w:hAnsi="Arial" w:cs="Arial"/>
        </w:rPr>
      </w:pPr>
      <w:r w:rsidRPr="0044069C">
        <w:rPr>
          <w:rFonts w:ascii="Arial" w:hAnsi="Arial" w:cs="Arial"/>
        </w:rPr>
        <w:t>Zákon</w:t>
      </w:r>
    </w:p>
    <w:p w:rsidR="00A4737A" w:rsidRPr="0044069C" w:rsidP="00A4737A">
      <w:pPr>
        <w:ind w:left="180"/>
        <w:jc w:val="both"/>
        <w:rPr>
          <w:rFonts w:ascii="Arial" w:hAnsi="Arial" w:cs="Arial"/>
        </w:rPr>
      </w:pPr>
    </w:p>
    <w:p w:rsidR="00A4737A" w:rsidRPr="0044069C" w:rsidP="00A4737A">
      <w:pPr>
        <w:ind w:left="180"/>
        <w:jc w:val="both"/>
        <w:rPr>
          <w:rFonts w:ascii="Arial" w:hAnsi="Arial" w:cs="Arial"/>
        </w:rPr>
      </w:pPr>
    </w:p>
    <w:p w:rsidR="00A4737A" w:rsidRPr="0044069C" w:rsidP="00A4737A">
      <w:pPr>
        <w:ind w:left="180"/>
        <w:jc w:val="center"/>
        <w:rPr>
          <w:rFonts w:ascii="Arial" w:hAnsi="Arial" w:cs="Arial"/>
        </w:rPr>
      </w:pPr>
      <w:r w:rsidRPr="0044069C">
        <w:rPr>
          <w:rFonts w:ascii="Arial" w:hAnsi="Arial" w:cs="Arial"/>
        </w:rPr>
        <w:t>z ......................200</w:t>
      </w:r>
      <w:r w:rsidR="007D65EE">
        <w:rPr>
          <w:rFonts w:ascii="Arial" w:hAnsi="Arial" w:cs="Arial"/>
        </w:rPr>
        <w:t>9</w:t>
      </w:r>
      <w:r w:rsidRPr="0044069C">
        <w:rPr>
          <w:rFonts w:ascii="Arial" w:hAnsi="Arial" w:cs="Arial"/>
        </w:rPr>
        <w:t>,</w:t>
      </w:r>
    </w:p>
    <w:p w:rsidR="00A4737A" w:rsidRPr="0044069C" w:rsidP="00A4737A">
      <w:pPr>
        <w:ind w:left="180"/>
        <w:jc w:val="both"/>
        <w:rPr>
          <w:rFonts w:ascii="Arial" w:hAnsi="Arial" w:cs="Arial"/>
        </w:rPr>
      </w:pPr>
      <w:r w:rsidRPr="0044069C">
        <w:rPr>
          <w:rFonts w:ascii="Arial" w:hAnsi="Arial" w:cs="Arial"/>
        </w:rPr>
        <w:t xml:space="preserve"> </w:t>
        <w:tab/>
        <w:tab/>
        <w:tab/>
        <w:tab/>
      </w:r>
    </w:p>
    <w:p w:rsidR="00A4737A" w:rsidRPr="0044069C" w:rsidP="00A4737A">
      <w:pPr>
        <w:ind w:left="180"/>
        <w:jc w:val="both"/>
        <w:rPr>
          <w:rFonts w:ascii="Arial" w:hAnsi="Arial" w:cs="Arial"/>
        </w:rPr>
      </w:pPr>
    </w:p>
    <w:p w:rsidR="00A4737A" w:rsidRPr="0044069C" w:rsidP="00A4737A">
      <w:pPr>
        <w:ind w:left="180"/>
        <w:jc w:val="both"/>
        <w:rPr>
          <w:rFonts w:ascii="Arial" w:hAnsi="Arial" w:cs="Arial"/>
        </w:rPr>
      </w:pPr>
    </w:p>
    <w:p w:rsidR="00A4737A" w:rsidRPr="002A73D6" w:rsidP="00A4737A">
      <w:pPr>
        <w:autoSpaceDE/>
        <w:autoSpaceDN/>
        <w:jc w:val="center"/>
        <w:rPr>
          <w:rFonts w:ascii="Arial" w:hAnsi="Arial" w:cs="Arial"/>
          <w:b/>
        </w:rPr>
      </w:pPr>
      <w:r w:rsidRPr="002A73D6">
        <w:rPr>
          <w:rFonts w:ascii="Arial" w:hAnsi="Arial" w:cs="Arial"/>
          <w:b/>
        </w:rPr>
        <w:t xml:space="preserve">ktorým sa mení a dopĺňa zákon Národnej rady Slovenskej republiky  </w:t>
      </w:r>
    </w:p>
    <w:p w:rsidR="00A4737A" w:rsidRPr="00DA1291" w:rsidP="00A4737A">
      <w:pPr>
        <w:autoSpaceDE/>
        <w:autoSpaceDN/>
        <w:jc w:val="center"/>
        <w:rPr>
          <w:rFonts w:ascii="Arial" w:hAnsi="Arial" w:cs="Arial"/>
          <w:b/>
        </w:rPr>
      </w:pPr>
      <w:r w:rsidRPr="00DA1291">
        <w:rPr>
          <w:rFonts w:ascii="Arial" w:hAnsi="Arial" w:cs="Arial"/>
          <w:b/>
        </w:rPr>
        <w:t>č</w:t>
      </w:r>
      <w:r w:rsidRPr="00DA1291" w:rsidR="00F857F6">
        <w:rPr>
          <w:rFonts w:ascii="Arial" w:hAnsi="Arial" w:cs="Arial"/>
          <w:b/>
        </w:rPr>
        <w:t xml:space="preserve">, </w:t>
      </w:r>
      <w:r w:rsidRPr="00DA1291" w:rsidR="00DA1291">
        <w:rPr>
          <w:rFonts w:ascii="Arial" w:hAnsi="Arial" w:cs="Arial"/>
          <w:b/>
        </w:rPr>
        <w:t>39/1</w:t>
      </w:r>
      <w:r w:rsidR="000834DB">
        <w:rPr>
          <w:rFonts w:ascii="Arial" w:hAnsi="Arial" w:cs="Arial"/>
          <w:b/>
        </w:rPr>
        <w:t>99</w:t>
      </w:r>
      <w:r w:rsidRPr="00DA1291" w:rsidR="00DA1291">
        <w:rPr>
          <w:rFonts w:ascii="Arial" w:hAnsi="Arial" w:cs="Arial"/>
          <w:b/>
        </w:rPr>
        <w:t>3 Z.z. o Najvyššom kontrolnom úrade Slovenskej republiky v znení neskorších predpisov</w:t>
      </w:r>
    </w:p>
    <w:p w:rsidR="00A4737A" w:rsidRPr="0044069C" w:rsidP="00A4737A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A4737A" w:rsidRPr="0044069C" w:rsidP="00A4737A">
      <w:pPr>
        <w:jc w:val="both"/>
        <w:rPr>
          <w:rFonts w:ascii="Arial" w:hAnsi="Arial" w:cs="Arial"/>
        </w:rPr>
      </w:pPr>
    </w:p>
    <w:p w:rsidR="00A4737A" w:rsidRPr="0044069C" w:rsidP="00A4737A">
      <w:pPr>
        <w:jc w:val="both"/>
        <w:rPr>
          <w:rFonts w:ascii="Arial" w:hAnsi="Arial" w:cs="Arial"/>
        </w:rPr>
      </w:pPr>
    </w:p>
    <w:p w:rsidR="00A4737A" w:rsidRPr="0044069C" w:rsidP="00A4737A">
      <w:pPr>
        <w:jc w:val="both"/>
        <w:rPr>
          <w:rFonts w:ascii="Arial" w:hAnsi="Arial" w:cs="Arial"/>
        </w:rPr>
      </w:pPr>
      <w:r w:rsidRPr="0044069C">
        <w:rPr>
          <w:rFonts w:ascii="Arial" w:hAnsi="Arial" w:cs="Arial"/>
        </w:rPr>
        <w:t>Národná rada Slovenskej republiky sa uzniesla na tomto zákone:</w:t>
      </w:r>
    </w:p>
    <w:p w:rsidR="00A4737A" w:rsidRPr="0044069C" w:rsidP="00A4737A">
      <w:pPr>
        <w:jc w:val="both"/>
        <w:rPr>
          <w:rFonts w:ascii="Arial" w:hAnsi="Arial" w:cs="Arial"/>
        </w:rPr>
      </w:pPr>
    </w:p>
    <w:p w:rsidR="00A4737A" w:rsidRPr="0044069C" w:rsidP="00A4737A">
      <w:pPr>
        <w:jc w:val="both"/>
        <w:rPr>
          <w:rFonts w:ascii="Arial" w:hAnsi="Arial" w:cs="Arial"/>
        </w:rPr>
      </w:pPr>
    </w:p>
    <w:p w:rsidR="00A4737A" w:rsidRPr="00CF0CAC" w:rsidP="00A4737A">
      <w:pPr>
        <w:jc w:val="center"/>
        <w:rPr>
          <w:rFonts w:ascii="Arial" w:hAnsi="Arial" w:cs="Arial"/>
          <w:b/>
        </w:rPr>
      </w:pPr>
      <w:r w:rsidRPr="00CF0CAC">
        <w:rPr>
          <w:rFonts w:ascii="Arial" w:hAnsi="Arial" w:cs="Arial"/>
          <w:b/>
        </w:rPr>
        <w:t>Čl. I</w:t>
      </w:r>
    </w:p>
    <w:p w:rsidR="00A4737A" w:rsidRPr="0044069C" w:rsidP="00A4737A">
      <w:pPr>
        <w:jc w:val="both"/>
        <w:rPr>
          <w:rFonts w:ascii="Arial" w:hAnsi="Arial" w:cs="Arial"/>
        </w:rPr>
      </w:pPr>
    </w:p>
    <w:p w:rsidR="00A4737A" w:rsidRPr="0044069C" w:rsidP="00A4737A">
      <w:pPr>
        <w:jc w:val="both"/>
        <w:rPr>
          <w:rFonts w:ascii="Arial" w:hAnsi="Arial" w:cs="Arial"/>
        </w:rPr>
      </w:pPr>
    </w:p>
    <w:p w:rsidR="00A4737A" w:rsidRPr="00DA1291" w:rsidP="00A4737A">
      <w:pPr>
        <w:autoSpaceDE/>
        <w:autoSpaceDN/>
        <w:jc w:val="both"/>
        <w:rPr>
          <w:rFonts w:ascii="Arial" w:hAnsi="Arial" w:cs="Arial"/>
        </w:rPr>
      </w:pPr>
      <w:r w:rsidRPr="00DA1291">
        <w:rPr>
          <w:rFonts w:ascii="Arial" w:hAnsi="Arial" w:cs="Arial"/>
        </w:rPr>
        <w:t xml:space="preserve">Zákon Národnej rady Slovenskej republiky č. </w:t>
      </w:r>
      <w:r w:rsidRPr="00DA1291" w:rsidR="00DA1291">
        <w:rPr>
          <w:rFonts w:ascii="Arial" w:hAnsi="Arial" w:cs="Arial"/>
        </w:rPr>
        <w:t>39/19</w:t>
      </w:r>
      <w:r w:rsidR="000834DB">
        <w:rPr>
          <w:rFonts w:ascii="Arial" w:hAnsi="Arial" w:cs="Arial"/>
        </w:rPr>
        <w:t>9</w:t>
      </w:r>
      <w:r w:rsidRPr="00DA1291" w:rsidR="00DA1291">
        <w:rPr>
          <w:rFonts w:ascii="Arial" w:hAnsi="Arial" w:cs="Arial"/>
        </w:rPr>
        <w:t>3 Z.z. o Najvyššom kontrolnom úrade Sloven</w:t>
      </w:r>
      <w:r w:rsidRPr="00DA1291" w:rsidR="00DA1291">
        <w:rPr>
          <w:rFonts w:ascii="Arial" w:hAnsi="Arial" w:cs="Arial"/>
        </w:rPr>
        <w:t>skej republiky v znení neskorších predpisov</w:t>
      </w:r>
      <w:r w:rsidR="00DA1291">
        <w:rPr>
          <w:rFonts w:ascii="Arial" w:hAnsi="Arial" w:cs="Arial"/>
        </w:rPr>
        <w:t xml:space="preserve"> </w:t>
      </w:r>
      <w:r w:rsidRPr="00DA1291">
        <w:rPr>
          <w:rFonts w:ascii="Arial" w:hAnsi="Arial" w:cs="Arial"/>
        </w:rPr>
        <w:t xml:space="preserve">sa mení </w:t>
      </w:r>
      <w:r w:rsidRPr="00DA1291" w:rsidR="00DD24A1">
        <w:rPr>
          <w:rFonts w:ascii="Arial" w:hAnsi="Arial" w:cs="Arial"/>
        </w:rPr>
        <w:t xml:space="preserve">a dopĺňa </w:t>
      </w:r>
      <w:r w:rsidRPr="00DA1291">
        <w:rPr>
          <w:rFonts w:ascii="Arial" w:hAnsi="Arial" w:cs="Arial"/>
        </w:rPr>
        <w:t>takto:</w:t>
      </w:r>
    </w:p>
    <w:p w:rsidR="00DD24A1" w:rsidP="00563262">
      <w:pPr>
        <w:pStyle w:val="PlainText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47572B" w:rsidP="00563262">
      <w:pPr>
        <w:pStyle w:val="PlainText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1C1F3E" w:rsidP="00563262">
      <w:pPr>
        <w:pStyle w:val="PlainText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1C1F3E" w:rsidRPr="00124CE5" w:rsidP="001C1F3E">
      <w:pPr>
        <w:pStyle w:val="PlainText"/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i/>
          <w:sz w:val="24"/>
          <w:szCs w:val="24"/>
          <w:lang w:val="sk-SK"/>
        </w:rPr>
      </w:pPr>
      <w:r w:rsidRPr="00124CE5">
        <w:rPr>
          <w:rFonts w:ascii="Arial" w:hAnsi="Arial" w:cs="Arial"/>
          <w:i/>
          <w:sz w:val="24"/>
          <w:szCs w:val="24"/>
          <w:lang w:val="sk-SK"/>
        </w:rPr>
        <w:t>V § 4 sa za písmeno e) vkladá nové písmeno f), ktoré znie:</w:t>
      </w:r>
    </w:p>
    <w:p w:rsidR="001C1F3E" w:rsidRPr="00124CE5" w:rsidP="001C1F3E">
      <w:pPr>
        <w:pStyle w:val="PlainText"/>
        <w:jc w:val="both"/>
        <w:rPr>
          <w:rFonts w:ascii="Arial" w:hAnsi="Arial" w:cs="Arial"/>
          <w:i/>
          <w:sz w:val="24"/>
          <w:szCs w:val="24"/>
          <w:lang w:val="sk-SK"/>
        </w:rPr>
      </w:pPr>
    </w:p>
    <w:p w:rsidR="001C1F3E" w:rsidRPr="00D3254E" w:rsidP="001C1F3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 w:rsidRPr="00D3254E">
        <w:rPr>
          <w:rFonts w:ascii="Arial" w:hAnsi="Arial" w:cs="Arial"/>
          <w:sz w:val="24"/>
          <w:szCs w:val="24"/>
          <w:lang w:val="sk-SK"/>
        </w:rPr>
        <w:t xml:space="preserve">f) Recyklačný fond </w:t>
      </w:r>
      <w:r w:rsidRPr="00D3254E" w:rsidR="00124CE5">
        <w:rPr>
          <w:rFonts w:ascii="Arial" w:hAnsi="Arial" w:cs="Arial"/>
          <w:sz w:val="24"/>
          <w:szCs w:val="24"/>
          <w:vertAlign w:val="superscript"/>
          <w:lang w:val="sk-SK"/>
        </w:rPr>
        <w:t>1i)</w:t>
      </w:r>
    </w:p>
    <w:p w:rsidR="001C1F3E" w:rsidP="001C1F3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124CE5" w:rsidRPr="006A741E" w:rsidP="00124CE5">
      <w:pPr>
        <w:pStyle w:val="PlainText"/>
        <w:jc w:val="both"/>
        <w:rPr>
          <w:rFonts w:ascii="Arial" w:hAnsi="Arial" w:cs="Arial"/>
          <w:sz w:val="24"/>
          <w:szCs w:val="24"/>
          <w:u w:val="single"/>
          <w:lang w:val="sk-SK"/>
        </w:rPr>
      </w:pPr>
      <w:r w:rsidRPr="006A741E">
        <w:rPr>
          <w:rFonts w:ascii="Arial" w:hAnsi="Arial" w:cs="Arial"/>
          <w:sz w:val="24"/>
          <w:szCs w:val="24"/>
          <w:u w:val="single"/>
          <w:lang w:val="sk-SK"/>
        </w:rPr>
        <w:t xml:space="preserve">Poznámka pod čiarou k odkazu </w:t>
      </w:r>
      <w:r w:rsidRPr="006A741E">
        <w:rPr>
          <w:rFonts w:ascii="Arial" w:hAnsi="Arial" w:cs="Arial"/>
          <w:sz w:val="24"/>
          <w:szCs w:val="24"/>
          <w:u w:val="single"/>
          <w:vertAlign w:val="superscript"/>
          <w:lang w:val="sk-SK"/>
        </w:rPr>
        <w:t>1i)</w:t>
      </w:r>
      <w:r w:rsidRPr="006A741E">
        <w:rPr>
          <w:rFonts w:ascii="Arial" w:hAnsi="Arial" w:cs="Arial"/>
          <w:sz w:val="24"/>
          <w:szCs w:val="24"/>
          <w:u w:val="single"/>
          <w:lang w:val="sk-SK"/>
        </w:rPr>
        <w:t xml:space="preserve"> znie:</w:t>
      </w:r>
    </w:p>
    <w:p w:rsidR="00124CE5" w:rsidP="00124CE5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124CE5" w:rsidP="00124CE5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vertAlign w:val="superscript"/>
          <w:lang w:val="sk-SK"/>
        </w:rPr>
        <w:t>1i</w:t>
      </w:r>
      <w:r w:rsidRPr="00124CE5">
        <w:rPr>
          <w:rFonts w:ascii="Arial" w:hAnsi="Arial" w:cs="Arial"/>
          <w:sz w:val="24"/>
          <w:szCs w:val="24"/>
          <w:vertAlign w:val="superscript"/>
          <w:lang w:val="sk-SK"/>
        </w:rPr>
        <w:t>)</w:t>
      </w:r>
      <w:r>
        <w:rPr>
          <w:rFonts w:ascii="Arial" w:hAnsi="Arial" w:cs="Arial"/>
          <w:sz w:val="24"/>
          <w:szCs w:val="24"/>
          <w:lang w:val="sk-SK"/>
        </w:rPr>
        <w:t xml:space="preserve"> Zákon č. 223/2001 Z.z.  </w:t>
      </w:r>
      <w:r w:rsidRPr="00124CE5">
        <w:rPr>
          <w:rFonts w:ascii="Arial" w:hAnsi="Arial" w:cs="Arial"/>
          <w:sz w:val="24"/>
          <w:szCs w:val="24"/>
          <w:lang w:val="sk-SK"/>
        </w:rPr>
        <w:t>o odpadoch a o zmene a doplnení n</w:t>
      </w:r>
      <w:r w:rsidRPr="00124CE5">
        <w:rPr>
          <w:rFonts w:ascii="Arial" w:hAnsi="Arial" w:cs="Arial"/>
          <w:sz w:val="24"/>
          <w:szCs w:val="24"/>
          <w:lang w:val="sk-SK"/>
        </w:rPr>
        <w:t>iektorých zákonov</w:t>
      </w:r>
    </w:p>
    <w:p w:rsidR="00124CE5" w:rsidP="001C1F3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124CE5" w:rsidRPr="00124CE5" w:rsidP="001C1F3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Pôvodné písmeno f) sa premenuje na g).</w:t>
      </w:r>
    </w:p>
    <w:p w:rsidR="00124CE5" w:rsidP="001C1F3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47572B" w:rsidP="001C1F3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47572B" w:rsidP="001C1F3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47572B" w:rsidP="001C1F3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47572B" w:rsidP="001C1F3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47572B" w:rsidP="001C1F3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1C1F3E" w:rsidRPr="00852FA9" w:rsidP="001C1F3E">
      <w:pPr>
        <w:pStyle w:val="PlainText"/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i/>
          <w:sz w:val="24"/>
          <w:szCs w:val="24"/>
          <w:lang w:val="sk-SK"/>
        </w:rPr>
      </w:pPr>
      <w:r w:rsidRPr="00852FA9" w:rsidR="00D3254E">
        <w:rPr>
          <w:rFonts w:ascii="Arial" w:hAnsi="Arial" w:cs="Arial"/>
          <w:i/>
          <w:sz w:val="24"/>
          <w:szCs w:val="24"/>
          <w:lang w:val="sk-SK"/>
        </w:rPr>
        <w:t xml:space="preserve">V § 20 </w:t>
      </w:r>
      <w:r w:rsidR="00852FA9">
        <w:rPr>
          <w:rFonts w:ascii="Arial" w:hAnsi="Arial" w:cs="Arial"/>
          <w:i/>
          <w:sz w:val="24"/>
          <w:szCs w:val="24"/>
          <w:lang w:val="sk-SK"/>
        </w:rPr>
        <w:t>v </w:t>
      </w:r>
      <w:r w:rsidRPr="00852FA9" w:rsidR="00D3254E">
        <w:rPr>
          <w:rFonts w:ascii="Arial" w:hAnsi="Arial" w:cs="Arial"/>
          <w:i/>
          <w:sz w:val="24"/>
          <w:szCs w:val="24"/>
          <w:lang w:val="sk-SK"/>
        </w:rPr>
        <w:t>ods</w:t>
      </w:r>
      <w:r w:rsidR="00852FA9">
        <w:rPr>
          <w:rFonts w:ascii="Arial" w:hAnsi="Arial" w:cs="Arial"/>
          <w:i/>
          <w:sz w:val="24"/>
          <w:szCs w:val="24"/>
          <w:lang w:val="sk-SK"/>
        </w:rPr>
        <w:t xml:space="preserve">eku 1 </w:t>
      </w:r>
      <w:r w:rsidRPr="00852FA9" w:rsidR="00D3254E">
        <w:rPr>
          <w:rFonts w:ascii="Arial" w:hAnsi="Arial" w:cs="Arial"/>
          <w:i/>
          <w:sz w:val="24"/>
          <w:szCs w:val="24"/>
          <w:lang w:val="sk-SK"/>
        </w:rPr>
        <w:t xml:space="preserve"> sa dop</w:t>
      </w:r>
      <w:r w:rsidR="00852FA9">
        <w:rPr>
          <w:rFonts w:ascii="Arial" w:hAnsi="Arial" w:cs="Arial"/>
          <w:i/>
          <w:sz w:val="24"/>
          <w:szCs w:val="24"/>
          <w:lang w:val="sk-SK"/>
        </w:rPr>
        <w:t>ĺňa  na kon</w:t>
      </w:r>
      <w:r w:rsidRPr="00852FA9" w:rsidR="00D3254E">
        <w:rPr>
          <w:rFonts w:ascii="Arial" w:hAnsi="Arial" w:cs="Arial"/>
          <w:i/>
          <w:sz w:val="24"/>
          <w:szCs w:val="24"/>
          <w:lang w:val="sk-SK"/>
        </w:rPr>
        <w:t>c</w:t>
      </w:r>
      <w:r w:rsidR="00852FA9">
        <w:rPr>
          <w:rFonts w:ascii="Arial" w:hAnsi="Arial" w:cs="Arial"/>
          <w:i/>
          <w:sz w:val="24"/>
          <w:szCs w:val="24"/>
          <w:lang w:val="sk-SK"/>
        </w:rPr>
        <w:t>i</w:t>
      </w:r>
      <w:r w:rsidRPr="00852FA9" w:rsidR="00D3254E">
        <w:rPr>
          <w:rFonts w:ascii="Arial" w:hAnsi="Arial" w:cs="Arial"/>
          <w:i/>
          <w:sz w:val="24"/>
          <w:szCs w:val="24"/>
          <w:lang w:val="sk-SK"/>
        </w:rPr>
        <w:t xml:space="preserve"> odseku veta, ktorá znie:</w:t>
      </w:r>
    </w:p>
    <w:p w:rsidR="00D3254E" w:rsidP="00D3254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D3254E" w:rsidP="00D3254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„Nedostatky v činnosti Recyklačného fondu oznámi vláde prostredníctvom ministra životného prostredia a Národnej rade Slovenskej</w:t>
      </w:r>
      <w:r>
        <w:rPr>
          <w:rFonts w:ascii="Arial" w:hAnsi="Arial" w:cs="Arial"/>
          <w:sz w:val="24"/>
          <w:szCs w:val="24"/>
          <w:lang w:val="sk-SK"/>
        </w:rPr>
        <w:t xml:space="preserve"> republiky prostredníctvom jej predsedu .“</w:t>
      </w:r>
    </w:p>
    <w:p w:rsidR="00D3254E" w:rsidP="00D3254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47572B" w:rsidP="00D3254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47572B" w:rsidP="00D3254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D3254E" w:rsidRPr="00DB475A" w:rsidP="001C1F3E">
      <w:pPr>
        <w:pStyle w:val="PlainText"/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i/>
          <w:sz w:val="24"/>
          <w:szCs w:val="24"/>
          <w:lang w:val="sk-SK"/>
        </w:rPr>
      </w:pPr>
      <w:r w:rsidRPr="00DB475A" w:rsidR="00852FA9">
        <w:rPr>
          <w:rFonts w:ascii="Arial" w:hAnsi="Arial" w:cs="Arial"/>
          <w:i/>
          <w:sz w:val="24"/>
          <w:szCs w:val="24"/>
          <w:lang w:val="sk-SK"/>
        </w:rPr>
        <w:t>V § 23 sa text označí ako odsek 1 a</w:t>
      </w:r>
      <w:r w:rsidR="0047572B">
        <w:rPr>
          <w:rFonts w:ascii="Arial" w:hAnsi="Arial" w:cs="Arial"/>
          <w:i/>
          <w:sz w:val="24"/>
          <w:szCs w:val="24"/>
          <w:lang w:val="sk-SK"/>
        </w:rPr>
        <w:t> </w:t>
      </w:r>
      <w:r w:rsidRPr="00DB475A" w:rsidR="00852FA9">
        <w:rPr>
          <w:rFonts w:ascii="Arial" w:hAnsi="Arial" w:cs="Arial"/>
          <w:i/>
          <w:sz w:val="24"/>
          <w:szCs w:val="24"/>
          <w:lang w:val="sk-SK"/>
        </w:rPr>
        <w:t>dopĺňa</w:t>
      </w:r>
      <w:r w:rsidR="0047572B">
        <w:rPr>
          <w:rFonts w:ascii="Arial" w:hAnsi="Arial" w:cs="Arial"/>
          <w:i/>
          <w:sz w:val="24"/>
          <w:szCs w:val="24"/>
          <w:lang w:val="sk-SK"/>
        </w:rPr>
        <w:t xml:space="preserve">jú </w:t>
      </w:r>
      <w:r w:rsidRPr="00DB475A" w:rsidR="00852FA9">
        <w:rPr>
          <w:rFonts w:ascii="Arial" w:hAnsi="Arial" w:cs="Arial"/>
          <w:i/>
          <w:sz w:val="24"/>
          <w:szCs w:val="24"/>
          <w:lang w:val="sk-SK"/>
        </w:rPr>
        <w:t xml:space="preserve"> sa odseky </w:t>
      </w:r>
      <w:smartTag w:uri="urn:schemas-microsoft-com:office:smarttags" w:element="metricconverter">
        <w:smartTagPr>
          <w:attr w:name="ProductID" w:val="2 a"/>
        </w:smartTagPr>
        <w:r w:rsidRPr="00DB475A" w:rsidR="00852FA9">
          <w:rPr>
            <w:rFonts w:ascii="Arial" w:hAnsi="Arial" w:cs="Arial"/>
            <w:i/>
            <w:sz w:val="24"/>
            <w:szCs w:val="24"/>
            <w:lang w:val="sk-SK"/>
          </w:rPr>
          <w:t>2 a</w:t>
        </w:r>
      </w:smartTag>
      <w:r w:rsidRPr="00DB475A" w:rsidR="00852FA9">
        <w:rPr>
          <w:rFonts w:ascii="Arial" w:hAnsi="Arial" w:cs="Arial"/>
          <w:i/>
          <w:sz w:val="24"/>
          <w:szCs w:val="24"/>
          <w:lang w:val="sk-SK"/>
        </w:rPr>
        <w:t xml:space="preserve"> 3, ktoré znejú:</w:t>
      </w:r>
    </w:p>
    <w:p w:rsidR="00852FA9" w:rsidP="00852FA9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852FA9" w:rsidP="00852FA9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„(2) Recyklačný fond predkladá Úradu každý rok do 31.1</w:t>
      </w:r>
      <w:r w:rsidR="00DB475A">
        <w:rPr>
          <w:rFonts w:ascii="Arial" w:hAnsi="Arial" w:cs="Arial"/>
          <w:sz w:val="24"/>
          <w:szCs w:val="24"/>
          <w:lang w:val="sk-SK"/>
        </w:rPr>
        <w:t>2</w:t>
      </w:r>
      <w:r>
        <w:rPr>
          <w:rFonts w:ascii="Arial" w:hAnsi="Arial" w:cs="Arial"/>
          <w:sz w:val="24"/>
          <w:szCs w:val="24"/>
          <w:lang w:val="sk-SK"/>
        </w:rPr>
        <w:t xml:space="preserve">. návrh  svojho rozpočtu </w:t>
      </w:r>
      <w:r w:rsidRPr="00333F37" w:rsidR="00333F37">
        <w:rPr>
          <w:rFonts w:ascii="Arial" w:hAnsi="Arial" w:cs="Arial"/>
          <w:sz w:val="24"/>
          <w:szCs w:val="24"/>
          <w:vertAlign w:val="superscript"/>
          <w:lang w:val="sk-SK"/>
        </w:rPr>
        <w:t>9a)</w:t>
      </w:r>
      <w:r>
        <w:rPr>
          <w:rFonts w:ascii="Arial" w:hAnsi="Arial" w:cs="Arial"/>
          <w:sz w:val="24"/>
          <w:szCs w:val="24"/>
          <w:lang w:val="sk-SK"/>
        </w:rPr>
        <w:t xml:space="preserve"> na nasledujúci kalendárny rok a do 30.6. správu o použití  prostriedkov za rok predchádzajúci. </w:t>
      </w:r>
      <w:r w:rsidR="00DB475A">
        <w:rPr>
          <w:rFonts w:ascii="Arial" w:hAnsi="Arial" w:cs="Arial"/>
          <w:sz w:val="24"/>
          <w:szCs w:val="24"/>
          <w:lang w:val="sk-SK"/>
        </w:rPr>
        <w:t xml:space="preserve">Túto správu predloží Recyklačný fond  v rovnakom  termíne aj Národnej Rade Slovenskej republiky. </w:t>
      </w:r>
    </w:p>
    <w:p w:rsidR="00852FA9" w:rsidP="00852FA9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852FA9" w:rsidP="00852FA9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(3) </w:t>
      </w:r>
      <w:r w:rsidR="00DB475A">
        <w:rPr>
          <w:rFonts w:ascii="Arial" w:hAnsi="Arial" w:cs="Arial"/>
          <w:sz w:val="24"/>
          <w:szCs w:val="24"/>
          <w:lang w:val="sk-SK"/>
        </w:rPr>
        <w:t>Správa podľa odseku (2)  obsahuje štruktúrovaný prehľad o príjmoch a výda</w:t>
      </w:r>
      <w:r w:rsidR="00333F37">
        <w:rPr>
          <w:rFonts w:ascii="Arial" w:hAnsi="Arial" w:cs="Arial"/>
          <w:sz w:val="24"/>
          <w:szCs w:val="24"/>
          <w:lang w:val="sk-SK"/>
        </w:rPr>
        <w:t>vk</w:t>
      </w:r>
      <w:r w:rsidR="00DB475A">
        <w:rPr>
          <w:rFonts w:ascii="Arial" w:hAnsi="Arial" w:cs="Arial"/>
          <w:sz w:val="24"/>
          <w:szCs w:val="24"/>
          <w:lang w:val="sk-SK"/>
        </w:rPr>
        <w:t>och podľa jednotlivých kapitol rozpočtu Recyklačného fondu a zoznam subjektov, ktorým boli poskytnuté</w:t>
      </w:r>
      <w:r w:rsidR="00333F37">
        <w:rPr>
          <w:rFonts w:ascii="Arial" w:hAnsi="Arial" w:cs="Arial"/>
          <w:sz w:val="24"/>
          <w:szCs w:val="24"/>
          <w:lang w:val="sk-SK"/>
        </w:rPr>
        <w:t xml:space="preserve"> vo forme dotácie alebo úveru </w:t>
      </w:r>
      <w:r w:rsidR="00DB475A">
        <w:rPr>
          <w:rFonts w:ascii="Arial" w:hAnsi="Arial" w:cs="Arial"/>
          <w:sz w:val="24"/>
          <w:szCs w:val="24"/>
          <w:lang w:val="sk-SK"/>
        </w:rPr>
        <w:t xml:space="preserve"> finančné prostriedky z prostriedkov fondu vrátane ich výšky a účelu ich použitia.“ </w:t>
      </w:r>
    </w:p>
    <w:p w:rsidR="00852FA9" w:rsidP="00852FA9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333F37" w:rsidRPr="006A741E" w:rsidP="00333F37">
      <w:pPr>
        <w:pStyle w:val="PlainText"/>
        <w:jc w:val="both"/>
        <w:rPr>
          <w:rFonts w:ascii="Arial" w:hAnsi="Arial" w:cs="Arial"/>
          <w:sz w:val="24"/>
          <w:szCs w:val="24"/>
          <w:u w:val="single"/>
          <w:lang w:val="sk-SK"/>
        </w:rPr>
      </w:pPr>
      <w:r w:rsidRPr="006A741E">
        <w:rPr>
          <w:rFonts w:ascii="Arial" w:hAnsi="Arial" w:cs="Arial"/>
          <w:sz w:val="24"/>
          <w:szCs w:val="24"/>
          <w:u w:val="single"/>
          <w:lang w:val="sk-SK"/>
        </w:rPr>
        <w:t xml:space="preserve">Poznámka pod čiarou k odkazu </w:t>
      </w:r>
      <w:r w:rsidRPr="006A741E">
        <w:rPr>
          <w:rFonts w:ascii="Arial" w:hAnsi="Arial" w:cs="Arial"/>
          <w:sz w:val="24"/>
          <w:szCs w:val="24"/>
          <w:u w:val="single"/>
          <w:vertAlign w:val="superscript"/>
          <w:lang w:val="sk-SK"/>
        </w:rPr>
        <w:t>9a)</w:t>
      </w:r>
      <w:r w:rsidRPr="006A741E">
        <w:rPr>
          <w:rFonts w:ascii="Arial" w:hAnsi="Arial" w:cs="Arial"/>
          <w:sz w:val="24"/>
          <w:szCs w:val="24"/>
          <w:u w:val="single"/>
          <w:lang w:val="sk-SK"/>
        </w:rPr>
        <w:t xml:space="preserve"> znie:</w:t>
      </w:r>
    </w:p>
    <w:p w:rsidR="00333F37" w:rsidP="00333F37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vertAlign w:val="superscript"/>
          <w:lang w:val="sk-SK"/>
        </w:rPr>
        <w:t>9a</w:t>
      </w:r>
      <w:r w:rsidRPr="00124CE5">
        <w:rPr>
          <w:rFonts w:ascii="Arial" w:hAnsi="Arial" w:cs="Arial"/>
          <w:sz w:val="24"/>
          <w:szCs w:val="24"/>
          <w:vertAlign w:val="superscript"/>
          <w:lang w:val="sk-SK"/>
        </w:rPr>
        <w:t>)</w:t>
      </w:r>
      <w:r>
        <w:rPr>
          <w:rFonts w:ascii="Arial" w:hAnsi="Arial" w:cs="Arial"/>
          <w:sz w:val="24"/>
          <w:szCs w:val="24"/>
          <w:lang w:val="sk-SK"/>
        </w:rPr>
        <w:t xml:space="preserve">  § 58 ods. 6 písm. a) zákona č. 223/2001   </w:t>
      </w:r>
    </w:p>
    <w:p w:rsidR="0047572B" w:rsidP="00852FA9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47572B" w:rsidP="00852FA9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852FA9" w:rsidRPr="00DB475A" w:rsidP="00852FA9">
      <w:pPr>
        <w:pStyle w:val="PlainText"/>
        <w:numPr>
          <w:ilvl w:val="0"/>
          <w:numId w:val="11"/>
        </w:numPr>
        <w:tabs>
          <w:tab w:val="left" w:pos="720"/>
        </w:tabs>
        <w:jc w:val="both"/>
        <w:rPr>
          <w:rFonts w:ascii="Arial" w:hAnsi="Arial" w:cs="Arial"/>
          <w:i/>
          <w:sz w:val="24"/>
          <w:szCs w:val="24"/>
          <w:lang w:val="sk-SK"/>
        </w:rPr>
      </w:pPr>
      <w:r w:rsidRPr="00DB475A" w:rsidR="00DB475A">
        <w:rPr>
          <w:rFonts w:ascii="Arial" w:hAnsi="Arial" w:cs="Arial"/>
          <w:i/>
          <w:sz w:val="24"/>
          <w:szCs w:val="24"/>
          <w:lang w:val="sk-SK"/>
        </w:rPr>
        <w:t>Za § 24b sa vkladá  nový § 24c, ktorý vrátane nadpisu  znie:</w:t>
      </w:r>
    </w:p>
    <w:p w:rsidR="00DB475A" w:rsidP="00DB475A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DB475A" w:rsidP="00DB475A">
      <w:pPr>
        <w:pStyle w:val="PlainText"/>
        <w:jc w:val="center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„§ 2</w:t>
      </w:r>
      <w:r w:rsidR="00E6220F">
        <w:rPr>
          <w:rFonts w:ascii="Arial" w:hAnsi="Arial" w:cs="Arial"/>
          <w:sz w:val="24"/>
          <w:szCs w:val="24"/>
          <w:lang w:val="sk-SK"/>
        </w:rPr>
        <w:t>4</w:t>
      </w:r>
      <w:r>
        <w:rPr>
          <w:rFonts w:ascii="Arial" w:hAnsi="Arial" w:cs="Arial"/>
          <w:sz w:val="24"/>
          <w:szCs w:val="24"/>
          <w:lang w:val="sk-SK"/>
        </w:rPr>
        <w:t>c</w:t>
      </w:r>
    </w:p>
    <w:p w:rsidR="00DB475A" w:rsidP="00DB475A">
      <w:pPr>
        <w:pStyle w:val="PlainText"/>
        <w:jc w:val="center"/>
        <w:rPr>
          <w:rFonts w:ascii="Arial" w:hAnsi="Arial" w:cs="Arial"/>
          <w:sz w:val="24"/>
          <w:szCs w:val="24"/>
          <w:lang w:val="sk-SK"/>
        </w:rPr>
      </w:pPr>
      <w:r w:rsidR="0047572B">
        <w:rPr>
          <w:rFonts w:ascii="Arial" w:hAnsi="Arial" w:cs="Arial"/>
          <w:sz w:val="24"/>
          <w:szCs w:val="24"/>
          <w:lang w:val="sk-SK"/>
        </w:rPr>
        <w:t>Prechodné ustanovenia</w:t>
      </w:r>
      <w:r>
        <w:rPr>
          <w:rFonts w:ascii="Arial" w:hAnsi="Arial" w:cs="Arial"/>
          <w:sz w:val="24"/>
          <w:szCs w:val="24"/>
          <w:lang w:val="sk-SK"/>
        </w:rPr>
        <w:t xml:space="preserve"> účinné od 1. januára 2010</w:t>
      </w:r>
    </w:p>
    <w:p w:rsidR="00DB475A" w:rsidP="00DB475A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Prvýkrát vykoná Úrad kontrolu podľa §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  <w:sz w:val="24"/>
            <w:szCs w:val="24"/>
            <w:lang w:val="sk-SK"/>
          </w:rPr>
          <w:t>2 a</w:t>
        </w:r>
      </w:smartTag>
      <w:r>
        <w:rPr>
          <w:rFonts w:ascii="Arial" w:hAnsi="Arial" w:cs="Arial"/>
          <w:sz w:val="24"/>
          <w:szCs w:val="24"/>
          <w:lang w:val="sk-SK"/>
        </w:rPr>
        <w:t xml:space="preserve"> § 4 v Recyklačnom fonde za rok 2010 v termíne do jedného roka od termínu na podanie daňového priznania na daň z</w:t>
      </w:r>
      <w:r w:rsidR="0083719E">
        <w:rPr>
          <w:rFonts w:ascii="Arial" w:hAnsi="Arial" w:cs="Arial"/>
          <w:sz w:val="24"/>
          <w:szCs w:val="24"/>
          <w:lang w:val="sk-SK"/>
        </w:rPr>
        <w:t> </w:t>
      </w:r>
      <w:r>
        <w:rPr>
          <w:rFonts w:ascii="Arial" w:hAnsi="Arial" w:cs="Arial"/>
          <w:sz w:val="24"/>
          <w:szCs w:val="24"/>
          <w:lang w:val="sk-SK"/>
        </w:rPr>
        <w:t>príjmov</w:t>
      </w:r>
      <w:r w:rsidR="0083719E">
        <w:rPr>
          <w:rFonts w:ascii="Arial" w:hAnsi="Arial" w:cs="Arial"/>
          <w:sz w:val="24"/>
          <w:szCs w:val="24"/>
          <w:lang w:val="sk-SK"/>
        </w:rPr>
        <w:t xml:space="preserve"> </w:t>
      </w:r>
      <w:r w:rsidRPr="0083719E" w:rsidR="0083719E">
        <w:rPr>
          <w:rFonts w:ascii="Arial" w:hAnsi="Arial" w:cs="Arial"/>
          <w:sz w:val="24"/>
          <w:szCs w:val="24"/>
          <w:vertAlign w:val="superscript"/>
          <w:lang w:val="sk-SK"/>
        </w:rPr>
        <w:t>11)</w:t>
      </w:r>
      <w:r>
        <w:rPr>
          <w:rFonts w:ascii="Arial" w:hAnsi="Arial" w:cs="Arial"/>
          <w:sz w:val="24"/>
          <w:szCs w:val="24"/>
          <w:lang w:val="sk-SK"/>
        </w:rPr>
        <w:t xml:space="preserve">  za rok 2010.</w:t>
      </w:r>
      <w:r w:rsidR="0047572B">
        <w:rPr>
          <w:rFonts w:ascii="Arial" w:hAnsi="Arial" w:cs="Arial"/>
          <w:sz w:val="24"/>
          <w:szCs w:val="24"/>
          <w:lang w:val="sk-SK"/>
        </w:rPr>
        <w:t xml:space="preserve"> Návrh rozpočtu podľa § 23 ods. 2 predloží Recyklačný fond </w:t>
      </w:r>
      <w:r w:rsidR="00C77838">
        <w:rPr>
          <w:rFonts w:ascii="Arial" w:hAnsi="Arial" w:cs="Arial"/>
          <w:sz w:val="24"/>
          <w:szCs w:val="24"/>
          <w:lang w:val="sk-SK"/>
        </w:rPr>
        <w:t xml:space="preserve">Úradu </w:t>
      </w:r>
      <w:r w:rsidR="0047572B">
        <w:rPr>
          <w:rFonts w:ascii="Arial" w:hAnsi="Arial" w:cs="Arial"/>
          <w:sz w:val="24"/>
          <w:szCs w:val="24"/>
          <w:lang w:val="sk-SK"/>
        </w:rPr>
        <w:t xml:space="preserve">prvýkrát </w:t>
      </w:r>
      <w:r w:rsidR="00C77838">
        <w:rPr>
          <w:rFonts w:ascii="Arial" w:hAnsi="Arial" w:cs="Arial"/>
          <w:sz w:val="24"/>
          <w:szCs w:val="24"/>
          <w:lang w:val="sk-SK"/>
        </w:rPr>
        <w:t xml:space="preserve"> do 31.12.2010 n</w:t>
      </w:r>
      <w:r w:rsidR="006A741E">
        <w:rPr>
          <w:rFonts w:ascii="Arial" w:hAnsi="Arial" w:cs="Arial"/>
          <w:sz w:val="24"/>
          <w:szCs w:val="24"/>
          <w:lang w:val="sk-SK"/>
        </w:rPr>
        <w:t>a rok 2011</w:t>
      </w:r>
      <w:r w:rsidR="00BF619B">
        <w:rPr>
          <w:rFonts w:ascii="Arial" w:hAnsi="Arial" w:cs="Arial"/>
          <w:sz w:val="24"/>
          <w:szCs w:val="24"/>
          <w:lang w:val="sk-SK"/>
        </w:rPr>
        <w:t>.</w:t>
      </w:r>
      <w:r w:rsidR="006A741E">
        <w:rPr>
          <w:rFonts w:ascii="Arial" w:hAnsi="Arial" w:cs="Arial"/>
          <w:sz w:val="24"/>
          <w:szCs w:val="24"/>
          <w:lang w:val="sk-SK"/>
        </w:rPr>
        <w:t xml:space="preserve">  Za porušenie povinností uložených Recyklačnému fondu podľa §23 ods. 2 a ods. 3 uloží Úrad pokutu 3500 EUR, v opakovanom prípade 7000 EUR.</w:t>
      </w:r>
      <w:r w:rsidR="00E6220F">
        <w:rPr>
          <w:rFonts w:ascii="Arial" w:hAnsi="Arial" w:cs="Arial"/>
          <w:sz w:val="24"/>
          <w:szCs w:val="24"/>
          <w:lang w:val="sk-SK"/>
        </w:rPr>
        <w:t xml:space="preserve"> Pokuta je príjmom štátneho rozpočtu.</w:t>
      </w:r>
      <w:r w:rsidR="006A741E">
        <w:rPr>
          <w:rFonts w:ascii="Arial" w:hAnsi="Arial" w:cs="Arial"/>
          <w:sz w:val="24"/>
          <w:szCs w:val="24"/>
          <w:lang w:val="sk-SK"/>
        </w:rPr>
        <w:t>“</w:t>
      </w:r>
    </w:p>
    <w:p w:rsidR="00DB475A" w:rsidP="00DB475A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83719E" w:rsidRPr="006A741E" w:rsidP="0083719E">
      <w:pPr>
        <w:pStyle w:val="PlainText"/>
        <w:jc w:val="both"/>
        <w:rPr>
          <w:rFonts w:ascii="Arial" w:hAnsi="Arial" w:cs="Arial"/>
          <w:sz w:val="24"/>
          <w:szCs w:val="24"/>
          <w:u w:val="single"/>
          <w:lang w:val="sk-SK"/>
        </w:rPr>
      </w:pPr>
      <w:r w:rsidRPr="006A741E">
        <w:rPr>
          <w:rFonts w:ascii="Arial" w:hAnsi="Arial" w:cs="Arial"/>
          <w:sz w:val="24"/>
          <w:szCs w:val="24"/>
          <w:u w:val="single"/>
          <w:lang w:val="sk-SK"/>
        </w:rPr>
        <w:t xml:space="preserve">Poznámka pod čiarou k odkazu </w:t>
      </w:r>
      <w:r w:rsidRPr="006A741E">
        <w:rPr>
          <w:rFonts w:ascii="Arial" w:hAnsi="Arial" w:cs="Arial"/>
          <w:sz w:val="24"/>
          <w:szCs w:val="24"/>
          <w:u w:val="single"/>
          <w:vertAlign w:val="superscript"/>
          <w:lang w:val="sk-SK"/>
        </w:rPr>
        <w:t>11)</w:t>
      </w:r>
      <w:r w:rsidRPr="006A741E">
        <w:rPr>
          <w:rFonts w:ascii="Arial" w:hAnsi="Arial" w:cs="Arial"/>
          <w:sz w:val="24"/>
          <w:szCs w:val="24"/>
          <w:u w:val="single"/>
          <w:lang w:val="sk-SK"/>
        </w:rPr>
        <w:t xml:space="preserve"> znie:</w:t>
      </w:r>
    </w:p>
    <w:p w:rsidR="0083719E" w:rsidP="0083719E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vertAlign w:val="superscript"/>
          <w:lang w:val="sk-SK"/>
        </w:rPr>
        <w:t>11</w:t>
      </w:r>
      <w:r w:rsidRPr="00124CE5">
        <w:rPr>
          <w:rFonts w:ascii="Arial" w:hAnsi="Arial" w:cs="Arial"/>
          <w:sz w:val="24"/>
          <w:szCs w:val="24"/>
          <w:vertAlign w:val="superscript"/>
          <w:lang w:val="sk-SK"/>
        </w:rPr>
        <w:t>)</w:t>
      </w:r>
      <w:r>
        <w:rPr>
          <w:rFonts w:ascii="Arial" w:hAnsi="Arial" w:cs="Arial"/>
          <w:sz w:val="24"/>
          <w:szCs w:val="24"/>
          <w:lang w:val="sk-SK"/>
        </w:rPr>
        <w:t xml:space="preserve">  § 49 zákona č. 595/2003  Z.z.  </w:t>
      </w:r>
      <w:r w:rsidRPr="00124CE5">
        <w:rPr>
          <w:rFonts w:ascii="Arial" w:hAnsi="Arial" w:cs="Arial"/>
          <w:sz w:val="24"/>
          <w:szCs w:val="24"/>
          <w:lang w:val="sk-SK"/>
        </w:rPr>
        <w:t>o</w:t>
      </w:r>
      <w:r>
        <w:rPr>
          <w:rFonts w:ascii="Arial" w:hAnsi="Arial" w:cs="Arial"/>
          <w:sz w:val="24"/>
          <w:szCs w:val="24"/>
          <w:lang w:val="sk-SK"/>
        </w:rPr>
        <w:t> dani z príjmov v znení neskorších predpisov</w:t>
      </w:r>
    </w:p>
    <w:p w:rsidR="0083719E" w:rsidP="00DB475A">
      <w:pPr>
        <w:pStyle w:val="PlainText"/>
        <w:jc w:val="both"/>
        <w:rPr>
          <w:rFonts w:ascii="Arial" w:hAnsi="Arial" w:cs="Arial"/>
          <w:sz w:val="24"/>
          <w:szCs w:val="24"/>
          <w:lang w:val="sk-SK"/>
        </w:rPr>
      </w:pPr>
    </w:p>
    <w:p w:rsidR="00852FA9" w:rsidP="0083719E">
      <w:pPr>
        <w:pStyle w:val="PlainText"/>
        <w:ind w:left="360"/>
        <w:jc w:val="both"/>
        <w:rPr>
          <w:rFonts w:ascii="Arial" w:hAnsi="Arial" w:cs="Arial"/>
          <w:sz w:val="24"/>
          <w:szCs w:val="24"/>
          <w:lang w:val="sk-SK"/>
        </w:rPr>
      </w:pPr>
    </w:p>
    <w:p w:rsidR="00DD24A1" w:rsidRPr="0044069C" w:rsidP="00DD24A1">
      <w:pPr>
        <w:spacing w:after="240"/>
        <w:jc w:val="both"/>
        <w:rPr>
          <w:rFonts w:ascii="Arial" w:hAnsi="Arial" w:cs="Arial"/>
        </w:rPr>
      </w:pPr>
      <w:r w:rsidR="00A93535">
        <w:rPr>
          <w:rFonts w:ascii="Arial" w:hAnsi="Arial" w:cs="Arial"/>
        </w:rPr>
        <w:t xml:space="preserve"> </w:t>
      </w:r>
    </w:p>
    <w:p w:rsidR="00DD24A1" w:rsidRPr="005C15A0" w:rsidP="00DD24A1">
      <w:pPr>
        <w:spacing w:after="240"/>
        <w:jc w:val="center"/>
        <w:rPr>
          <w:rFonts w:ascii="Arial" w:hAnsi="Arial" w:cs="Arial"/>
          <w:b/>
        </w:rPr>
      </w:pPr>
      <w:r w:rsidRPr="005C15A0">
        <w:rPr>
          <w:rFonts w:ascii="Arial" w:hAnsi="Arial" w:cs="Arial"/>
          <w:b/>
        </w:rPr>
        <w:t>Čl. I</w:t>
      </w:r>
      <w:r w:rsidR="00DF41F1">
        <w:rPr>
          <w:rFonts w:ascii="Arial" w:hAnsi="Arial" w:cs="Arial"/>
          <w:b/>
        </w:rPr>
        <w:t>I</w:t>
      </w:r>
    </w:p>
    <w:p w:rsidR="00DD24A1" w:rsidRPr="0044069C" w:rsidP="00DD24A1">
      <w:pPr>
        <w:jc w:val="both"/>
        <w:rPr>
          <w:rFonts w:ascii="Arial" w:hAnsi="Arial" w:cs="Arial"/>
        </w:rPr>
      </w:pPr>
    </w:p>
    <w:p w:rsidR="0047572B" w:rsidP="00C53CFD">
      <w:pPr>
        <w:jc w:val="both"/>
        <w:rPr>
          <w:rFonts w:ascii="Arial" w:hAnsi="Arial" w:cs="Arial"/>
        </w:rPr>
      </w:pPr>
      <w:r w:rsidRPr="0044069C" w:rsidR="00DD24A1">
        <w:rPr>
          <w:rFonts w:ascii="Arial" w:hAnsi="Arial" w:cs="Arial"/>
        </w:rPr>
        <w:t xml:space="preserve">Tento zákon nadobúda účinnosť 1. </w:t>
      </w:r>
      <w:r w:rsidR="00A93535">
        <w:rPr>
          <w:rFonts w:ascii="Arial" w:hAnsi="Arial" w:cs="Arial"/>
        </w:rPr>
        <w:t>januára</w:t>
      </w:r>
      <w:r>
        <w:rPr>
          <w:rFonts w:ascii="Arial" w:hAnsi="Arial" w:cs="Arial"/>
        </w:rPr>
        <w:t xml:space="preserve"> 2010.</w:t>
      </w:r>
    </w:p>
    <w:p w:rsidR="0047572B" w:rsidRPr="00C53CFD" w:rsidP="00C53CFD">
      <w:pPr>
        <w:jc w:val="both"/>
        <w:rPr>
          <w:rFonts w:ascii="Arial" w:hAnsi="Arial" w:cs="Arial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A4737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233709B"/>
    <w:multiLevelType w:val="hybridMultilevel"/>
    <w:tmpl w:val="FA0E970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4A5A5C"/>
    <w:multiLevelType w:val="hybridMultilevel"/>
    <w:tmpl w:val="7E4E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502C83"/>
    <w:multiLevelType w:val="hybridMultilevel"/>
    <w:tmpl w:val="57F60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92F83"/>
    <w:multiLevelType w:val="hybridMultilevel"/>
    <w:tmpl w:val="9500B804"/>
    <w:lvl w:ilvl="0">
      <w:start w:val="1"/>
      <w:numFmt w:val="decimal"/>
      <w:lvlText w:val="%1."/>
      <w:lvlJc w:val="left"/>
      <w:pPr>
        <w:tabs>
          <w:tab w:val="num" w:pos="2664"/>
        </w:tabs>
        <w:ind w:left="2664" w:hanging="360"/>
      </w:p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37C14B1"/>
    <w:multiLevelType w:val="hybridMultilevel"/>
    <w:tmpl w:val="4EA8D79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">
    <w:nsid w:val="6AE34C21"/>
    <w:multiLevelType w:val="hybridMultilevel"/>
    <w:tmpl w:val="F1FAB0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0757A4"/>
    <w:multiLevelType w:val="hybridMultilevel"/>
    <w:tmpl w:val="8B7473E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">
    <w:nsid w:val="71517FEE"/>
    <w:multiLevelType w:val="hybridMultilevel"/>
    <w:tmpl w:val="A894D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C6163E"/>
    <w:multiLevelType w:val="hybridMultilevel"/>
    <w:tmpl w:val="D97C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636941"/>
    <w:multiLevelType w:val="hybridMultilevel"/>
    <w:tmpl w:val="676C1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34DB"/>
    <w:rsid w:val="00124CE5"/>
    <w:rsid w:val="001C1F3E"/>
    <w:rsid w:val="002A73D6"/>
    <w:rsid w:val="00333F37"/>
    <w:rsid w:val="003A45A6"/>
    <w:rsid w:val="0044069C"/>
    <w:rsid w:val="0047572B"/>
    <w:rsid w:val="00563262"/>
    <w:rsid w:val="005C15A0"/>
    <w:rsid w:val="006A741E"/>
    <w:rsid w:val="007D65EE"/>
    <w:rsid w:val="0083719E"/>
    <w:rsid w:val="00852FA9"/>
    <w:rsid w:val="00A4737A"/>
    <w:rsid w:val="00A93535"/>
    <w:rsid w:val="00BC0D7F"/>
    <w:rsid w:val="00BF619B"/>
    <w:rsid w:val="00C53CFD"/>
    <w:rsid w:val="00C77838"/>
    <w:rsid w:val="00CF0CAC"/>
    <w:rsid w:val="00D3254E"/>
    <w:rsid w:val="00DA1291"/>
    <w:rsid w:val="00DB475A"/>
    <w:rsid w:val="00DD24A1"/>
    <w:rsid w:val="00DF41F1"/>
    <w:rsid w:val="00E6220F"/>
    <w:rsid w:val="00F857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7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A4737A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A4737A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A4737A"/>
    <w:pPr>
      <w:jc w:val="center"/>
    </w:pPr>
    <w:rPr>
      <w:b/>
      <w:szCs w:val="20"/>
    </w:rPr>
  </w:style>
  <w:style w:type="paragraph" w:styleId="BodyText">
    <w:name w:val="Body Text"/>
    <w:basedOn w:val="Normal"/>
    <w:rsid w:val="00A4737A"/>
    <w:pPr>
      <w:jc w:val="center"/>
    </w:pPr>
  </w:style>
  <w:style w:type="paragraph" w:styleId="BodyTextIndent">
    <w:name w:val="Body Text Indent"/>
    <w:basedOn w:val="Normal"/>
    <w:rsid w:val="00A4737A"/>
    <w:pPr>
      <w:spacing w:after="120"/>
      <w:ind w:left="283"/>
      <w:jc w:val="left"/>
    </w:pPr>
  </w:style>
  <w:style w:type="paragraph" w:styleId="PlainText">
    <w:name w:val="Plain Text"/>
    <w:basedOn w:val="Normal"/>
    <w:rsid w:val="00A4737A"/>
    <w:pPr>
      <w:jc w:val="left"/>
    </w:pPr>
    <w:rPr>
      <w:rFonts w:ascii="Courier New" w:hAnsi="Courier New"/>
      <w:sz w:val="20"/>
      <w:szCs w:val="20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69</TotalTime>
  <Pages>1</Pages>
  <Words>383</Words>
  <Characters>2186</Characters>
  <Application>Microsoft Office Word</Application>
  <DocSecurity>0</DocSecurity>
  <Lines>0</Lines>
  <Paragraphs>0</Paragraphs>
  <ScaleCrop>false</ScaleCrop>
  <Company>Kancelaria NR SR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Jarmila.Tkacova</dc:creator>
  <cp:lastModifiedBy>Jarmila_Tkacova</cp:lastModifiedBy>
  <cp:revision>14</cp:revision>
  <cp:lastPrinted>2009-07-21T09:01:00Z</cp:lastPrinted>
  <dcterms:created xsi:type="dcterms:W3CDTF">2009-07-14T09:11:00Z</dcterms:created>
  <dcterms:modified xsi:type="dcterms:W3CDTF">2009-07-21T09:01:00Z</dcterms:modified>
</cp:coreProperties>
</file>