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FB10CF">
        <w:rPr>
          <w:rFonts w:cs="Times New Roman"/>
          <w:sz w:val="22"/>
        </w:rPr>
        <w:t>1072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B10CF">
        <w:rPr>
          <w:rFonts w:cs="Times New Roman"/>
        </w:rPr>
        <w:t>1488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1</w:t>
      </w:r>
      <w:r w:rsidR="004A74D0">
        <w:rPr>
          <w:rFonts w:cs="Arial"/>
          <w:sz w:val="22"/>
          <w:szCs w:val="22"/>
        </w:rPr>
        <w:t>8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B10CF" w:rsidRPr="005D228F" w:rsidP="00FB10C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5D228F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poslancov Národnej rady Slovenskej republiky Lucie Žitňanskej, Pavla Freša a Tomáša Galbavého na vydanie zákona, ktorým sa dopĺňa zákon č. 40/1964 Zb. Občiansky zákonník v znení neskorších predpisov (tlač 1116) – prvé čítanie</w:t>
      </w:r>
    </w:p>
    <w:p w:rsidR="00FB10CF" w:rsidP="00FB10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B10CF" w:rsidP="00FB10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B10CF" w:rsidP="00FB10C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B10CF" w:rsidP="00FB10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B10CF" w:rsidP="00FB10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FB10CF" w:rsidP="00FB10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B10CF" w:rsidP="00FB10C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FB10CF" w:rsidP="00FB10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B10CF" w:rsidP="00FB10C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B10CF" w:rsidP="00FB10C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B10CF" w:rsidP="00FB10CF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FB10CF" w:rsidP="00FB10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C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B10C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C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B10C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71F9F"/>
    <w:rsid w:val="00384025"/>
    <w:rsid w:val="00483F67"/>
    <w:rsid w:val="004A74D0"/>
    <w:rsid w:val="00534367"/>
    <w:rsid w:val="005D228F"/>
    <w:rsid w:val="005D67C2"/>
    <w:rsid w:val="005D775A"/>
    <w:rsid w:val="0061422E"/>
    <w:rsid w:val="00682E9C"/>
    <w:rsid w:val="00724F5B"/>
    <w:rsid w:val="007542C9"/>
    <w:rsid w:val="00765600"/>
    <w:rsid w:val="007A5AEE"/>
    <w:rsid w:val="00814864"/>
    <w:rsid w:val="008A4350"/>
    <w:rsid w:val="008D5378"/>
    <w:rsid w:val="008E44F8"/>
    <w:rsid w:val="00A64BBE"/>
    <w:rsid w:val="00B74BC0"/>
    <w:rsid w:val="00BA441B"/>
    <w:rsid w:val="00E25A75"/>
    <w:rsid w:val="00E91884"/>
    <w:rsid w:val="00EE4D2A"/>
    <w:rsid w:val="00F9059E"/>
    <w:rsid w:val="00FB10C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134</Words>
  <Characters>764</Characters>
  <Application>Microsoft Office Word</Application>
  <DocSecurity>0</DocSecurity>
  <Lines>0</Lines>
  <Paragraphs>0</Paragraphs>
  <ScaleCrop>false</ScaleCrop>
  <Company>Kancelária NR SR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2009-06-24T14:32:00Z</dcterms:created>
  <dcterms:modified xsi:type="dcterms:W3CDTF">2009-06-24T14:35:00Z</dcterms:modified>
</cp:coreProperties>
</file>