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D4214B">
        <w:rPr>
          <w:rFonts w:cs="Times New Roman"/>
          <w:sz w:val="22"/>
        </w:rPr>
        <w:t>962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D4214B">
        <w:rPr>
          <w:rFonts w:cs="Times New Roman"/>
        </w:rPr>
        <w:t>1477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9059E">
        <w:rPr>
          <w:rFonts w:cs="Arial"/>
          <w:sz w:val="22"/>
          <w:szCs w:val="22"/>
        </w:rPr>
        <w:t>o 1</w:t>
      </w:r>
      <w:r w:rsidR="007D09CD">
        <w:rPr>
          <w:rFonts w:cs="Arial"/>
          <w:sz w:val="22"/>
          <w:szCs w:val="22"/>
        </w:rPr>
        <w:t>7</w:t>
      </w:r>
      <w:r w:rsidR="00682E9C">
        <w:rPr>
          <w:rFonts w:cs="Arial"/>
          <w:sz w:val="22"/>
          <w:szCs w:val="22"/>
        </w:rPr>
        <w:t xml:space="preserve">. </w:t>
      </w:r>
      <w:r w:rsidR="00F9059E">
        <w:rPr>
          <w:rFonts w:cs="Arial"/>
          <w:sz w:val="22"/>
          <w:szCs w:val="22"/>
        </w:rPr>
        <w:t>júna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4214B" w:rsidRPr="005D228F" w:rsidP="00FB30B0">
      <w:pPr>
        <w:keepNext w:val="0"/>
        <w:keepLines w:val="0"/>
        <w:tabs>
          <w:tab w:val="left" w:pos="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k </w:t>
      </w:r>
      <w:r w:rsidR="00FB30B0">
        <w:rPr>
          <w:rFonts w:cs="Arial"/>
          <w:sz w:val="22"/>
          <w:szCs w:val="22"/>
        </w:rPr>
        <w:t>n</w:t>
      </w:r>
      <w:r w:rsidRPr="005D228F">
        <w:rPr>
          <w:rFonts w:cs="Arial"/>
          <w:sz w:val="22"/>
          <w:szCs w:val="22"/>
        </w:rPr>
        <w:t>ávrh</w:t>
      </w:r>
      <w:r w:rsidR="00FB30B0">
        <w:rPr>
          <w:rFonts w:cs="Arial"/>
          <w:sz w:val="22"/>
          <w:szCs w:val="22"/>
        </w:rPr>
        <w:t>u</w:t>
      </w:r>
      <w:r w:rsidRPr="005D228F">
        <w:rPr>
          <w:rFonts w:cs="Arial"/>
          <w:sz w:val="22"/>
          <w:szCs w:val="22"/>
        </w:rPr>
        <w:t xml:space="preserve"> poslancov Národnej rady Slovenskej republiky Vladimíra Palka, Františka Mikloška, Pavla Minárika a Rudolfa Bauera na vydanie zákona, ktorým sa mení a dopĺňa zákon</w:t>
      </w:r>
      <w:r w:rsidR="00FB30B0">
        <w:rPr>
          <w:rFonts w:cs="Arial"/>
          <w:sz w:val="22"/>
          <w:szCs w:val="22"/>
        </w:rPr>
        <w:br/>
      </w:r>
      <w:r w:rsidRPr="005D228F">
        <w:rPr>
          <w:rFonts w:cs="Arial"/>
          <w:sz w:val="22"/>
          <w:szCs w:val="22"/>
        </w:rPr>
        <w:t>č. 346/2005 Z. z. o štátnej službe profesionálnych vojakov ozbrojených síl Slovenskej republiky a o zmene a doplnení niektorých zákonov (tlač 1076) – prvé čítanie</w:t>
      </w:r>
    </w:p>
    <w:p w:rsidR="00D4214B" w:rsidP="00D4214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4214B" w:rsidP="00D4214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4214B" w:rsidP="00D4214B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D4214B" w:rsidP="00D4214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4214B" w:rsidP="00D4214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D4214B" w:rsidP="00D4214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4214B" w:rsidP="00D4214B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D4214B" w:rsidP="00D4214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4214B" w:rsidP="00D4214B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podľa § 73 ods. </w:t>
      </w:r>
      <w:r w:rsidR="00E80765">
        <w:rPr>
          <w:rFonts w:cs="Arial"/>
          <w:sz w:val="22"/>
          <w:szCs w:val="22"/>
        </w:rPr>
        <w:t>3</w:t>
      </w:r>
      <w:r>
        <w:rPr>
          <w:rFonts w:cs="Arial"/>
          <w:sz w:val="22"/>
          <w:szCs w:val="22"/>
        </w:rPr>
        <w:t xml:space="preserve"> </w:t>
      </w:r>
      <w:r w:rsidR="00E80765">
        <w:rPr>
          <w:rFonts w:cs="Arial"/>
          <w:sz w:val="22"/>
          <w:szCs w:val="22"/>
        </w:rPr>
        <w:t xml:space="preserve">písm. b) </w:t>
      </w:r>
      <w:r>
        <w:rPr>
          <w:rFonts w:cs="Arial"/>
          <w:sz w:val="22"/>
          <w:szCs w:val="22"/>
        </w:rPr>
        <w:t>zákona Národnej rady Slovenskej republiky</w:t>
      </w:r>
      <w:r w:rsidR="00E80765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č. 350/1996 Z. z. o rokovacom poriadku Národnej rady Slovenskej republiky v znení neskorších predpisov</w:t>
      </w:r>
    </w:p>
    <w:p w:rsidR="00D4214B" w:rsidP="00D4214B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D4214B" w:rsidP="00D4214B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D4214B" w:rsidP="00D4214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A4350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71F9F" w:rsidP="00371F9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P o d m a n i c k ý   v. r.</w:t>
      </w:r>
    </w:p>
    <w:p w:rsidR="00371F9F" w:rsidP="00371F9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Stanislav  K a h a n e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14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D4214B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14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FB30B0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D4214B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210FB7"/>
    <w:rsid w:val="002363C5"/>
    <w:rsid w:val="002620B4"/>
    <w:rsid w:val="00371F9F"/>
    <w:rsid w:val="00384025"/>
    <w:rsid w:val="00483F67"/>
    <w:rsid w:val="00534367"/>
    <w:rsid w:val="005D228F"/>
    <w:rsid w:val="005D67C2"/>
    <w:rsid w:val="005D775A"/>
    <w:rsid w:val="0061422E"/>
    <w:rsid w:val="00682E9C"/>
    <w:rsid w:val="00724F5B"/>
    <w:rsid w:val="007542C9"/>
    <w:rsid w:val="00765600"/>
    <w:rsid w:val="007A5AEE"/>
    <w:rsid w:val="007D09CD"/>
    <w:rsid w:val="00814864"/>
    <w:rsid w:val="008A4350"/>
    <w:rsid w:val="008D5378"/>
    <w:rsid w:val="008E44F8"/>
    <w:rsid w:val="00A64BBE"/>
    <w:rsid w:val="00B74BC0"/>
    <w:rsid w:val="00BA441B"/>
    <w:rsid w:val="00D4214B"/>
    <w:rsid w:val="00E25A75"/>
    <w:rsid w:val="00E80765"/>
    <w:rsid w:val="00E91884"/>
    <w:rsid w:val="00EE4D2A"/>
    <w:rsid w:val="00F9059E"/>
    <w:rsid w:val="00FB30B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Pages>1</Pages>
  <Words>150</Words>
  <Characters>857</Characters>
  <Application>Microsoft Office Word</Application>
  <DocSecurity>0</DocSecurity>
  <Lines>0</Lines>
  <Paragraphs>0</Paragraphs>
  <ScaleCrop>false</ScaleCrop>
  <Company>Kancelária NR SR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2008-02-06T13:16:00Z</cp:lastPrinted>
  <dcterms:created xsi:type="dcterms:W3CDTF">2009-06-24T07:31:00Z</dcterms:created>
  <dcterms:modified xsi:type="dcterms:W3CDTF">2009-06-24T07:55:00Z</dcterms:modified>
</cp:coreProperties>
</file>