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6A14">
      <w:pPr>
        <w:pStyle w:val="Heading5"/>
        <w:rPr>
          <w:rFonts w:ascii="Times New Roman" w:hAnsi="Times New Roman" w:cs="Times New Roman"/>
        </w:rPr>
      </w:pPr>
      <w:r w:rsidR="000822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ZAHRANIČNÝ  VÝBOR </w:t>
      </w:r>
    </w:p>
    <w:p w:rsidR="00276A14">
      <w:pPr>
        <w:pStyle w:val="Heading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NÁRODNEJ RADY SLOVENSKEJ REPUBLIKY</w:t>
      </w:r>
    </w:p>
    <w:p w:rsidR="00276A14">
      <w:pPr>
        <w:spacing w:line="360" w:lineRule="auto"/>
        <w:rPr>
          <w:rFonts w:ascii="Times New Roman" w:hAnsi="Times New Roman" w:cs="Times New Roman"/>
          <w:b/>
        </w:rPr>
      </w:pPr>
    </w:p>
    <w:p w:rsidR="00276A14">
      <w:pPr>
        <w:spacing w:line="360" w:lineRule="auto"/>
        <w:rPr>
          <w:rFonts w:ascii="Times New Roman" w:hAnsi="Times New Roman" w:cs="Times New Roman"/>
          <w:b/>
        </w:rPr>
      </w:pPr>
    </w:p>
    <w:p w:rsidR="00276A14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276A14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 ý p i s</w:t>
      </w:r>
    </w:p>
    <w:p w:rsidR="00276A14">
      <w:pPr>
        <w:pStyle w:val="BodyText3"/>
        <w:rPr>
          <w:rFonts w:ascii="Times New Roman" w:hAnsi="Times New Roman" w:cs="Times New Roman"/>
        </w:rPr>
      </w:pPr>
      <w:r w:rsidR="004E109E">
        <w:rPr>
          <w:rFonts w:ascii="Times New Roman" w:hAnsi="Times New Roman" w:cs="Times New Roman"/>
        </w:rPr>
        <w:t>zo zápisnice z</w:t>
      </w:r>
      <w:r w:rsidR="00FB287E">
        <w:rPr>
          <w:rFonts w:ascii="Times New Roman" w:hAnsi="Times New Roman" w:cs="Times New Roman"/>
        </w:rPr>
        <w:t>o</w:t>
      </w:r>
      <w:r w:rsidR="00D67291">
        <w:rPr>
          <w:rFonts w:ascii="Times New Roman" w:hAnsi="Times New Roman" w:cs="Times New Roman"/>
        </w:rPr>
        <w:t> </w:t>
      </w:r>
      <w:r w:rsidR="00FB287E">
        <w:rPr>
          <w:rFonts w:ascii="Times New Roman" w:hAnsi="Times New Roman" w:cs="Times New Roman"/>
        </w:rPr>
        <w:t>4</w:t>
      </w:r>
      <w:r w:rsidR="00D9443E">
        <w:rPr>
          <w:rFonts w:ascii="Times New Roman" w:hAnsi="Times New Roman" w:cs="Times New Roman"/>
        </w:rPr>
        <w:t>1</w:t>
      </w:r>
      <w:r w:rsidR="00D6729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schôdze Zahraničného výboru  Národnej rady Slovenskej republiky konanej </w:t>
      </w:r>
      <w:r w:rsidR="00D9443E">
        <w:rPr>
          <w:rFonts w:ascii="Times New Roman" w:hAnsi="Times New Roman" w:cs="Times New Roman"/>
        </w:rPr>
        <w:t>8</w:t>
      </w:r>
      <w:r w:rsidR="00FB287E">
        <w:rPr>
          <w:rFonts w:ascii="Times New Roman" w:hAnsi="Times New Roman" w:cs="Times New Roman"/>
        </w:rPr>
        <w:t>. decembra</w:t>
      </w:r>
      <w:r w:rsidR="00D67291">
        <w:rPr>
          <w:rFonts w:ascii="Times New Roman" w:hAnsi="Times New Roman" w:cs="Times New Roman"/>
        </w:rPr>
        <w:t xml:space="preserve"> 200</w:t>
      </w:r>
      <w:r w:rsidR="00FB287E">
        <w:rPr>
          <w:rFonts w:ascii="Times New Roman" w:hAnsi="Times New Roman" w:cs="Times New Roman"/>
        </w:rPr>
        <w:t>8</w:t>
      </w:r>
    </w:p>
    <w:p w:rsidR="00276A14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276A14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276A14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276A14">
      <w:pPr>
        <w:pStyle w:val="Heading2"/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Zahraničný výbor Národnej rady Slovenskej republiky</w:t>
      </w:r>
    </w:p>
    <w:p w:rsidR="00276A14">
      <w:pPr>
        <w:spacing w:line="360" w:lineRule="auto"/>
        <w:rPr>
          <w:rFonts w:ascii="Times New Roman" w:hAnsi="Times New Roman" w:cs="Times New Roman"/>
        </w:rPr>
      </w:pPr>
    </w:p>
    <w:p w:rsidR="00276A14">
      <w:pPr>
        <w:pStyle w:val="BodyTextIndent"/>
        <w:spacing w:line="360" w:lineRule="auto"/>
        <w:ind w:left="-180" w:firstLine="8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prer</w:t>
      </w:r>
      <w:r>
        <w:rPr>
          <w:rFonts w:ascii="Times New Roman" w:hAnsi="Times New Roman" w:cs="Times New Roman"/>
        </w:rPr>
        <w:t>okova</w:t>
      </w:r>
      <w:r w:rsidR="007367F9">
        <w:rPr>
          <w:rFonts w:ascii="Times New Roman" w:hAnsi="Times New Roman" w:cs="Times New Roman"/>
        </w:rPr>
        <w:t xml:space="preserve">l </w:t>
      </w:r>
      <w:r w:rsidR="00D9443E">
        <w:rPr>
          <w:rFonts w:ascii="Times New Roman" w:hAnsi="Times New Roman" w:cs="Times New Roman"/>
        </w:rPr>
        <w:t>8</w:t>
      </w:r>
      <w:r w:rsidR="00FB287E">
        <w:rPr>
          <w:rFonts w:ascii="Times New Roman" w:hAnsi="Times New Roman" w:cs="Times New Roman"/>
        </w:rPr>
        <w:t>. decembra</w:t>
      </w:r>
      <w:r>
        <w:rPr>
          <w:rFonts w:ascii="Times New Roman" w:hAnsi="Times New Roman" w:cs="Times New Roman"/>
        </w:rPr>
        <w:t xml:space="preserve"> 200</w:t>
      </w:r>
      <w:r w:rsidR="00FB287E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  <w:b/>
          <w:bCs/>
        </w:rPr>
        <w:t xml:space="preserve"> </w:t>
      </w:r>
      <w:r w:rsidRPr="00D67291" w:rsidR="00D67291">
        <w:rPr>
          <w:rFonts w:ascii="Times New Roman" w:hAnsi="Times New Roman" w:cs="Times New Roman"/>
          <w:b/>
        </w:rPr>
        <w:t xml:space="preserve">návrh skupiny poslancov Národnej rady Slovenskej republiky na vyslovenie nedôvery členovi vlády Slovenskej republiky </w:t>
      </w:r>
      <w:r w:rsidR="00D9443E">
        <w:rPr>
          <w:rFonts w:ascii="Times New Roman" w:hAnsi="Times New Roman" w:cs="Times New Roman"/>
          <w:b/>
        </w:rPr>
        <w:t>Mariánovi Janušekovi</w:t>
      </w:r>
      <w:r w:rsidRPr="00D67291" w:rsidR="00D67291">
        <w:rPr>
          <w:rFonts w:ascii="Times New Roman" w:hAnsi="Times New Roman" w:cs="Times New Roman"/>
          <w:b/>
        </w:rPr>
        <w:t xml:space="preserve">, poverenému riadením Ministerstva </w:t>
      </w:r>
      <w:r w:rsidR="00D9443E">
        <w:rPr>
          <w:rFonts w:ascii="Times New Roman" w:hAnsi="Times New Roman" w:cs="Times New Roman"/>
          <w:b/>
        </w:rPr>
        <w:t>výstavby a regionálneho rozvoja</w:t>
      </w:r>
      <w:r w:rsidRPr="00D67291" w:rsidR="00D67291">
        <w:rPr>
          <w:rFonts w:ascii="Times New Roman" w:hAnsi="Times New Roman" w:cs="Times New Roman"/>
          <w:b/>
        </w:rPr>
        <w:t xml:space="preserve"> Slovenskej republiky  </w:t>
      </w:r>
      <w:r>
        <w:rPr>
          <w:rFonts w:ascii="Times New Roman" w:hAnsi="Times New Roman" w:cs="Times New Roman"/>
        </w:rPr>
        <w:t>(tlač</w:t>
      </w:r>
      <w:r w:rsidR="00336EB0">
        <w:rPr>
          <w:rFonts w:ascii="Times New Roman" w:hAnsi="Times New Roman" w:cs="Times New Roman"/>
        </w:rPr>
        <w:t xml:space="preserve"> </w:t>
      </w:r>
      <w:r w:rsidR="00FB287E">
        <w:rPr>
          <w:rFonts w:ascii="Times New Roman" w:hAnsi="Times New Roman" w:cs="Times New Roman"/>
        </w:rPr>
        <w:t>86</w:t>
      </w:r>
      <w:r w:rsidR="00D9443E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na návrh poslanca </w:t>
      </w:r>
      <w:r w:rsidR="00336EB0">
        <w:rPr>
          <w:rFonts w:ascii="Times New Roman" w:hAnsi="Times New Roman" w:cs="Times New Roman"/>
          <w:bCs/>
        </w:rPr>
        <w:t xml:space="preserve"> </w:t>
      </w:r>
      <w:r w:rsidR="00FB287E">
        <w:rPr>
          <w:rFonts w:ascii="Times New Roman" w:hAnsi="Times New Roman" w:cs="Times New Roman"/>
          <w:bCs/>
        </w:rPr>
        <w:t>Pavla Kuboviča</w:t>
      </w:r>
      <w:r>
        <w:rPr>
          <w:rFonts w:ascii="Times New Roman" w:hAnsi="Times New Roman" w:cs="Times New Roman"/>
          <w:bCs/>
        </w:rPr>
        <w:t xml:space="preserve">  hlasoval o návrhu uznesenia uvedeného v prílohe.</w:t>
      </w:r>
    </w:p>
    <w:p w:rsidR="00276A14">
      <w:pPr>
        <w:spacing w:line="360" w:lineRule="auto"/>
        <w:jc w:val="both"/>
        <w:rPr>
          <w:rFonts w:ascii="Times New Roman" w:hAnsi="Times New Roman" w:cs="Times New Roman"/>
        </w:rPr>
      </w:pPr>
    </w:p>
    <w:p w:rsidR="00276A1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>Z  celkového počtu 1</w:t>
      </w:r>
      <w:r w:rsidR="00666A3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poslancov Zahraničného výboru Národnej rady Slovenskej republiky bolo prítomných </w:t>
      </w:r>
      <w:r w:rsidR="00011E79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Za návrh predneseného uznesenia hlasoval</w:t>
      </w:r>
      <w:r w:rsidR="00011E79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="00011E79">
        <w:rPr>
          <w:rFonts w:ascii="Times New Roman" w:hAnsi="Times New Roman" w:cs="Times New Roman"/>
        </w:rPr>
        <w:t>4 poslanci</w:t>
      </w:r>
      <w:r>
        <w:rPr>
          <w:rFonts w:ascii="Times New Roman" w:hAnsi="Times New Roman" w:cs="Times New Roman"/>
        </w:rPr>
        <w:t>, pro</w:t>
      </w:r>
      <w:r>
        <w:rPr>
          <w:rFonts w:ascii="Times New Roman" w:hAnsi="Times New Roman" w:cs="Times New Roman"/>
        </w:rPr>
        <w:t xml:space="preserve">ti </w:t>
      </w:r>
      <w:r w:rsidR="00B6036A">
        <w:rPr>
          <w:rFonts w:ascii="Times New Roman" w:hAnsi="Times New Roman" w:cs="Times New Roman"/>
        </w:rPr>
        <w:t>bol</w:t>
      </w:r>
      <w:r w:rsidR="00011E79">
        <w:rPr>
          <w:rFonts w:ascii="Times New Roman" w:hAnsi="Times New Roman" w:cs="Times New Roman"/>
        </w:rPr>
        <w:t>i</w:t>
      </w:r>
      <w:r w:rsidR="00ED223B">
        <w:rPr>
          <w:rFonts w:ascii="Times New Roman" w:hAnsi="Times New Roman" w:cs="Times New Roman"/>
        </w:rPr>
        <w:t xml:space="preserve"> </w:t>
      </w:r>
      <w:r w:rsidR="00011E79">
        <w:rPr>
          <w:rFonts w:ascii="Times New Roman" w:hAnsi="Times New Roman" w:cs="Times New Roman"/>
        </w:rPr>
        <w:t>3</w:t>
      </w:r>
      <w:r w:rsidR="00B6036A">
        <w:rPr>
          <w:rFonts w:ascii="Times New Roman" w:hAnsi="Times New Roman" w:cs="Times New Roman"/>
        </w:rPr>
        <w:t xml:space="preserve"> poslanc</w:t>
      </w:r>
      <w:r w:rsidR="00011E79">
        <w:rPr>
          <w:rFonts w:ascii="Times New Roman" w:hAnsi="Times New Roman" w:cs="Times New Roman"/>
        </w:rPr>
        <w:t xml:space="preserve">i </w:t>
      </w:r>
      <w:r w:rsidR="00B6036A">
        <w:rPr>
          <w:rFonts w:ascii="Times New Roman" w:hAnsi="Times New Roman" w:cs="Times New Roman"/>
        </w:rPr>
        <w:t xml:space="preserve">a žiaden </w:t>
      </w:r>
      <w:r w:rsidR="00D67291">
        <w:rPr>
          <w:rFonts w:ascii="Times New Roman" w:hAnsi="Times New Roman" w:cs="Times New Roman"/>
        </w:rPr>
        <w:t>poslanec sa nezdržal hlasovania</w:t>
      </w:r>
      <w:r>
        <w:rPr>
          <w:rFonts w:ascii="Times New Roman" w:hAnsi="Times New Roman" w:cs="Times New Roman"/>
        </w:rPr>
        <w:t xml:space="preserve">. Zahraničný výbor Národnej rady Slovenskej republiky </w:t>
      </w:r>
      <w:r>
        <w:rPr>
          <w:rFonts w:ascii="Times New Roman" w:hAnsi="Times New Roman" w:cs="Times New Roman"/>
          <w:b/>
          <w:bCs/>
        </w:rPr>
        <w:t xml:space="preserve">neprijal </w:t>
      </w:r>
      <w:r>
        <w:rPr>
          <w:rFonts w:ascii="Times New Roman" w:hAnsi="Times New Roman" w:cs="Times New Roman"/>
        </w:rPr>
        <w:t xml:space="preserve">uznesenie, nakoľko návrh uznesenia </w:t>
      </w:r>
      <w:r>
        <w:rPr>
          <w:rFonts w:ascii="Times New Roman" w:hAnsi="Times New Roman" w:cs="Times New Roman"/>
          <w:b/>
          <w:bCs/>
        </w:rPr>
        <w:t>nezískal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podporu potrebnej nadpolovičnej väčšiny všetkých poslancov </w:t>
      </w:r>
      <w:r>
        <w:rPr>
          <w:rFonts w:ascii="Times New Roman" w:hAnsi="Times New Roman" w:cs="Times New Roman"/>
        </w:rPr>
        <w:t xml:space="preserve">v súlade s § 52 ods. 4 zákona Národnej rady Slovenskej republiky č.  350/1996 Z. z. o rokovacom poriadku Národnej rady Slovenskej republiky v znení neskorších predpisov. </w:t>
      </w:r>
    </w:p>
    <w:p w:rsidR="00276A14">
      <w:pPr>
        <w:rPr>
          <w:rFonts w:ascii="Times New Roman" w:hAnsi="Times New Roman" w:cs="Times New Roman"/>
        </w:rPr>
      </w:pPr>
    </w:p>
    <w:p w:rsidR="00276A14">
      <w:pPr>
        <w:ind w:left="142" w:hanging="142"/>
        <w:jc w:val="both"/>
        <w:rPr>
          <w:rFonts w:ascii="Times New Roman" w:hAnsi="Times New Roman" w:cs="Times New Roman"/>
        </w:rPr>
      </w:pPr>
    </w:p>
    <w:p w:rsidR="00276A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</w:t>
        <w:tab/>
        <w:t xml:space="preserve"> </w:t>
        <w:tab/>
      </w:r>
    </w:p>
    <w:p w:rsidR="00FB287E">
      <w:pPr>
        <w:rPr>
          <w:rFonts w:ascii="Times New Roman" w:hAnsi="Times New Roman" w:cs="Times New Roman"/>
        </w:rPr>
      </w:pPr>
      <w:r w:rsidR="00276A14">
        <w:rPr>
          <w:rFonts w:ascii="Times New Roman" w:hAnsi="Times New Roman" w:cs="Times New Roman"/>
        </w:rPr>
        <w:tab/>
        <w:tab/>
      </w:r>
    </w:p>
    <w:p w:rsidR="00276A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</w:t>
        <w:tab/>
        <w:t xml:space="preserve">    </w:t>
      </w:r>
    </w:p>
    <w:p w:rsidR="00276A14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</w:t>
        <w:tab/>
      </w:r>
    </w:p>
    <w:p w:rsidR="00276A14">
      <w:pPr>
        <w:ind w:firstLine="708"/>
        <w:rPr>
          <w:rFonts w:ascii="Times New Roman" w:hAnsi="Times New Roman" w:cs="Times New Roman"/>
        </w:rPr>
      </w:pPr>
    </w:p>
    <w:p w:rsidR="001F6803" w:rsidRPr="00D67291" w:rsidP="001F68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Pavol Kubovič                    </w:t>
      </w:r>
      <w:r w:rsidRPr="00D67291">
        <w:rPr>
          <w:rFonts w:ascii="Times New Roman" w:hAnsi="Times New Roman" w:cs="Times New Roman"/>
          <w:b/>
        </w:rPr>
        <w:t xml:space="preserve">                         </w:t>
      </w:r>
      <w:r w:rsidRPr="00D67291">
        <w:rPr>
          <w:rFonts w:ascii="Times New Roman" w:hAnsi="Times New Roman" w:cs="Times New Roman"/>
          <w:b/>
        </w:rPr>
        <w:t xml:space="preserve">                       </w:t>
      </w:r>
      <w:r>
        <w:rPr>
          <w:rFonts w:ascii="Times New Roman" w:hAnsi="Times New Roman" w:cs="Times New Roman"/>
          <w:b/>
        </w:rPr>
        <w:t xml:space="preserve">      </w:t>
      </w:r>
      <w:r w:rsidRPr="00D67291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    Zdenka Kramplová</w:t>
      </w:r>
    </w:p>
    <w:p w:rsidR="001F6803" w:rsidP="001F68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                                                                             poverená vedením výboru</w:t>
      </w:r>
    </w:p>
    <w:p w:rsidR="00276A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76A14">
      <w:pPr>
        <w:rPr>
          <w:rFonts w:ascii="Times New Roman" w:hAnsi="Times New Roman" w:cs="Times New Roman"/>
        </w:rPr>
      </w:pPr>
    </w:p>
    <w:p w:rsidR="00D67291" w:rsidP="00D67291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Zahraničný výbor </w:t>
      </w:r>
    </w:p>
    <w:p w:rsidR="00D67291" w:rsidRPr="004E109E" w:rsidP="00D67291">
      <w:pPr>
        <w:pStyle w:val="Heading1"/>
        <w:ind w:left="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</w:rPr>
        <w:t xml:space="preserve">Národnej rady Slovenskej republiky                        </w:t>
      </w:r>
      <w:r>
        <w:rPr>
          <w:rFonts w:ascii="Times New Roman" w:hAnsi="Times New Roman" w:cs="Times New Roman"/>
        </w:rPr>
        <w:t xml:space="preserve">                  </w:t>
      </w:r>
    </w:p>
    <w:p w:rsidR="00D67291" w:rsidRPr="008964E1" w:rsidP="00D67291">
      <w:pPr>
        <w:rPr>
          <w:rFonts w:ascii="Times New Roman" w:hAnsi="Times New Roman" w:cs="Times New Roman"/>
          <w:lang w:val="de-DE"/>
        </w:rPr>
      </w:pPr>
    </w:p>
    <w:p w:rsidR="00D67291" w:rsidRPr="007C7034" w:rsidP="00D67291">
      <w:pPr>
        <w:ind w:left="6024" w:firstLine="34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</w:t>
      </w:r>
    </w:p>
    <w:p w:rsidR="00D67291" w:rsidP="00D67291">
      <w:pPr>
        <w:ind w:left="6024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FB287E">
        <w:rPr>
          <w:rFonts w:ascii="Times New Roman" w:hAnsi="Times New Roman" w:cs="Times New Roman"/>
        </w:rPr>
        <w:t>4</w:t>
      </w:r>
      <w:r w:rsidR="00D9443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schôdza výboru </w:t>
      </w:r>
    </w:p>
    <w:p w:rsidR="00D67291" w:rsidP="00D67291">
      <w:pPr>
        <w:rPr>
          <w:rFonts w:ascii="Times New Roman" w:hAnsi="Times New Roman" w:cs="Times New Roman"/>
          <w:b/>
          <w:bCs/>
          <w:i/>
          <w:iCs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 xml:space="preserve">                                                                </w:t>
      </w:r>
    </w:p>
    <w:p w:rsidR="00BF164F" w:rsidRPr="00C40393" w:rsidP="00BF164F">
      <w:pPr>
        <w:ind w:left="3900" w:firstLine="708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 xml:space="preserve">  </w:t>
      </w:r>
      <w:r w:rsidR="00011E79">
        <w:rPr>
          <w:rFonts w:ascii="Times New Roman" w:hAnsi="Times New Roman" w:cs="Times New Roman"/>
          <w:b/>
          <w:bCs/>
          <w:i/>
          <w:iCs/>
          <w:sz w:val="28"/>
        </w:rPr>
        <w:t>Návrh</w:t>
      </w:r>
    </w:p>
    <w:p w:rsidR="00D67291" w:rsidP="00D67291">
      <w:pPr>
        <w:ind w:left="4608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D67291" w:rsidP="00D67291">
      <w:pPr>
        <w:ind w:left="4608"/>
        <w:rPr>
          <w:rFonts w:ascii="Times New Roman" w:hAnsi="Times New Roman" w:cs="Times New Roman"/>
          <w:b/>
          <w:bCs/>
          <w:i/>
          <w:iCs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 xml:space="preserve">   </w:t>
      </w:r>
      <w:r w:rsidR="00FB287E">
        <w:rPr>
          <w:rFonts w:ascii="Times New Roman" w:hAnsi="Times New Roman" w:cs="Times New Roman"/>
          <w:b/>
          <w:bCs/>
          <w:i/>
          <w:iCs/>
          <w:sz w:val="28"/>
        </w:rPr>
        <w:t>134</w:t>
      </w:r>
      <w:r>
        <w:rPr>
          <w:rFonts w:ascii="Times New Roman" w:hAnsi="Times New Roman" w:cs="Times New Roman"/>
          <w:b/>
          <w:bCs/>
          <w:i/>
          <w:iCs/>
          <w:sz w:val="28"/>
        </w:rPr>
        <w:t>.</w:t>
      </w:r>
    </w:p>
    <w:p w:rsidR="00D67291" w:rsidRPr="004E109E" w:rsidP="00D67291">
      <w:pPr>
        <w:pStyle w:val="Heading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4E109E">
        <w:rPr>
          <w:rFonts w:ascii="Times New Roman" w:hAnsi="Times New Roman" w:cs="Times New Roman"/>
          <w:i/>
        </w:rPr>
        <w:t>U z n e s e n i e</w:t>
      </w:r>
    </w:p>
    <w:p w:rsidR="00D67291" w:rsidP="00D67291">
      <w:pPr>
        <w:ind w:left="360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Zahraničného výboru Národnej rady Slovenskej republiky</w:t>
      </w:r>
    </w:p>
    <w:p w:rsidR="00D67291" w:rsidP="00D67291">
      <w:pPr>
        <w:ind w:left="360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z</w:t>
      </w:r>
      <w:r w:rsidR="00FB287E">
        <w:rPr>
          <w:rFonts w:ascii="Times New Roman" w:hAnsi="Times New Roman" w:cs="Times New Roman"/>
          <w:b/>
          <w:bCs/>
          <w:i/>
          <w:iCs/>
        </w:rPr>
        <w:t> </w:t>
      </w:r>
      <w:r w:rsidR="00D9443E">
        <w:rPr>
          <w:rFonts w:ascii="Times New Roman" w:hAnsi="Times New Roman" w:cs="Times New Roman"/>
          <w:b/>
          <w:bCs/>
          <w:i/>
          <w:iCs/>
        </w:rPr>
        <w:t>8</w:t>
      </w:r>
      <w:r w:rsidR="00FB287E">
        <w:rPr>
          <w:rFonts w:ascii="Times New Roman" w:hAnsi="Times New Roman" w:cs="Times New Roman"/>
          <w:b/>
          <w:bCs/>
          <w:i/>
          <w:iCs/>
        </w:rPr>
        <w:t>. decembra 2008</w:t>
      </w:r>
    </w:p>
    <w:p w:rsidR="00D67291" w:rsidP="00D67291">
      <w:pPr>
        <w:ind w:left="360"/>
        <w:jc w:val="center"/>
        <w:rPr>
          <w:rFonts w:ascii="Times New Roman" w:hAnsi="Times New Roman" w:cs="Times New Roman"/>
        </w:rPr>
      </w:pPr>
    </w:p>
    <w:p w:rsidR="00D67291" w:rsidP="00D67291">
      <w:pPr>
        <w:rPr>
          <w:rFonts w:ascii="Times New Roman" w:hAnsi="Times New Roman" w:cs="Times New Roman"/>
        </w:rPr>
      </w:pPr>
    </w:p>
    <w:p w:rsidR="00D67291" w:rsidP="00D67291">
      <w:pPr>
        <w:pStyle w:val="Heading3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Zahraničný výbor Národnej rady Slovenskej republiky </w:t>
      </w:r>
    </w:p>
    <w:p w:rsidR="00D67291" w:rsidP="00D67291">
      <w:pPr>
        <w:spacing w:before="12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67291" w:rsidRPr="00135736" w:rsidP="00D67291">
      <w:pPr>
        <w:pStyle w:val="BodyText"/>
        <w:tabs>
          <w:tab w:val="left" w:pos="360"/>
        </w:tabs>
        <w:ind w:left="36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prerokoval</w:t>
      </w:r>
      <w:r>
        <w:rPr>
          <w:rFonts w:ascii="Times New Roman" w:hAnsi="Times New Roman" w:cs="Times New Roman"/>
        </w:rPr>
        <w:t xml:space="preserve"> n</w:t>
      </w:r>
      <w:r w:rsidRPr="00600530">
        <w:rPr>
          <w:rFonts w:ascii="Times New Roman" w:hAnsi="Times New Roman" w:cs="Times New Roman"/>
        </w:rPr>
        <w:t xml:space="preserve">ávrh skupiny poslancov Národnej rady Slovenskej republiky </w:t>
      </w:r>
      <w:r>
        <w:rPr>
          <w:rFonts w:ascii="Times New Roman" w:hAnsi="Times New Roman" w:cs="Times New Roman"/>
        </w:rPr>
        <w:t xml:space="preserve">na vyslovenie nedôvery členovi </w:t>
      </w:r>
      <w:r w:rsidRPr="00600530">
        <w:rPr>
          <w:rFonts w:ascii="Times New Roman" w:hAnsi="Times New Roman" w:cs="Times New Roman"/>
        </w:rPr>
        <w:t xml:space="preserve">vlády Slovenskej republiky </w:t>
      </w:r>
      <w:r w:rsidR="00D9443E">
        <w:rPr>
          <w:rFonts w:ascii="Times New Roman" w:hAnsi="Times New Roman" w:cs="Times New Roman"/>
          <w:b/>
        </w:rPr>
        <w:t>Mariánovi</w:t>
      </w:r>
      <w:r w:rsidR="00B30182">
        <w:rPr>
          <w:rFonts w:ascii="Times New Roman" w:hAnsi="Times New Roman" w:cs="Times New Roman"/>
          <w:b/>
        </w:rPr>
        <w:t xml:space="preserve"> </w:t>
      </w:r>
      <w:r w:rsidR="00D9443E">
        <w:rPr>
          <w:rFonts w:ascii="Times New Roman" w:hAnsi="Times New Roman" w:cs="Times New Roman"/>
          <w:b/>
        </w:rPr>
        <w:t>JANUŠEKOVI</w:t>
      </w:r>
      <w:r w:rsidRPr="00600530">
        <w:rPr>
          <w:rFonts w:ascii="Times New Roman" w:hAnsi="Times New Roman" w:cs="Times New Roman"/>
        </w:rPr>
        <w:t xml:space="preserve">, poverenému riadením Ministerstva </w:t>
      </w:r>
      <w:r w:rsidR="00D9443E">
        <w:rPr>
          <w:rFonts w:ascii="Times New Roman" w:hAnsi="Times New Roman" w:cs="Times New Roman"/>
        </w:rPr>
        <w:t>výstavby a regionálneho rozvoja</w:t>
      </w:r>
      <w:r w:rsidRPr="00600530">
        <w:rPr>
          <w:rFonts w:ascii="Times New Roman" w:hAnsi="Times New Roman" w:cs="Times New Roman"/>
        </w:rPr>
        <w:t xml:space="preserve"> Slovenskej republiky </w:t>
      </w:r>
      <w:r>
        <w:rPr>
          <w:rFonts w:ascii="Times New Roman" w:hAnsi="Times New Roman" w:cs="Times New Roman"/>
        </w:rPr>
        <w:t xml:space="preserve">(tlač </w:t>
      </w:r>
      <w:r w:rsidR="00FB287E">
        <w:rPr>
          <w:rFonts w:ascii="Times New Roman" w:hAnsi="Times New Roman" w:cs="Times New Roman"/>
        </w:rPr>
        <w:t>86</w:t>
      </w:r>
      <w:r w:rsidR="00D9443E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) a </w:t>
      </w:r>
    </w:p>
    <w:p w:rsidR="00D67291" w:rsidP="00D67291">
      <w:pPr>
        <w:tabs>
          <w:tab w:val="left" w:pos="993"/>
        </w:tabs>
        <w:jc w:val="both"/>
        <w:rPr>
          <w:rFonts w:ascii="Times New Roman" w:hAnsi="Times New Roman" w:cs="Times New Roman"/>
          <w:b/>
          <w:i/>
          <w:szCs w:val="28"/>
        </w:rPr>
      </w:pPr>
    </w:p>
    <w:p w:rsidR="00D67291" w:rsidP="00D67291">
      <w:pPr>
        <w:tabs>
          <w:tab w:val="left" w:pos="993"/>
        </w:tabs>
        <w:jc w:val="both"/>
        <w:rPr>
          <w:rFonts w:ascii="Times New Roman" w:hAnsi="Times New Roman" w:cs="Times New Roman"/>
          <w:b/>
          <w:i/>
          <w:szCs w:val="28"/>
        </w:rPr>
      </w:pPr>
    </w:p>
    <w:p w:rsidR="00D67291" w:rsidP="00D67291">
      <w:pPr>
        <w:tabs>
          <w:tab w:val="left" w:pos="993"/>
        </w:tabs>
        <w:ind w:left="360"/>
        <w:jc w:val="both"/>
        <w:rPr>
          <w:rFonts w:ascii="Times New Roman" w:hAnsi="Times New Roman" w:cs="Times New Roman"/>
          <w:i/>
          <w:szCs w:val="28"/>
          <w:lang w:eastAsia="en-US"/>
        </w:rPr>
      </w:pPr>
      <w:r>
        <w:rPr>
          <w:rFonts w:ascii="Times New Roman" w:hAnsi="Times New Roman" w:cs="Times New Roman"/>
          <w:b/>
          <w:i/>
          <w:szCs w:val="28"/>
        </w:rPr>
        <w:t xml:space="preserve">A.  s ú h l a s í  </w:t>
      </w:r>
      <w:r>
        <w:rPr>
          <w:rFonts w:ascii="Times New Roman" w:hAnsi="Times New Roman" w:cs="Times New Roman"/>
          <w:i/>
          <w:szCs w:val="28"/>
        </w:rPr>
        <w:t xml:space="preserve"> </w:t>
      </w:r>
    </w:p>
    <w:p w:rsidR="00D67291" w:rsidP="00D67291">
      <w:pPr>
        <w:pStyle w:val="BodyText21"/>
        <w:tabs>
          <w:tab w:val="left" w:pos="993"/>
        </w:tabs>
        <w:rPr>
          <w:rFonts w:ascii="Times New Roman" w:hAnsi="Times New Roman" w:cs="Times New Roman"/>
        </w:rPr>
      </w:pPr>
    </w:p>
    <w:p w:rsidR="00D67291" w:rsidRPr="00135736" w:rsidP="00D67291">
      <w:pPr>
        <w:pStyle w:val="BodyText"/>
        <w:tabs>
          <w:tab w:val="left" w:pos="360"/>
        </w:tabs>
        <w:ind w:left="36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ab/>
        <w:t>s n</w:t>
      </w:r>
      <w:r w:rsidRPr="00600530">
        <w:rPr>
          <w:rFonts w:ascii="Times New Roman" w:hAnsi="Times New Roman" w:cs="Times New Roman"/>
        </w:rPr>
        <w:t>ávrh</w:t>
      </w:r>
      <w:r>
        <w:rPr>
          <w:rFonts w:ascii="Times New Roman" w:hAnsi="Times New Roman" w:cs="Times New Roman"/>
        </w:rPr>
        <w:t>om</w:t>
      </w:r>
      <w:r w:rsidRPr="00600530">
        <w:rPr>
          <w:rFonts w:ascii="Times New Roman" w:hAnsi="Times New Roman" w:cs="Times New Roman"/>
        </w:rPr>
        <w:t xml:space="preserve"> skupiny poslancov Národnej rady Slovenskej republiky </w:t>
      </w:r>
      <w:r>
        <w:rPr>
          <w:rFonts w:ascii="Times New Roman" w:hAnsi="Times New Roman" w:cs="Times New Roman"/>
        </w:rPr>
        <w:t xml:space="preserve">na vyslovenie nedôvery členovi </w:t>
      </w:r>
      <w:r w:rsidRPr="00600530">
        <w:rPr>
          <w:rFonts w:ascii="Times New Roman" w:hAnsi="Times New Roman" w:cs="Times New Roman"/>
        </w:rPr>
        <w:t xml:space="preserve">vlády Slovenskej republiky </w:t>
      </w:r>
      <w:r w:rsidRPr="00D9443E" w:rsidR="00D9443E">
        <w:rPr>
          <w:rFonts w:ascii="Times New Roman" w:hAnsi="Times New Roman" w:cs="Times New Roman"/>
          <w:b/>
        </w:rPr>
        <w:t>Mariánovi JANUŠEKOVI</w:t>
      </w:r>
      <w:r w:rsidRPr="00600530">
        <w:rPr>
          <w:rFonts w:ascii="Times New Roman" w:hAnsi="Times New Roman" w:cs="Times New Roman"/>
        </w:rPr>
        <w:t xml:space="preserve">, poverenému riadením </w:t>
      </w:r>
      <w:r w:rsidRPr="00600530" w:rsidR="00D9443E">
        <w:rPr>
          <w:rFonts w:ascii="Times New Roman" w:hAnsi="Times New Roman" w:cs="Times New Roman"/>
        </w:rPr>
        <w:t xml:space="preserve">Ministerstva </w:t>
      </w:r>
      <w:r w:rsidR="00D9443E">
        <w:rPr>
          <w:rFonts w:ascii="Times New Roman" w:hAnsi="Times New Roman" w:cs="Times New Roman"/>
        </w:rPr>
        <w:t>výstavby a regionálneho rozvoja</w:t>
      </w:r>
      <w:r w:rsidRPr="00600530" w:rsidR="00D9443E">
        <w:rPr>
          <w:rFonts w:ascii="Times New Roman" w:hAnsi="Times New Roman" w:cs="Times New Roman"/>
        </w:rPr>
        <w:t xml:space="preserve"> Slovenskej republiky</w:t>
      </w:r>
      <w:r>
        <w:rPr>
          <w:rFonts w:ascii="Times New Roman" w:hAnsi="Times New Roman" w:cs="Times New Roman"/>
        </w:rPr>
        <w:t>;</w:t>
      </w:r>
    </w:p>
    <w:p w:rsidR="00D67291" w:rsidP="00D67291">
      <w:pPr>
        <w:pStyle w:val="BodyText21"/>
        <w:tabs>
          <w:tab w:val="left" w:pos="99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</w:p>
    <w:p w:rsidR="00D67291" w:rsidP="00D67291">
      <w:pPr>
        <w:pStyle w:val="Heading4"/>
        <w:jc w:val="left"/>
        <w:rPr>
          <w:rFonts w:ascii="Times New Roman" w:hAnsi="Times New Roman" w:cs="Times New Roman"/>
          <w:b/>
          <w:szCs w:val="28"/>
          <w:lang w:val="en-US" w:eastAsia="en-US"/>
        </w:rPr>
      </w:pPr>
      <w:r>
        <w:rPr>
          <w:rFonts w:ascii="Times New Roman" w:hAnsi="Times New Roman" w:cs="Times New Roman"/>
          <w:b/>
          <w:szCs w:val="28"/>
          <w:lang w:val="sk-SK"/>
        </w:rPr>
        <w:t xml:space="preserve">B.  o d p o r ú č a </w:t>
      </w:r>
    </w:p>
    <w:p w:rsidR="00D67291" w:rsidRPr="00E1242C" w:rsidP="00D67291">
      <w:pPr>
        <w:pStyle w:val="BodyText21"/>
        <w:tabs>
          <w:tab w:val="left" w:pos="360"/>
        </w:tabs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</w:rPr>
        <w:tab/>
        <w:t xml:space="preserve">      </w:t>
      </w:r>
      <w:r w:rsidRPr="00E1242C">
        <w:rPr>
          <w:rFonts w:ascii="Times New Roman" w:hAnsi="Times New Roman" w:cs="Times New Roman"/>
          <w:b/>
          <w:i/>
          <w:szCs w:val="24"/>
        </w:rPr>
        <w:t xml:space="preserve">Národnej rade Slovenskej republiky </w:t>
      </w:r>
    </w:p>
    <w:p w:rsidR="00D67291" w:rsidP="00D67291">
      <w:pPr>
        <w:pStyle w:val="BodyText21"/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D67291" w:rsidRPr="00226210" w:rsidP="00D67291">
      <w:pPr>
        <w:pStyle w:val="BodyText21"/>
        <w:tabs>
          <w:tab w:val="left" w:pos="360"/>
        </w:tabs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</w:rPr>
        <w:tab/>
        <w:t xml:space="preserve">       </w:t>
      </w:r>
      <w:r w:rsidRPr="00A83489">
        <w:rPr>
          <w:rFonts w:ascii="Times New Roman" w:hAnsi="Times New Roman" w:cs="Times New Roman"/>
          <w:b/>
          <w:i/>
          <w:szCs w:val="24"/>
        </w:rPr>
        <w:t>v </w:t>
      </w:r>
      <w:r w:rsidRPr="00226210">
        <w:rPr>
          <w:rFonts w:ascii="Times New Roman" w:hAnsi="Times New Roman" w:cs="Times New Roman"/>
          <w:b/>
          <w:i/>
          <w:szCs w:val="24"/>
        </w:rPr>
        <w:t>y</w:t>
      </w:r>
      <w:r>
        <w:rPr>
          <w:rFonts w:ascii="Times New Roman" w:hAnsi="Times New Roman" w:cs="Times New Roman"/>
          <w:b/>
          <w:i/>
          <w:szCs w:val="24"/>
        </w:rPr>
        <w:t xml:space="preserve"> </w:t>
      </w:r>
      <w:r w:rsidRPr="00226210">
        <w:rPr>
          <w:rFonts w:ascii="Times New Roman" w:hAnsi="Times New Roman" w:cs="Times New Roman"/>
          <w:b/>
          <w:i/>
          <w:szCs w:val="24"/>
        </w:rPr>
        <w:t>s</w:t>
      </w:r>
      <w:r>
        <w:rPr>
          <w:rFonts w:ascii="Times New Roman" w:hAnsi="Times New Roman" w:cs="Times New Roman"/>
          <w:b/>
          <w:i/>
          <w:szCs w:val="24"/>
        </w:rPr>
        <w:t> </w:t>
      </w:r>
      <w:r w:rsidRPr="00226210">
        <w:rPr>
          <w:rFonts w:ascii="Times New Roman" w:hAnsi="Times New Roman" w:cs="Times New Roman"/>
          <w:b/>
          <w:i/>
          <w:szCs w:val="24"/>
        </w:rPr>
        <w:t>l</w:t>
      </w:r>
      <w:r>
        <w:rPr>
          <w:rFonts w:ascii="Times New Roman" w:hAnsi="Times New Roman" w:cs="Times New Roman"/>
          <w:b/>
          <w:i/>
          <w:szCs w:val="24"/>
        </w:rPr>
        <w:t xml:space="preserve"> </w:t>
      </w:r>
      <w:r w:rsidRPr="00226210">
        <w:rPr>
          <w:rFonts w:ascii="Times New Roman" w:hAnsi="Times New Roman" w:cs="Times New Roman"/>
          <w:b/>
          <w:i/>
          <w:szCs w:val="24"/>
        </w:rPr>
        <w:t>o</w:t>
      </w:r>
      <w:r>
        <w:rPr>
          <w:rFonts w:ascii="Times New Roman" w:hAnsi="Times New Roman" w:cs="Times New Roman"/>
          <w:b/>
          <w:i/>
          <w:szCs w:val="24"/>
        </w:rPr>
        <w:t> </w:t>
      </w:r>
      <w:r w:rsidRPr="00226210">
        <w:rPr>
          <w:rFonts w:ascii="Times New Roman" w:hAnsi="Times New Roman" w:cs="Times New Roman"/>
          <w:b/>
          <w:i/>
          <w:szCs w:val="24"/>
        </w:rPr>
        <w:t>v</w:t>
      </w:r>
      <w:r>
        <w:rPr>
          <w:rFonts w:ascii="Times New Roman" w:hAnsi="Times New Roman" w:cs="Times New Roman"/>
          <w:b/>
          <w:i/>
          <w:szCs w:val="24"/>
        </w:rPr>
        <w:t> </w:t>
      </w:r>
      <w:r w:rsidRPr="00226210">
        <w:rPr>
          <w:rFonts w:ascii="Times New Roman" w:hAnsi="Times New Roman" w:cs="Times New Roman"/>
          <w:b/>
          <w:i/>
          <w:szCs w:val="24"/>
        </w:rPr>
        <w:t>i</w:t>
      </w:r>
      <w:r>
        <w:rPr>
          <w:rFonts w:ascii="Times New Roman" w:hAnsi="Times New Roman" w:cs="Times New Roman"/>
          <w:b/>
          <w:i/>
          <w:szCs w:val="24"/>
        </w:rPr>
        <w:t> </w:t>
      </w:r>
      <w:r w:rsidRPr="00226210">
        <w:rPr>
          <w:rFonts w:ascii="Times New Roman" w:hAnsi="Times New Roman" w:cs="Times New Roman"/>
          <w:b/>
          <w:i/>
          <w:szCs w:val="24"/>
        </w:rPr>
        <w:t>ť</w:t>
      </w:r>
      <w:r>
        <w:rPr>
          <w:rFonts w:ascii="Times New Roman" w:hAnsi="Times New Roman" w:cs="Times New Roman"/>
          <w:b/>
          <w:i/>
          <w:szCs w:val="24"/>
        </w:rPr>
        <w:t xml:space="preserve">   </w:t>
      </w:r>
      <w:r w:rsidRPr="00226210">
        <w:rPr>
          <w:rFonts w:ascii="Times New Roman" w:hAnsi="Times New Roman" w:cs="Times New Roman"/>
          <w:b/>
          <w:i/>
          <w:szCs w:val="24"/>
        </w:rPr>
        <w:t xml:space="preserve"> n</w:t>
      </w:r>
      <w:r>
        <w:rPr>
          <w:rFonts w:ascii="Times New Roman" w:hAnsi="Times New Roman" w:cs="Times New Roman"/>
          <w:b/>
          <w:i/>
          <w:szCs w:val="24"/>
        </w:rPr>
        <w:t xml:space="preserve"> </w:t>
      </w:r>
      <w:r w:rsidRPr="00226210">
        <w:rPr>
          <w:rFonts w:ascii="Times New Roman" w:hAnsi="Times New Roman" w:cs="Times New Roman"/>
          <w:b/>
          <w:i/>
          <w:szCs w:val="24"/>
        </w:rPr>
        <w:t>e</w:t>
      </w:r>
      <w:r>
        <w:rPr>
          <w:rFonts w:ascii="Times New Roman" w:hAnsi="Times New Roman" w:cs="Times New Roman"/>
          <w:b/>
          <w:i/>
          <w:szCs w:val="24"/>
        </w:rPr>
        <w:t xml:space="preserve"> </w:t>
      </w:r>
      <w:r w:rsidRPr="00226210">
        <w:rPr>
          <w:rFonts w:ascii="Times New Roman" w:hAnsi="Times New Roman" w:cs="Times New Roman"/>
          <w:b/>
          <w:i/>
          <w:szCs w:val="24"/>
        </w:rPr>
        <w:t>d</w:t>
      </w:r>
      <w:r>
        <w:rPr>
          <w:rFonts w:ascii="Times New Roman" w:hAnsi="Times New Roman" w:cs="Times New Roman"/>
          <w:b/>
          <w:i/>
          <w:szCs w:val="24"/>
        </w:rPr>
        <w:t xml:space="preserve"> </w:t>
      </w:r>
      <w:r w:rsidRPr="00226210">
        <w:rPr>
          <w:rFonts w:ascii="Times New Roman" w:hAnsi="Times New Roman" w:cs="Times New Roman"/>
          <w:b/>
          <w:i/>
          <w:szCs w:val="24"/>
        </w:rPr>
        <w:t>ô</w:t>
      </w:r>
      <w:r>
        <w:rPr>
          <w:rFonts w:ascii="Times New Roman" w:hAnsi="Times New Roman" w:cs="Times New Roman"/>
          <w:b/>
          <w:i/>
          <w:szCs w:val="24"/>
        </w:rPr>
        <w:t xml:space="preserve"> </w:t>
      </w:r>
      <w:r w:rsidRPr="00226210">
        <w:rPr>
          <w:rFonts w:ascii="Times New Roman" w:hAnsi="Times New Roman" w:cs="Times New Roman"/>
          <w:b/>
          <w:i/>
          <w:szCs w:val="24"/>
        </w:rPr>
        <w:t>v</w:t>
      </w:r>
      <w:r>
        <w:rPr>
          <w:rFonts w:ascii="Times New Roman" w:hAnsi="Times New Roman" w:cs="Times New Roman"/>
          <w:b/>
          <w:i/>
          <w:szCs w:val="24"/>
        </w:rPr>
        <w:t> </w:t>
      </w:r>
      <w:r w:rsidRPr="00226210">
        <w:rPr>
          <w:rFonts w:ascii="Times New Roman" w:hAnsi="Times New Roman" w:cs="Times New Roman"/>
          <w:b/>
          <w:i/>
          <w:szCs w:val="24"/>
        </w:rPr>
        <w:t>e</w:t>
      </w:r>
      <w:r>
        <w:rPr>
          <w:rFonts w:ascii="Times New Roman" w:hAnsi="Times New Roman" w:cs="Times New Roman"/>
          <w:b/>
          <w:i/>
          <w:szCs w:val="24"/>
        </w:rPr>
        <w:t xml:space="preserve"> </w:t>
      </w:r>
      <w:r w:rsidRPr="00226210">
        <w:rPr>
          <w:rFonts w:ascii="Times New Roman" w:hAnsi="Times New Roman" w:cs="Times New Roman"/>
          <w:b/>
          <w:i/>
          <w:szCs w:val="24"/>
        </w:rPr>
        <w:t>r</w:t>
      </w:r>
      <w:r>
        <w:rPr>
          <w:rFonts w:ascii="Times New Roman" w:hAnsi="Times New Roman" w:cs="Times New Roman"/>
          <w:b/>
          <w:i/>
          <w:szCs w:val="24"/>
        </w:rPr>
        <w:t xml:space="preserve"> </w:t>
      </w:r>
      <w:r w:rsidRPr="00226210">
        <w:rPr>
          <w:rFonts w:ascii="Times New Roman" w:hAnsi="Times New Roman" w:cs="Times New Roman"/>
          <w:b/>
          <w:i/>
          <w:szCs w:val="24"/>
        </w:rPr>
        <w:t>u</w:t>
      </w:r>
    </w:p>
    <w:p w:rsidR="00D67291" w:rsidP="00D67291">
      <w:pPr>
        <w:pStyle w:val="BodyText21"/>
        <w:tabs>
          <w:tab w:val="left" w:pos="360"/>
        </w:tabs>
        <w:rPr>
          <w:rFonts w:ascii="Times New Roman" w:hAnsi="Times New Roman" w:cs="Times New Roman"/>
        </w:rPr>
      </w:pPr>
    </w:p>
    <w:p w:rsidR="00D67291" w:rsidP="00D67291">
      <w:pPr>
        <w:pStyle w:val="BodyText21"/>
        <w:tabs>
          <w:tab w:val="left" w:pos="3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členovi </w:t>
      </w:r>
      <w:r w:rsidRPr="00600530">
        <w:rPr>
          <w:rFonts w:ascii="Times New Roman" w:hAnsi="Times New Roman" w:cs="Times New Roman"/>
        </w:rPr>
        <w:t xml:space="preserve">vlády Slovenskej republiky </w:t>
      </w:r>
      <w:r w:rsidR="00D9443E">
        <w:rPr>
          <w:rFonts w:ascii="Times New Roman" w:hAnsi="Times New Roman" w:cs="Times New Roman"/>
          <w:b/>
        </w:rPr>
        <w:t>Mariánovi JANUŠEKOVI</w:t>
      </w:r>
      <w:r w:rsidRPr="00600530">
        <w:rPr>
          <w:rFonts w:ascii="Times New Roman" w:hAnsi="Times New Roman" w:cs="Times New Roman"/>
        </w:rPr>
        <w:t xml:space="preserve">, poverenému riadením </w:t>
      </w:r>
      <w:r w:rsidRPr="00600530" w:rsidR="00D9443E">
        <w:rPr>
          <w:rFonts w:ascii="Times New Roman" w:hAnsi="Times New Roman" w:cs="Times New Roman"/>
        </w:rPr>
        <w:t xml:space="preserve">Ministerstva </w:t>
      </w:r>
      <w:r w:rsidR="00D9443E">
        <w:rPr>
          <w:rFonts w:ascii="Times New Roman" w:hAnsi="Times New Roman" w:cs="Times New Roman"/>
        </w:rPr>
        <w:t>výstavby a regionálneho rozvoja</w:t>
      </w:r>
      <w:r w:rsidRPr="00600530" w:rsidR="00D9443E">
        <w:rPr>
          <w:rFonts w:ascii="Times New Roman" w:hAnsi="Times New Roman" w:cs="Times New Roman"/>
        </w:rPr>
        <w:t xml:space="preserve"> Slovenskej republiky</w:t>
      </w:r>
      <w:r>
        <w:rPr>
          <w:rFonts w:ascii="Times New Roman" w:hAnsi="Times New Roman" w:cs="Times New Roman"/>
        </w:rPr>
        <w:t>;</w:t>
      </w:r>
    </w:p>
    <w:p w:rsidR="00D67291" w:rsidP="00D67291">
      <w:pPr>
        <w:pStyle w:val="BodyText21"/>
        <w:tabs>
          <w:tab w:val="left" w:pos="360"/>
        </w:tabs>
        <w:ind w:left="360"/>
        <w:rPr>
          <w:rFonts w:ascii="Times New Roman" w:hAnsi="Times New Roman" w:cs="Times New Roman"/>
        </w:rPr>
      </w:pPr>
    </w:p>
    <w:p w:rsidR="00D67291" w:rsidRPr="007E42E2" w:rsidP="00D67291">
      <w:pPr>
        <w:pStyle w:val="BodyText21"/>
        <w:numPr>
          <w:ilvl w:val="0"/>
          <w:numId w:val="3"/>
        </w:numPr>
        <w:tabs>
          <w:tab w:val="left" w:pos="0"/>
          <w:tab w:val="left" w:pos="360"/>
          <w:tab w:val="clear" w:pos="720"/>
        </w:tabs>
        <w:rPr>
          <w:rFonts w:ascii="Times New Roman" w:hAnsi="Times New Roman" w:cs="Times New Roman"/>
          <w:b/>
          <w:i/>
        </w:rPr>
      </w:pPr>
      <w:r w:rsidRPr="007E42E2">
        <w:rPr>
          <w:rFonts w:ascii="Times New Roman" w:hAnsi="Times New Roman" w:cs="Times New Roman"/>
          <w:b/>
          <w:i/>
        </w:rPr>
        <w:t xml:space="preserve">u k l a d á </w:t>
      </w:r>
    </w:p>
    <w:p w:rsidR="00D67291" w:rsidRPr="007E42E2" w:rsidP="00D67291">
      <w:pPr>
        <w:pStyle w:val="BodyText21"/>
        <w:tabs>
          <w:tab w:val="left" w:pos="360"/>
        </w:tabs>
        <w:ind w:left="720"/>
        <w:rPr>
          <w:rFonts w:ascii="Times New Roman" w:hAnsi="Times New Roman" w:cs="Times New Roman"/>
          <w:b/>
          <w:i/>
        </w:rPr>
      </w:pPr>
      <w:r w:rsidRPr="007E42E2">
        <w:rPr>
          <w:rFonts w:ascii="Times New Roman" w:hAnsi="Times New Roman" w:cs="Times New Roman"/>
          <w:b/>
          <w:i/>
        </w:rPr>
        <w:t>predsedovi výboru</w:t>
      </w:r>
    </w:p>
    <w:p w:rsidR="00D67291" w:rsidP="00D67291">
      <w:pPr>
        <w:pStyle w:val="BodyText21"/>
        <w:tabs>
          <w:tab w:val="left" w:pos="360"/>
        </w:tabs>
        <w:ind w:left="720"/>
        <w:rPr>
          <w:rFonts w:ascii="Times New Roman" w:hAnsi="Times New Roman" w:cs="Times New Roman"/>
        </w:rPr>
      </w:pPr>
    </w:p>
    <w:p w:rsidR="00D67291" w:rsidP="00D67291">
      <w:pPr>
        <w:pStyle w:val="BodyText21"/>
        <w:tabs>
          <w:tab w:val="left" w:pos="3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informovať o výsledku rokovania Zahraničného výboru Národnej rady Slovenskej republiky gestorský Výbor Národnej rady Slovenskej republiky </w:t>
      </w:r>
      <w:r w:rsidR="00336EB0">
        <w:rPr>
          <w:rFonts w:ascii="Times New Roman" w:hAnsi="Times New Roman" w:cs="Times New Roman"/>
        </w:rPr>
        <w:t xml:space="preserve">pre </w:t>
      </w:r>
      <w:r w:rsidR="000E0321">
        <w:rPr>
          <w:rFonts w:ascii="Times New Roman" w:hAnsi="Times New Roman" w:cs="Times New Roman"/>
        </w:rPr>
        <w:t>verejnú správu a regionálny rozvoj</w:t>
      </w:r>
      <w:r w:rsidR="00336EB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D67291" w:rsidP="00D67291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D67291" w:rsidP="00D67291">
      <w:pPr>
        <w:rPr>
          <w:rFonts w:ascii="Times New Roman" w:hAnsi="Times New Roman" w:cs="Times New Roman"/>
        </w:rPr>
      </w:pPr>
    </w:p>
    <w:p w:rsidR="00D67291" w:rsidP="00D67291">
      <w:pPr>
        <w:rPr>
          <w:rFonts w:ascii="Times New Roman" w:hAnsi="Times New Roman" w:cs="Times New Roman"/>
        </w:rPr>
      </w:pPr>
    </w:p>
    <w:p w:rsidR="00D67291" w:rsidP="00D67291">
      <w:pPr>
        <w:rPr>
          <w:rFonts w:ascii="Times New Roman" w:hAnsi="Times New Roman" w:cs="Times New Roman"/>
        </w:rPr>
      </w:pPr>
    </w:p>
    <w:p w:rsidR="001F6803" w:rsidRPr="00D67291" w:rsidP="001F68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Pavol Kubovič                    </w:t>
      </w:r>
      <w:r w:rsidRPr="00D67291">
        <w:rPr>
          <w:rFonts w:ascii="Times New Roman" w:hAnsi="Times New Roman" w:cs="Times New Roman"/>
          <w:b/>
        </w:rPr>
        <w:t xml:space="preserve">                                                </w:t>
      </w:r>
      <w:r>
        <w:rPr>
          <w:rFonts w:ascii="Times New Roman" w:hAnsi="Times New Roman" w:cs="Times New Roman"/>
          <w:b/>
        </w:rPr>
        <w:t xml:space="preserve">      </w:t>
      </w:r>
      <w:r w:rsidRPr="00D67291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    Zdenka Kramplová</w:t>
      </w:r>
    </w:p>
    <w:p w:rsidR="001F6803" w:rsidP="001F68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                                                                             poverená vedením výboru</w:t>
      </w:r>
    </w:p>
    <w:p w:rsidR="00276A14" w:rsidP="001F6803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63D07"/>
    <w:multiLevelType w:val="hybridMultilevel"/>
    <w:tmpl w:val="D464B5F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2F66A1"/>
    <w:multiLevelType w:val="hybridMultilevel"/>
    <w:tmpl w:val="7960FC08"/>
    <w:lvl w:ilvl="0">
      <w:start w:val="1"/>
      <w:numFmt w:val="upperLetter"/>
      <w:lvlText w:val="%1."/>
      <w:lvlJc w:val="left"/>
      <w:pPr>
        <w:tabs>
          <w:tab w:val="num" w:pos="1110"/>
        </w:tabs>
        <w:ind w:left="1110" w:hanging="40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73151C"/>
    <w:multiLevelType w:val="hybridMultilevel"/>
    <w:tmpl w:val="83DC28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1E79"/>
    <w:rsid w:val="000822CC"/>
    <w:rsid w:val="000E0321"/>
    <w:rsid w:val="00135736"/>
    <w:rsid w:val="001F6803"/>
    <w:rsid w:val="00226210"/>
    <w:rsid w:val="00276A14"/>
    <w:rsid w:val="00336EB0"/>
    <w:rsid w:val="004E109E"/>
    <w:rsid w:val="00600530"/>
    <w:rsid w:val="00666A32"/>
    <w:rsid w:val="007367F9"/>
    <w:rsid w:val="007C7034"/>
    <w:rsid w:val="007E42E2"/>
    <w:rsid w:val="008964E1"/>
    <w:rsid w:val="00A83489"/>
    <w:rsid w:val="00B30182"/>
    <w:rsid w:val="00B6036A"/>
    <w:rsid w:val="00BF164F"/>
    <w:rsid w:val="00C40393"/>
    <w:rsid w:val="00D67291"/>
    <w:rsid w:val="00D9443E"/>
    <w:rsid w:val="00E1242C"/>
    <w:rsid w:val="00ED223B"/>
    <w:rsid w:val="00FB287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708"/>
      <w:jc w:val="left"/>
      <w:outlineLvl w:val="0"/>
    </w:pPr>
    <w:rPr>
      <w:b/>
      <w:i/>
      <w:sz w:val="28"/>
      <w:lang w:val="de-DE"/>
    </w:rPr>
  </w:style>
  <w:style w:type="paragraph" w:styleId="Heading2">
    <w:name w:val="heading 2"/>
    <w:basedOn w:val="Normal"/>
    <w:next w:val="Normal"/>
    <w:qFormat/>
    <w:pPr>
      <w:keepNext/>
      <w:ind w:firstLine="90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before="120"/>
      <w:jc w:val="center"/>
      <w:outlineLvl w:val="2"/>
    </w:pPr>
    <w:rPr>
      <w:b/>
      <w:bCs/>
      <w:i/>
      <w:iCs/>
      <w:sz w:val="28"/>
    </w:rPr>
  </w:style>
  <w:style w:type="paragraph" w:styleId="Heading4">
    <w:name w:val="heading 4"/>
    <w:basedOn w:val="Normal"/>
    <w:next w:val="Normal"/>
    <w:qFormat/>
    <w:pPr>
      <w:keepNext/>
      <w:ind w:left="360"/>
      <w:jc w:val="center"/>
      <w:outlineLvl w:val="3"/>
    </w:pPr>
    <w:rPr>
      <w:i/>
      <w:iCs/>
      <w:lang w:val="de-DE"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ind w:left="6024" w:firstLine="348"/>
      <w:jc w:val="left"/>
      <w:outlineLvl w:val="5"/>
    </w:pPr>
    <w:rPr>
      <w:sz w:val="28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szCs w:val="20"/>
    </w:rPr>
  </w:style>
  <w:style w:type="paragraph" w:styleId="BodyTextIndent">
    <w:name w:val="Body Text Indent"/>
    <w:basedOn w:val="Normal"/>
    <w:pPr>
      <w:ind w:left="360"/>
      <w:jc w:val="left"/>
    </w:pPr>
  </w:style>
  <w:style w:type="paragraph" w:styleId="BodyText3">
    <w:name w:val="Body Text 3"/>
    <w:basedOn w:val="Normal"/>
    <w:pPr>
      <w:pBdr>
        <w:bottom w:val="single" w:sz="12" w:space="1" w:color="auto"/>
      </w:pBdr>
      <w:spacing w:line="360" w:lineRule="auto"/>
      <w:jc w:val="center"/>
    </w:pPr>
    <w:rPr>
      <w:b/>
    </w:rPr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ind w:left="360"/>
      <w:jc w:val="both"/>
    </w:pPr>
    <w:rPr>
      <w:lang w:val="de-DE"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customStyle="1" w:styleId="BodyText21">
    <w:name w:val="Body Text 21"/>
    <w:basedOn w:val="Normal"/>
    <w:rsid w:val="004E109E"/>
    <w:pPr>
      <w:jc w:val="both"/>
    </w:pPr>
    <w:rPr>
      <w:szCs w:val="20"/>
    </w:rPr>
  </w:style>
  <w:style w:type="paragraph" w:styleId="BalloonText">
    <w:name w:val="Balloon Text"/>
    <w:basedOn w:val="Normal"/>
    <w:semiHidden/>
    <w:rsid w:val="00BF164F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213</TotalTime>
  <Pages>1</Pages>
  <Words>464</Words>
  <Characters>2648</Characters>
  <Application>Microsoft Office Word</Application>
  <DocSecurity>0</DocSecurity>
  <Lines>0</Lines>
  <Paragraphs>0</Paragraphs>
  <ScaleCrop>false</ScaleCrop>
  <Company>Kancelaria NRSR</Company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ZAHRANIČNÝ  VÝBOR</dc:title>
  <dc:creator>marcolga</dc:creator>
  <cp:lastModifiedBy>Barbora Bruteničová</cp:lastModifiedBy>
  <cp:revision>33</cp:revision>
  <cp:lastPrinted>2008-12-08T14:51:00Z</cp:lastPrinted>
  <dcterms:created xsi:type="dcterms:W3CDTF">2004-03-11T12:18:00Z</dcterms:created>
  <dcterms:modified xsi:type="dcterms:W3CDTF">2008-12-08T14:51:00Z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878684486</vt:i4>
  </property>
  <property fmtid="{D5CDD505-2E9C-101B-9397-08002B2CF9AE}" pid="3" name="_AuthorEmail">
    <vt:lpwstr>Olga.Marcakova@nrsr.sk</vt:lpwstr>
  </property>
  <property fmtid="{D5CDD505-2E9C-101B-9397-08002B2CF9AE}" pid="4" name="_AuthorEmailDisplayName">
    <vt:lpwstr>Marcakova, Olga</vt:lpwstr>
  </property>
  <property fmtid="{D5CDD505-2E9C-101B-9397-08002B2CF9AE}" pid="5" name="_EmailSubject">
    <vt:lpwstr/>
  </property>
</Properties>
</file>