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240242">
        <w:rPr>
          <w:rFonts w:cs="Times New Roman"/>
          <w:sz w:val="22"/>
        </w:rPr>
        <w:t>1087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A6536C">
        <w:rPr>
          <w:rFonts w:cs="Times New Roman"/>
        </w:rPr>
        <w:t>1456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059E">
        <w:rPr>
          <w:rFonts w:cs="Arial"/>
          <w:sz w:val="22"/>
          <w:szCs w:val="22"/>
        </w:rPr>
        <w:t>o 1</w:t>
      </w:r>
      <w:r w:rsidR="00491D08">
        <w:rPr>
          <w:rFonts w:cs="Arial"/>
          <w:sz w:val="22"/>
          <w:szCs w:val="22"/>
        </w:rPr>
        <w:t>6</w:t>
      </w:r>
      <w:r w:rsidR="00682E9C">
        <w:rPr>
          <w:rFonts w:cs="Arial"/>
          <w:sz w:val="22"/>
          <w:szCs w:val="22"/>
        </w:rPr>
        <w:t xml:space="preserve">. </w:t>
      </w:r>
      <w:r w:rsidR="00F9059E">
        <w:rPr>
          <w:rFonts w:cs="Arial"/>
          <w:sz w:val="22"/>
          <w:szCs w:val="22"/>
        </w:rPr>
        <w:t>júna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07EB9" w:rsidRPr="005D228F" w:rsidP="00007EB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5D228F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5D228F">
        <w:rPr>
          <w:rFonts w:cs="Arial"/>
          <w:sz w:val="22"/>
          <w:szCs w:val="22"/>
        </w:rPr>
        <w:t xml:space="preserve"> vlády na skrátené legislatívne konanie o vládnom návrhu zákona o Špecializovanom trestnom súde a o zmene a doplnení niektorých zákonov (tlač 1100)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A4350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07EB9" w:rsidP="00007EB9">
      <w:pPr>
        <w:keepNext w:val="0"/>
        <w:keepLines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007EB9" w:rsidP="00007EB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07EB9" w:rsidP="00007EB9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89 ods. 1 zákona Národnej rady Slovenskej republiky č. 350/1996 Z. z. o rokovacom poriadku Národnej rady Slovenskej republiky v znení neskorších predpisov</w:t>
      </w:r>
    </w:p>
    <w:p w:rsidR="00007EB9" w:rsidP="00007EB9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007EB9" w:rsidP="00007EB9">
      <w:pPr>
        <w:keepNext w:val="0"/>
        <w:keepLines w:val="0"/>
        <w:jc w:val="both"/>
        <w:outlineLvl w:val="0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i/>
          <w:sz w:val="22"/>
          <w:szCs w:val="22"/>
        </w:rPr>
        <w:t>na návrh vl</w:t>
      </w:r>
      <w:r>
        <w:rPr>
          <w:rFonts w:cs="Arial"/>
          <w:i/>
          <w:sz w:val="22"/>
          <w:szCs w:val="22"/>
        </w:rPr>
        <w:t>ády Slovenskej republiky</w:t>
      </w:r>
    </w:p>
    <w:p w:rsidR="00007EB9" w:rsidP="00007EB9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007EB9" w:rsidP="00007EB9">
      <w:pPr>
        <w:keepNext w:val="0"/>
        <w:keepLines w:val="0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ú h l a s í   s tým, že</w:t>
      </w:r>
    </w:p>
    <w:p w:rsidR="00007EB9" w:rsidP="00007EB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07EB9" w:rsidP="00007EB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5D228F">
        <w:rPr>
          <w:rFonts w:cs="Arial"/>
          <w:sz w:val="22"/>
          <w:szCs w:val="22"/>
        </w:rPr>
        <w:t>vládn</w:t>
      </w:r>
      <w:r w:rsidR="00B6170C">
        <w:rPr>
          <w:rFonts w:cs="Arial"/>
          <w:sz w:val="22"/>
          <w:szCs w:val="22"/>
        </w:rPr>
        <w:t>y</w:t>
      </w:r>
      <w:r w:rsidRPr="005D228F">
        <w:rPr>
          <w:rFonts w:cs="Arial"/>
          <w:sz w:val="22"/>
          <w:szCs w:val="22"/>
        </w:rPr>
        <w:t xml:space="preserve"> návrh zákona o Špecializovanom trestnom súde a o zmene a doplnení niektorých zákonov (tlač 110</w:t>
      </w:r>
      <w:r>
        <w:rPr>
          <w:rFonts w:cs="Arial"/>
          <w:sz w:val="22"/>
          <w:szCs w:val="22"/>
        </w:rPr>
        <w:t>1</w:t>
      </w:r>
      <w:r w:rsidRPr="005D228F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prerokuje v skrátenom legislatívnom konaní na 39. schôdzi.</w:t>
      </w:r>
    </w:p>
    <w:p w:rsidR="00007EB9" w:rsidP="00007EB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07EB9" w:rsidP="00007EB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07EB9" w:rsidP="00007EB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07EB9" w:rsidP="00007EB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a h a n e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6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6536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6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7EB9"/>
    <w:rsid w:val="00017C70"/>
    <w:rsid w:val="000A13BA"/>
    <w:rsid w:val="00210FB7"/>
    <w:rsid w:val="002363C5"/>
    <w:rsid w:val="00240242"/>
    <w:rsid w:val="002620B4"/>
    <w:rsid w:val="00371F9F"/>
    <w:rsid w:val="00384025"/>
    <w:rsid w:val="00483F67"/>
    <w:rsid w:val="00491D08"/>
    <w:rsid w:val="00534367"/>
    <w:rsid w:val="005D228F"/>
    <w:rsid w:val="005D67C2"/>
    <w:rsid w:val="005D775A"/>
    <w:rsid w:val="0061422E"/>
    <w:rsid w:val="00682E9C"/>
    <w:rsid w:val="00724F5B"/>
    <w:rsid w:val="007542C9"/>
    <w:rsid w:val="00765600"/>
    <w:rsid w:val="007A5AEE"/>
    <w:rsid w:val="00814864"/>
    <w:rsid w:val="008A4350"/>
    <w:rsid w:val="008D5378"/>
    <w:rsid w:val="008E44F8"/>
    <w:rsid w:val="00A64BBE"/>
    <w:rsid w:val="00A6536C"/>
    <w:rsid w:val="00B6170C"/>
    <w:rsid w:val="00B74BC0"/>
    <w:rsid w:val="00BA441B"/>
    <w:rsid w:val="00E25A75"/>
    <w:rsid w:val="00E91884"/>
    <w:rsid w:val="00EE4D2A"/>
    <w:rsid w:val="00F905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table" w:styleId="TableGrid">
    <w:name w:val="Table Grid"/>
    <w:rsid w:val="00445C70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Header">
    <w:name w:val="header"/>
    <w:basedOn w:val="Normal"/>
    <w:rsid w:val="00445C70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1</Pages>
  <Words>136</Words>
  <Characters>779</Characters>
  <Application>Microsoft Office Word</Application>
  <DocSecurity>0</DocSecurity>
  <Lines>0</Lines>
  <Paragraphs>0</Paragraphs>
  <ScaleCrop>false</ScaleCrop>
  <Company>Kancelária NR SR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2009-06-23T10:25:00Z</cp:lastPrinted>
  <dcterms:created xsi:type="dcterms:W3CDTF">2009-06-23T09:57:00Z</dcterms:created>
  <dcterms:modified xsi:type="dcterms:W3CDTF">2009-06-29T06:34:00Z</dcterms:modified>
</cp:coreProperties>
</file>