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E4951" w:rsidP="009E4951">
      <w:pPr>
        <w:jc w:val="both"/>
        <w:rPr>
          <w:rFonts w:ascii="Times New Roman" w:hAnsi="Times New Roman" w:cs="Times New Roman"/>
        </w:rPr>
      </w:pPr>
      <w:r w:rsidR="005D66B1">
        <w:rPr>
          <w:rFonts w:ascii="Times New Roman" w:hAnsi="Times New Roman" w:cs="Times New Roman"/>
          <w:b/>
          <w:i/>
        </w:rPr>
        <w:t xml:space="preserve">  </w:t>
      </w:r>
      <w:r>
        <w:rPr>
          <w:rFonts w:ascii="Times New Roman" w:hAnsi="Times New Roman" w:cs="Times New Roman"/>
          <w:b/>
          <w:i/>
        </w:rPr>
        <w:t xml:space="preserve">                      Výbor </w:t>
      </w:r>
      <w:r>
        <w:rPr>
          <w:rFonts w:ascii="Times New Roman" w:hAnsi="Times New Roman" w:cs="Times New Roman"/>
        </w:rPr>
        <w:tab/>
        <w:tab/>
      </w:r>
    </w:p>
    <w:p w:rsidR="009E4951" w:rsidP="009E4951">
      <w:pPr>
        <w:jc w:val="both"/>
        <w:rPr>
          <w:rFonts w:ascii="Times New Roman" w:hAnsi="Times New Roman" w:cs="Times New Roman"/>
          <w:b/>
          <w:i/>
        </w:rPr>
      </w:pPr>
      <w:r>
        <w:rPr>
          <w:rFonts w:ascii="Times New Roman" w:hAnsi="Times New Roman" w:cs="Times New Roman"/>
          <w:b/>
          <w:i/>
        </w:rPr>
        <w:t xml:space="preserve">    Národnej rady Slovenskej republiky</w:t>
      </w:r>
    </w:p>
    <w:p w:rsidR="009E4951" w:rsidP="009E4951">
      <w:pPr>
        <w:jc w:val="both"/>
        <w:rPr>
          <w:rFonts w:ascii="Times New Roman" w:hAnsi="Times New Roman" w:cs="Times New Roman"/>
          <w:b/>
          <w:i/>
        </w:rPr>
      </w:pPr>
      <w:r>
        <w:rPr>
          <w:rFonts w:ascii="Times New Roman" w:hAnsi="Times New Roman" w:cs="Times New Roman"/>
          <w:b/>
          <w:i/>
        </w:rPr>
        <w:t xml:space="preserve"> pre pôdohospodárstvo, životné prostredie</w:t>
      </w:r>
    </w:p>
    <w:p w:rsidR="009E4951" w:rsidP="009E4951">
      <w:pPr>
        <w:jc w:val="both"/>
        <w:rPr>
          <w:rFonts w:ascii="Times New Roman" w:hAnsi="Times New Roman" w:cs="Times New Roman"/>
          <w:b/>
          <w:i/>
        </w:rPr>
      </w:pPr>
      <w:r>
        <w:rPr>
          <w:rFonts w:ascii="Times New Roman" w:hAnsi="Times New Roman" w:cs="Times New Roman"/>
          <w:b/>
          <w:i/>
        </w:rPr>
        <w:t xml:space="preserve">                 a ochranu prírody</w:t>
      </w:r>
    </w:p>
    <w:p w:rsidR="009E4951" w:rsidP="009E4951">
      <w:pPr>
        <w:jc w:val="both"/>
        <w:rPr>
          <w:rFonts w:ascii="Times New Roman" w:hAnsi="Times New Roman" w:cs="Times New Roman"/>
        </w:rPr>
      </w:pPr>
    </w:p>
    <w:p w:rsidR="009E4951" w:rsidP="009E4951">
      <w:pPr>
        <w:jc w:val="both"/>
        <w:rPr>
          <w:rFonts w:ascii="Times New Roman" w:hAnsi="Times New Roman" w:cs="Times New Roman"/>
        </w:rPr>
      </w:pPr>
      <w:r>
        <w:rPr>
          <w:rFonts w:ascii="Times New Roman" w:hAnsi="Times New Roman" w:cs="Times New Roman"/>
        </w:rPr>
        <w:tab/>
        <w:tab/>
        <w:tab/>
        <w:tab/>
        <w:tab/>
        <w:tab/>
        <w:tab/>
        <w:tab/>
        <w:tab/>
      </w:r>
    </w:p>
    <w:p w:rsidR="009E4951" w:rsidP="009E4951">
      <w:pPr>
        <w:jc w:val="both"/>
        <w:rPr>
          <w:rFonts w:ascii="Times New Roman" w:hAnsi="Times New Roman" w:cs="Times New Roman"/>
        </w:rPr>
      </w:pPr>
    </w:p>
    <w:p w:rsidR="009E4951" w:rsidP="009E4951">
      <w:pPr>
        <w:jc w:val="both"/>
        <w:rPr>
          <w:rFonts w:ascii="Times New Roman" w:hAnsi="Times New Roman" w:cs="Times New Roman"/>
        </w:rPr>
      </w:pPr>
    </w:p>
    <w:p w:rsidR="009E4951" w:rsidP="009E4951">
      <w:pPr>
        <w:jc w:val="both"/>
        <w:rPr>
          <w:rFonts w:ascii="Times New Roman" w:hAnsi="Times New Roman" w:cs="Times New Roman"/>
        </w:rPr>
      </w:pPr>
      <w:r>
        <w:rPr>
          <w:rFonts w:ascii="Times New Roman" w:hAnsi="Times New Roman" w:cs="Times New Roman"/>
        </w:rPr>
        <w:tab/>
        <w:tab/>
        <w:tab/>
        <w:tab/>
        <w:tab/>
        <w:tab/>
        <w:tab/>
        <w:tab/>
        <w:tab/>
        <w:tab/>
        <w:tab/>
        <w:tab/>
        <w:tab/>
        <w:tab/>
        <w:tab/>
        <w:tab/>
        <w:tab/>
        <w:tab/>
        <w:tab/>
        <w:tab/>
        <w:tab/>
        <w:t xml:space="preserve">61. schôdza výboru  </w:t>
      </w:r>
    </w:p>
    <w:p w:rsidR="009E4951" w:rsidP="009E4951">
      <w:pPr>
        <w:jc w:val="both"/>
        <w:rPr>
          <w:rFonts w:ascii="Times New Roman" w:hAnsi="Times New Roman" w:cs="Times New Roman"/>
        </w:rPr>
      </w:pPr>
      <w:r>
        <w:rPr>
          <w:rFonts w:ascii="Times New Roman" w:hAnsi="Times New Roman" w:cs="Times New Roman"/>
        </w:rPr>
        <w:tab/>
        <w:tab/>
        <w:tab/>
        <w:tab/>
        <w:tab/>
        <w:tab/>
        <w:tab/>
        <w:tab/>
        <w:tab/>
      </w:r>
    </w:p>
    <w:p w:rsidR="009E4951" w:rsidP="009E4951">
      <w:pPr>
        <w:jc w:val="both"/>
        <w:rPr>
          <w:rFonts w:ascii="Times New Roman" w:hAnsi="Times New Roman" w:cs="Times New Roman"/>
        </w:rPr>
      </w:pPr>
    </w:p>
    <w:p w:rsidR="009E4951" w:rsidP="009E4951">
      <w:pPr>
        <w:jc w:val="both"/>
        <w:rPr>
          <w:rFonts w:ascii="Times New Roman" w:hAnsi="Times New Roman" w:cs="Times New Roman"/>
        </w:rPr>
      </w:pPr>
    </w:p>
    <w:p w:rsidR="009E4951" w:rsidP="009E4951">
      <w:pPr>
        <w:jc w:val="center"/>
        <w:rPr>
          <w:rFonts w:ascii="Times New Roman" w:hAnsi="Times New Roman" w:cs="Times New Roman"/>
          <w:b/>
        </w:rPr>
      </w:pPr>
      <w:r>
        <w:rPr>
          <w:rFonts w:ascii="Times New Roman" w:hAnsi="Times New Roman" w:cs="Times New Roman"/>
          <w:b/>
          <w:sz w:val="32"/>
          <w:szCs w:val="32"/>
        </w:rPr>
        <w:t>436</w:t>
      </w:r>
    </w:p>
    <w:p w:rsidR="009E4951" w:rsidP="009E4951">
      <w:pPr>
        <w:jc w:val="center"/>
        <w:rPr>
          <w:rFonts w:ascii="Times New Roman" w:hAnsi="Times New Roman" w:cs="Times New Roman"/>
          <w:b/>
        </w:rPr>
      </w:pPr>
      <w:r>
        <w:rPr>
          <w:rFonts w:ascii="Times New Roman" w:hAnsi="Times New Roman" w:cs="Times New Roman"/>
          <w:b/>
        </w:rPr>
        <w:t>U z n e s e n i e</w:t>
      </w:r>
    </w:p>
    <w:p w:rsidR="009E4951" w:rsidP="009E4951">
      <w:pPr>
        <w:jc w:val="center"/>
        <w:rPr>
          <w:rFonts w:ascii="Times New Roman" w:hAnsi="Times New Roman" w:cs="Times New Roman"/>
          <w:b/>
        </w:rPr>
      </w:pPr>
      <w:r>
        <w:rPr>
          <w:rFonts w:ascii="Times New Roman" w:hAnsi="Times New Roman" w:cs="Times New Roman"/>
          <w:b/>
        </w:rPr>
        <w:t>Výboru Národnej ra</w:t>
      </w:r>
      <w:r>
        <w:rPr>
          <w:rFonts w:ascii="Times New Roman" w:hAnsi="Times New Roman" w:cs="Times New Roman"/>
          <w:b/>
        </w:rPr>
        <w:t xml:space="preserve">dy Slovenskej republiky </w:t>
      </w:r>
    </w:p>
    <w:p w:rsidR="009E4951" w:rsidP="009E4951">
      <w:pPr>
        <w:jc w:val="center"/>
        <w:rPr>
          <w:rFonts w:ascii="Times New Roman" w:hAnsi="Times New Roman" w:cs="Times New Roman"/>
          <w:b/>
        </w:rPr>
      </w:pPr>
      <w:r>
        <w:rPr>
          <w:rFonts w:ascii="Times New Roman" w:hAnsi="Times New Roman" w:cs="Times New Roman"/>
          <w:b/>
        </w:rPr>
        <w:t>pre pôdohospodárstvo, životné prostredie a ochranu prírody</w:t>
      </w:r>
    </w:p>
    <w:p w:rsidR="009E4951" w:rsidP="009E4951">
      <w:pPr>
        <w:tabs>
          <w:tab w:val="left" w:pos="709"/>
          <w:tab w:val="left" w:pos="1021"/>
        </w:tabs>
        <w:jc w:val="center"/>
        <w:rPr>
          <w:rFonts w:ascii="Times New Roman" w:hAnsi="Times New Roman" w:cs="Times New Roman"/>
          <w:b/>
        </w:rPr>
      </w:pPr>
      <w:r w:rsidR="00C64D7C">
        <w:rPr>
          <w:rFonts w:ascii="Times New Roman" w:hAnsi="Times New Roman" w:cs="Times New Roman"/>
          <w:b/>
        </w:rPr>
        <w:t>z</w:t>
      </w:r>
      <w:r>
        <w:rPr>
          <w:rFonts w:ascii="Times New Roman" w:hAnsi="Times New Roman" w:cs="Times New Roman"/>
          <w:b/>
        </w:rPr>
        <w:t> </w:t>
      </w:r>
      <w:r w:rsidR="00FD38F7">
        <w:rPr>
          <w:rFonts w:ascii="Times New Roman" w:hAnsi="Times New Roman" w:cs="Times New Roman"/>
          <w:b/>
        </w:rPr>
        <w:t>24</w:t>
      </w:r>
      <w:r>
        <w:rPr>
          <w:rFonts w:ascii="Times New Roman" w:hAnsi="Times New Roman" w:cs="Times New Roman"/>
          <w:b/>
        </w:rPr>
        <w:t>. júna 2009</w:t>
      </w:r>
    </w:p>
    <w:p w:rsidR="009E4951" w:rsidP="009E4951">
      <w:pPr>
        <w:tabs>
          <w:tab w:val="left" w:pos="709"/>
          <w:tab w:val="left" w:pos="1021"/>
        </w:tabs>
        <w:jc w:val="center"/>
        <w:rPr>
          <w:rFonts w:ascii="Times New Roman" w:hAnsi="Times New Roman" w:cs="Times New Roman"/>
          <w:b/>
        </w:rPr>
      </w:pPr>
    </w:p>
    <w:p w:rsidR="009E4951" w:rsidP="009E4951">
      <w:pPr>
        <w:jc w:val="both"/>
        <w:rPr>
          <w:rFonts w:ascii="Times New Roman" w:hAnsi="Times New Roman" w:cs="Times New Roman"/>
        </w:rPr>
      </w:pPr>
      <w:r>
        <w:rPr>
          <w:rFonts w:ascii="Times New Roman" w:hAnsi="Times New Roman" w:cs="Times New Roman"/>
        </w:rPr>
        <w:t xml:space="preserve">k vládnemu návrhu zákona, ktorým sa mení a dopĺňa zákon č. 223/2001 Z. z. o odpadoch a o zmene a doplnení niektorých zákonov v znení neskorších predpisov (tlač 1022) </w:t>
      </w:r>
    </w:p>
    <w:p w:rsidR="009E4951" w:rsidP="009E4951">
      <w:pPr>
        <w:jc w:val="both"/>
        <w:rPr>
          <w:rFonts w:ascii="Times New Roman" w:hAnsi="Times New Roman" w:cs="Times New Roman"/>
        </w:rPr>
      </w:pPr>
    </w:p>
    <w:p w:rsidR="009E4951" w:rsidP="009E4951">
      <w:pPr>
        <w:tabs>
          <w:tab w:val="left" w:pos="709"/>
          <w:tab w:val="left" w:pos="1021"/>
        </w:tabs>
        <w:jc w:val="both"/>
        <w:rPr>
          <w:rFonts w:ascii="Times New Roman" w:hAnsi="Times New Roman" w:cs="Times New Roman"/>
        </w:rPr>
      </w:pPr>
    </w:p>
    <w:p w:rsidR="009E4951" w:rsidP="009E4951">
      <w:pPr>
        <w:jc w:val="both"/>
        <w:rPr>
          <w:rFonts w:ascii="Times New Roman" w:hAnsi="Times New Roman" w:cs="Times New Roman"/>
          <w:b/>
        </w:rPr>
      </w:pPr>
      <w:r>
        <w:rPr>
          <w:rFonts w:ascii="Times New Roman" w:hAnsi="Times New Roman" w:cs="Times New Roman"/>
          <w:b/>
        </w:rPr>
        <w:tab/>
        <w:t>Výbor Národnej rady Slovenskej republiky</w:t>
      </w:r>
    </w:p>
    <w:p w:rsidR="009E4951" w:rsidP="009E4951">
      <w:pPr>
        <w:jc w:val="both"/>
        <w:rPr>
          <w:rFonts w:ascii="Times New Roman" w:hAnsi="Times New Roman" w:cs="Times New Roman"/>
          <w:b/>
        </w:rPr>
      </w:pPr>
      <w:r>
        <w:rPr>
          <w:rFonts w:ascii="Times New Roman" w:hAnsi="Times New Roman" w:cs="Times New Roman"/>
          <w:b/>
        </w:rPr>
        <w:tab/>
        <w:t>pre pôdohospodárstvo, životné prostredie a</w:t>
      </w:r>
    </w:p>
    <w:p w:rsidR="009E4951" w:rsidP="009E4951">
      <w:pPr>
        <w:jc w:val="both"/>
        <w:rPr>
          <w:rFonts w:ascii="Times New Roman" w:hAnsi="Times New Roman" w:cs="Times New Roman"/>
          <w:b/>
        </w:rPr>
      </w:pPr>
      <w:r>
        <w:rPr>
          <w:rFonts w:ascii="Times New Roman" w:hAnsi="Times New Roman" w:cs="Times New Roman"/>
          <w:b/>
        </w:rPr>
        <w:tab/>
        <w:t>ochranu prírody</w:t>
      </w:r>
    </w:p>
    <w:p w:rsidR="009E4951" w:rsidP="009E4951">
      <w:pPr>
        <w:jc w:val="both"/>
        <w:rPr>
          <w:rFonts w:ascii="Times New Roman" w:hAnsi="Times New Roman" w:cs="Times New Roman"/>
          <w:b/>
        </w:rPr>
      </w:pPr>
    </w:p>
    <w:p w:rsidR="009E4951" w:rsidP="009E4951">
      <w:pPr>
        <w:jc w:val="both"/>
        <w:rPr>
          <w:rFonts w:ascii="Times New Roman" w:hAnsi="Times New Roman" w:cs="Times New Roman"/>
          <w:b/>
        </w:rPr>
      </w:pPr>
    </w:p>
    <w:p w:rsidR="009E4951" w:rsidP="009E4951">
      <w:pPr>
        <w:jc w:val="both"/>
        <w:rPr>
          <w:rFonts w:ascii="Times New Roman" w:hAnsi="Times New Roman" w:cs="Times New Roman"/>
          <w:b/>
        </w:rPr>
      </w:pPr>
      <w:r>
        <w:rPr>
          <w:rFonts w:ascii="Times New Roman" w:hAnsi="Times New Roman" w:cs="Times New Roman"/>
          <w:b/>
        </w:rPr>
        <w:tab/>
        <w:t>A. s c h v a ľ u j e</w:t>
      </w:r>
    </w:p>
    <w:p w:rsidR="009E4951" w:rsidP="009E4951">
      <w:pPr>
        <w:jc w:val="both"/>
        <w:rPr>
          <w:rFonts w:ascii="Times New Roman" w:hAnsi="Times New Roman" w:cs="Times New Roman"/>
        </w:rPr>
      </w:pPr>
      <w:r>
        <w:rPr>
          <w:rFonts w:ascii="Times New Roman" w:hAnsi="Times New Roman" w:cs="Times New Roman"/>
          <w:b/>
        </w:rPr>
        <w:tab/>
        <w:t xml:space="preserve">     v</w:t>
      </w:r>
      <w:r>
        <w:rPr>
          <w:rFonts w:ascii="Times New Roman" w:hAnsi="Times New Roman" w:cs="Times New Roman"/>
        </w:rPr>
        <w:t>ládny návrh zákona, ktorým sa mení a dopĺňa zákon č. 223/2001 Z. z. o odpadoch a o zmene a doplnení niektorý</w:t>
      </w:r>
      <w:r>
        <w:rPr>
          <w:rFonts w:ascii="Times New Roman" w:hAnsi="Times New Roman" w:cs="Times New Roman"/>
        </w:rPr>
        <w:t>ch zákonov v znení ne</w:t>
      </w:r>
      <w:r w:rsidR="00ED1352">
        <w:rPr>
          <w:rFonts w:ascii="Times New Roman" w:hAnsi="Times New Roman" w:cs="Times New Roman"/>
        </w:rPr>
        <w:t>skorších predpisov (tlač 1022)  s týmito pripomienkami:</w:t>
      </w:r>
    </w:p>
    <w:p w:rsidR="00ED1352" w:rsidP="009E4951">
      <w:pPr>
        <w:jc w:val="both"/>
        <w:rPr>
          <w:rFonts w:ascii="Times New Roman" w:hAnsi="Times New Roman" w:cs="Times New Roman"/>
        </w:rPr>
      </w:pPr>
    </w:p>
    <w:p w:rsidR="000E5D62" w:rsidP="000E5D62">
      <w:pPr>
        <w:pStyle w:val="Heading2"/>
        <w:spacing w:before="0" w:beforeAutospacing="0" w:after="0" w:afterAutospacing="0"/>
        <w:rPr>
          <w:rFonts w:ascii="Times New Roman" w:hAnsi="Times New Roman" w:cs="Times New Roman"/>
          <w:sz w:val="28"/>
          <w:szCs w:val="28"/>
        </w:rPr>
      </w:pPr>
      <w:r>
        <w:rPr>
          <w:rStyle w:val="underline"/>
          <w:rFonts w:ascii="Times New Roman" w:hAnsi="Times New Roman" w:cs="Times New Roman"/>
          <w:sz w:val="28"/>
          <w:szCs w:val="28"/>
        </w:rPr>
        <w:t>K Čl. I</w:t>
      </w:r>
    </w:p>
    <w:p w:rsidR="000E5D62" w:rsidP="000E5D62">
      <w:pPr>
        <w:jc w:val="both"/>
        <w:rPr>
          <w:rStyle w:val="Strong"/>
          <w:rFonts w:ascii="Times New Roman" w:hAnsi="Times New Roman" w:cs="Times New Roman"/>
        </w:rPr>
      </w:pPr>
    </w:p>
    <w:p w:rsidR="000E5D62" w:rsidP="000E5D62">
      <w:pPr>
        <w:numPr>
          <w:ilvl w:val="0"/>
          <w:numId w:val="1"/>
        </w:numPr>
        <w:tabs>
          <w:tab w:val="left" w:pos="340"/>
        </w:tabs>
        <w:jc w:val="both"/>
        <w:rPr>
          <w:rFonts w:ascii="Times New Roman" w:hAnsi="Times New Roman" w:cs="Times New Roman"/>
        </w:rPr>
      </w:pPr>
      <w:r>
        <w:rPr>
          <w:rFonts w:ascii="Times New Roman" w:hAnsi="Times New Roman" w:cs="Times New Roman"/>
        </w:rPr>
        <w:t>K bodu 1 § 1 ods. 3 písmeno f ) znie:</w:t>
      </w:r>
    </w:p>
    <w:p w:rsidR="000E5D62" w:rsidP="000E5D62">
      <w:pPr>
        <w:ind w:left="360"/>
        <w:jc w:val="both"/>
        <w:rPr>
          <w:rFonts w:ascii="Times New Roman" w:hAnsi="Times New Roman" w:cs="Times New Roman"/>
        </w:rPr>
      </w:pPr>
      <w:r>
        <w:rPr>
          <w:rFonts w:ascii="Times New Roman" w:hAnsi="Times New Roman" w:cs="Times New Roman"/>
        </w:rPr>
        <w:t>„f) nakladanie s elektrickými a elektronickými zariadeniami (ďalej len „elektrozariadenie“), ktoré sú spojené s ochranou dôležitých záujmov týkajúcich sa bezpečnosti Slovenskej republiky, zbrane, muníciu a vojenský materiál, okrem elektrozariadení, ktoré nie sú určené výhradne na vojenské účely a na nakladanie s odpadom z týchto elektrozariadení,“.</w:t>
      </w:r>
    </w:p>
    <w:p w:rsidR="000E5D62" w:rsidP="000E5D62">
      <w:pPr>
        <w:ind w:left="360"/>
        <w:jc w:val="both"/>
        <w:rPr>
          <w:rFonts w:ascii="Times New Roman" w:hAnsi="Times New Roman" w:cs="Times New Roman"/>
        </w:rPr>
      </w:pPr>
    </w:p>
    <w:p w:rsidR="000E5D62" w:rsidP="000E5D62">
      <w:pPr>
        <w:ind w:left="2880"/>
        <w:jc w:val="both"/>
        <w:rPr>
          <w:rFonts w:ascii="Times New Roman" w:hAnsi="Times New Roman" w:cs="Times New Roman"/>
        </w:rPr>
      </w:pPr>
      <w:r>
        <w:rPr>
          <w:rFonts w:ascii="Times New Roman" w:hAnsi="Times New Roman" w:cs="Times New Roman"/>
        </w:rPr>
        <w:t>Ide o legislatívno-technickú pripomienku, ktorou sa sleduje spresnenie právneho textu v súlade s článkom 2 ods. 3 smernice Európskeho parlamentu a Rady 2002/96/ES v znení neskorších predpisov.</w:t>
      </w:r>
    </w:p>
    <w:p w:rsidR="000E5D62" w:rsidP="000E5D62">
      <w:pPr>
        <w:jc w:val="both"/>
        <w:rPr>
          <w:rStyle w:val="Strong"/>
          <w:rFonts w:ascii="Times New Roman" w:hAnsi="Times New Roman" w:cs="Times New Roman"/>
        </w:rPr>
      </w:pPr>
    </w:p>
    <w:p w:rsidR="000E5D62" w:rsidP="000E5D62">
      <w:pPr>
        <w:ind w:left="360" w:hanging="360"/>
        <w:jc w:val="both"/>
        <w:rPr>
          <w:rStyle w:val="Strong"/>
          <w:rFonts w:ascii="Times New Roman" w:hAnsi="Times New Roman" w:cs="Times New Roman"/>
          <w:b w:val="0"/>
          <w:bCs w:val="0"/>
        </w:rPr>
      </w:pPr>
    </w:p>
    <w:p w:rsidR="000E5D62" w:rsidP="000E5D62">
      <w:pPr>
        <w:ind w:left="360" w:hanging="360"/>
        <w:jc w:val="both"/>
        <w:rPr>
          <w:rStyle w:val="Strong"/>
          <w:rFonts w:ascii="Times New Roman" w:hAnsi="Times New Roman" w:cs="Times New Roman"/>
          <w:b w:val="0"/>
          <w:bCs w:val="0"/>
        </w:rPr>
      </w:pPr>
    </w:p>
    <w:p w:rsidR="000E5D62" w:rsidP="000E5D62">
      <w:pPr>
        <w:ind w:left="360" w:hanging="360"/>
        <w:jc w:val="both"/>
        <w:rPr>
          <w:rStyle w:val="Strong"/>
          <w:rFonts w:ascii="Times New Roman" w:hAnsi="Times New Roman" w:cs="Times New Roman"/>
          <w:b w:val="0"/>
          <w:bCs w:val="0"/>
        </w:rPr>
      </w:pP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2.</w:t>
        <w:tab/>
        <w:t>K bodu 3. § 2 ods. 15</w:t>
      </w: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V bode 3. sa slová „zberné miesto“ sa nahrádzajú slovami „a zberné m</w:t>
      </w:r>
      <w:r>
        <w:rPr>
          <w:rStyle w:val="Strong"/>
          <w:rFonts w:ascii="Times New Roman" w:hAnsi="Times New Roman" w:cs="Times New Roman"/>
          <w:b w:val="0"/>
          <w:bCs w:val="0"/>
        </w:rPr>
        <w:t>iesto“.</w:t>
      </w:r>
    </w:p>
    <w:p w:rsidR="000E5D62" w:rsidP="000E5D62">
      <w:pPr>
        <w:ind w:left="720"/>
        <w:jc w:val="both"/>
        <w:rPr>
          <w:rStyle w:val="Strong"/>
          <w:rFonts w:ascii="Times New Roman" w:hAnsi="Times New Roman" w:cs="Times New Roman"/>
          <w:b w:val="0"/>
          <w:bCs w:val="0"/>
        </w:rPr>
      </w:pPr>
    </w:p>
    <w:p w:rsidR="000E5D62" w:rsidP="000E5D62">
      <w:pPr>
        <w:ind w:left="2880"/>
        <w:jc w:val="both"/>
        <w:rPr>
          <w:rStyle w:val="Strong"/>
          <w:rFonts w:ascii="Times New Roman" w:hAnsi="Times New Roman" w:cs="Times New Roman"/>
          <w:b w:val="0"/>
          <w:bCs w:val="0"/>
        </w:rPr>
      </w:pPr>
      <w:r>
        <w:rPr>
          <w:rStyle w:val="Strong"/>
          <w:rFonts w:ascii="Times New Roman" w:hAnsi="Times New Roman" w:cs="Times New Roman"/>
          <w:b w:val="0"/>
          <w:bCs w:val="0"/>
        </w:rPr>
        <w:t>Ide o legislatívno-technickú pripomienku, ktorou sa sleduje lepšia zrozumiteľnosť textu.</w:t>
      </w:r>
    </w:p>
    <w:p w:rsidR="000E5D62" w:rsidP="000E5D62">
      <w:pPr>
        <w:ind w:left="360" w:hanging="360"/>
        <w:jc w:val="both"/>
        <w:rPr>
          <w:rStyle w:val="Strong"/>
          <w:rFonts w:ascii="Times New Roman" w:hAnsi="Times New Roman" w:cs="Times New Roman"/>
          <w:b w:val="0"/>
          <w:bCs w:val="0"/>
        </w:rPr>
      </w:pPr>
    </w:p>
    <w:p w:rsidR="000E5D62" w:rsidP="000E5D62">
      <w:pPr>
        <w:jc w:val="center"/>
        <w:rPr>
          <w:rStyle w:val="Strong"/>
          <w:rFonts w:ascii="Times New Roman" w:hAnsi="Times New Roman" w:cs="Times New Roman"/>
          <w:bCs w:val="0"/>
        </w:rPr>
      </w:pPr>
    </w:p>
    <w:p w:rsidR="000E5D62" w:rsidP="000E5D62">
      <w:pPr>
        <w:jc w:val="center"/>
        <w:rPr>
          <w:rStyle w:val="Strong"/>
          <w:rFonts w:ascii="Times New Roman" w:hAnsi="Times New Roman" w:cs="Times New Roman"/>
          <w:bCs w:val="0"/>
        </w:rPr>
      </w:pPr>
    </w:p>
    <w:p w:rsidR="000E5D62" w:rsidP="000E5D62">
      <w:pPr>
        <w:ind w:left="360" w:hanging="360"/>
        <w:rPr>
          <w:rStyle w:val="Strong"/>
          <w:rFonts w:ascii="Times New Roman" w:hAnsi="Times New Roman" w:cs="Times New Roman"/>
          <w:b w:val="0"/>
          <w:bCs w:val="0"/>
        </w:rPr>
      </w:pPr>
      <w:r>
        <w:rPr>
          <w:rStyle w:val="Strong"/>
          <w:rFonts w:ascii="Times New Roman" w:hAnsi="Times New Roman" w:cs="Times New Roman"/>
          <w:b w:val="0"/>
          <w:bCs w:val="0"/>
        </w:rPr>
        <w:t>3.</w:t>
        <w:tab/>
        <w:t>K bodu 5. § 3 ods. 2</w:t>
      </w:r>
    </w:p>
    <w:p w:rsidR="000E5D62" w:rsidP="000E5D62">
      <w:pPr>
        <w:ind w:left="360" w:hanging="360"/>
        <w:rPr>
          <w:rStyle w:val="Strong"/>
          <w:rFonts w:ascii="Times New Roman" w:hAnsi="Times New Roman" w:cs="Times New Roman"/>
          <w:b w:val="0"/>
          <w:bCs w:val="0"/>
        </w:rPr>
      </w:pPr>
      <w:r>
        <w:rPr>
          <w:rStyle w:val="Strong"/>
          <w:rFonts w:ascii="Times New Roman" w:hAnsi="Times New Roman" w:cs="Times New Roman"/>
          <w:b w:val="0"/>
          <w:bCs w:val="0"/>
        </w:rPr>
        <w:tab/>
        <w:t xml:space="preserve">V bode 5. § 3 ods. 2 sa slová „§ 54a ods. 16“ nahrádzajú slovami „§ 54a ods. 17“. </w:t>
      </w:r>
    </w:p>
    <w:p w:rsidR="000E5D62" w:rsidP="000E5D62">
      <w:pPr>
        <w:ind w:left="720"/>
        <w:jc w:val="both"/>
        <w:rPr>
          <w:rStyle w:val="Strong"/>
          <w:rFonts w:ascii="Times New Roman" w:hAnsi="Times New Roman" w:cs="Times New Roman"/>
        </w:rPr>
      </w:pPr>
    </w:p>
    <w:p w:rsidR="000E5D62" w:rsidP="000E5D62">
      <w:pPr>
        <w:ind w:left="2880"/>
        <w:jc w:val="both"/>
        <w:rPr>
          <w:rStyle w:val="Strong"/>
          <w:rFonts w:ascii="Times New Roman" w:hAnsi="Times New Roman" w:cs="Times New Roman"/>
          <w:b w:val="0"/>
          <w:bCs w:val="0"/>
        </w:rPr>
      </w:pPr>
      <w:r>
        <w:rPr>
          <w:rStyle w:val="Strong"/>
          <w:rFonts w:ascii="Times New Roman" w:hAnsi="Times New Roman" w:cs="Times New Roman"/>
          <w:b w:val="0"/>
          <w:bCs w:val="0"/>
        </w:rPr>
        <w:t xml:space="preserve"> Ide o legislatívno-technickú pripomienku, kto</w:t>
      </w:r>
      <w:r>
        <w:rPr>
          <w:rStyle w:val="Strong"/>
          <w:rFonts w:ascii="Times New Roman" w:hAnsi="Times New Roman" w:cs="Times New Roman"/>
          <w:b w:val="0"/>
          <w:bCs w:val="0"/>
        </w:rPr>
        <w:t>rou sa sleduje odstránenie odpisovej chyby a  zabezpečenie vzájomnej prepojenosti príslušných ustanovení z  dôvodu zabezpečenia ich zrozumiteľnosti a  jednoznačnosti.</w:t>
      </w:r>
    </w:p>
    <w:p w:rsidR="000E5D62" w:rsidP="000E5D62">
      <w:pPr>
        <w:jc w:val="both"/>
        <w:rPr>
          <w:rStyle w:val="Strong"/>
          <w:rFonts w:ascii="Times New Roman" w:hAnsi="Times New Roman" w:cs="Times New Roman"/>
          <w:b w:val="0"/>
          <w:bCs w:val="0"/>
        </w:rPr>
      </w:pPr>
    </w:p>
    <w:p w:rsidR="000E5D62" w:rsidP="000E5D62">
      <w:pPr>
        <w:jc w:val="both"/>
        <w:rPr>
          <w:rStyle w:val="Strong"/>
          <w:rFonts w:ascii="Times New Roman" w:hAnsi="Times New Roman" w:cs="Times New Roman"/>
          <w:b w:val="0"/>
          <w:bCs w:val="0"/>
        </w:rPr>
      </w:pP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4.</w:t>
        <w:tab/>
        <w:t>Bod 9. sa vypúšťa.</w:t>
      </w:r>
    </w:p>
    <w:p w:rsidR="000E5D62" w:rsidP="000E5D62">
      <w:pPr>
        <w:tabs>
          <w:tab w:val="left" w:pos="900"/>
        </w:tabs>
        <w:ind w:left="720"/>
        <w:jc w:val="both"/>
        <w:rPr>
          <w:rStyle w:val="Strong"/>
          <w:rFonts w:ascii="Times New Roman" w:hAnsi="Times New Roman" w:cs="Times New Roman"/>
          <w:b w:val="0"/>
          <w:bCs w:val="0"/>
        </w:rPr>
      </w:pPr>
    </w:p>
    <w:p w:rsidR="000E5D62" w:rsidP="000E5D62">
      <w:pPr>
        <w:tabs>
          <w:tab w:val="left" w:pos="2700"/>
        </w:tabs>
        <w:ind w:left="2880"/>
        <w:jc w:val="both"/>
        <w:rPr>
          <w:rFonts w:ascii="Times New Roman" w:hAnsi="Times New Roman" w:cs="Times New Roman"/>
        </w:rPr>
      </w:pPr>
      <w:r>
        <w:rPr>
          <w:rFonts w:ascii="Times New Roman" w:hAnsi="Times New Roman" w:cs="Times New Roman"/>
        </w:rPr>
        <w:t xml:space="preserve">Navrhuje sa vypustiť doplnenie § 7 ods. 1 písm. r) návrhu zákona, podľa ktorého by malo prevádzkovanie miesta spätného odberu elektroodpadu podľa § 54a ods. 17 zákona č. 223/2001 Z. z. o odpadoch a o zmene a doplnení niektorých zákonov v znení neskorších predpisov podliehať súhlasu orgánu štátnej správy odpadového hospodárstva podľa § 7 zákona. Zaradením miest spätného odberu do režimu povoľovania pre štandardné zariadenia na zber odpadov by boli predajcom elektrozariadení (distribútorom) uložené nové povinnosti. Povinnosť registrácie pre distribútorov je postačujúca. </w:t>
      </w:r>
    </w:p>
    <w:p w:rsidR="000E5D62" w:rsidP="000E5D62">
      <w:pPr>
        <w:tabs>
          <w:tab w:val="left" w:pos="900"/>
        </w:tabs>
        <w:ind w:left="360"/>
        <w:jc w:val="both"/>
        <w:rPr>
          <w:rFonts w:ascii="Times New Roman" w:hAnsi="Times New Roman" w:cs="Times New Roman"/>
        </w:rPr>
      </w:pPr>
    </w:p>
    <w:p w:rsidR="000E5D62" w:rsidP="000E5D62">
      <w:pPr>
        <w:ind w:left="360" w:hanging="360"/>
        <w:jc w:val="both"/>
        <w:rPr>
          <w:rStyle w:val="Strong"/>
          <w:rFonts w:ascii="Times New Roman" w:hAnsi="Times New Roman" w:cs="Times New Roman"/>
          <w:b w:val="0"/>
          <w:bCs w:val="0"/>
        </w:rPr>
      </w:pPr>
      <w:r>
        <w:rPr>
          <w:rFonts w:ascii="Times New Roman" w:hAnsi="Times New Roman" w:cs="Times New Roman"/>
        </w:rPr>
        <w:tab/>
        <w:t>Nasledujúce body sa primerane prečíslujú.</w:t>
      </w:r>
    </w:p>
    <w:p w:rsidR="000E5D62" w:rsidP="000E5D62">
      <w:pPr>
        <w:jc w:val="both"/>
        <w:rPr>
          <w:rStyle w:val="Strong"/>
          <w:rFonts w:ascii="Times New Roman" w:hAnsi="Times New Roman" w:cs="Times New Roman"/>
        </w:rPr>
      </w:pPr>
    </w:p>
    <w:p w:rsidR="000E5D62" w:rsidP="000E5D62">
      <w:pPr>
        <w:jc w:val="both"/>
        <w:rPr>
          <w:rStyle w:val="Strong"/>
          <w:rFonts w:ascii="Times New Roman" w:hAnsi="Times New Roman" w:cs="Times New Roman"/>
        </w:rPr>
      </w:pPr>
      <w:r>
        <w:rPr>
          <w:rStyle w:val="Strong"/>
          <w:rFonts w:ascii="Times New Roman" w:hAnsi="Times New Roman" w:cs="Times New Roman"/>
        </w:rPr>
        <w:tab/>
      </w: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5.</w:t>
        <w:tab/>
        <w:t>Za bod 9. sa vkladajú nové body 10. a 11., ktoré znejú:</w:t>
      </w:r>
    </w:p>
    <w:p w:rsidR="000E5D62" w:rsidP="000E5D62">
      <w:pPr>
        <w:ind w:left="360" w:hanging="360"/>
        <w:jc w:val="both"/>
        <w:rPr>
          <w:rFonts w:ascii="Times New Roman" w:hAnsi="Times New Roman" w:cs="Times New Roman"/>
        </w:rPr>
      </w:pPr>
      <w:r>
        <w:rPr>
          <w:rFonts w:ascii="Times New Roman" w:hAnsi="Times New Roman" w:cs="Times New Roman"/>
        </w:rPr>
        <w:tab/>
        <w:t xml:space="preserve">„10. V § 7 sa odsek  4  dopĺňa písmenom e), ktoré znie: </w:t>
      </w:r>
    </w:p>
    <w:p w:rsidR="000E5D62" w:rsidP="000E5D62">
      <w:pPr>
        <w:ind w:left="360" w:hanging="360"/>
        <w:jc w:val="both"/>
        <w:rPr>
          <w:rFonts w:ascii="Times New Roman" w:hAnsi="Times New Roman" w:cs="Times New Roman"/>
        </w:rPr>
      </w:pPr>
      <w:r>
        <w:rPr>
          <w:rFonts w:ascii="Times New Roman" w:hAnsi="Times New Roman" w:cs="Times New Roman"/>
        </w:rPr>
        <w:tab/>
        <w:t>„e) povinnosť podávať príslušnému obvodnému úradu životného prostredia správu o druhoch a množstvách ukladaného odpadu a o výsledkoch monitorovania skládky odpadov každoročne do 31. januára nasledujúceho kalendárneho roka.“.</w:t>
      </w:r>
    </w:p>
    <w:p w:rsidR="000E5D62" w:rsidP="000E5D62">
      <w:pPr>
        <w:ind w:left="720"/>
        <w:jc w:val="both"/>
        <w:rPr>
          <w:rFonts w:ascii="Times New Roman" w:hAnsi="Times New Roman" w:cs="Times New Roman"/>
          <w:color w:val="FF0000"/>
        </w:rPr>
      </w:pPr>
    </w:p>
    <w:p w:rsidR="000E5D62" w:rsidP="000E5D62">
      <w:pPr>
        <w:ind w:left="2880"/>
        <w:jc w:val="both"/>
        <w:rPr>
          <w:rFonts w:ascii="Times New Roman" w:hAnsi="Times New Roman" w:cs="Times New Roman"/>
        </w:rPr>
      </w:pPr>
      <w:r>
        <w:rPr>
          <w:rFonts w:ascii="Times New Roman" w:hAnsi="Times New Roman" w:cs="Times New Roman"/>
        </w:rPr>
        <w:t>Doplnením § 7 ods. 4 bude zosúladený návrh zákona s článkom 9 písm. d) smernice 1999/31/ES, v ktorom sa navrhovaná povinnosť ukladá žiadateľovi o povolenie prevádzkovať skládku odpadov. Pretože pojem „žiadateľ“ vo vnútroštátnych predpisoch SR nie je definovaný a legislatíva ho rozoznáva len v rámci žiadosti o udelenie súhlasu na prevádzkovanie skládky odpadov, ak sa jedná o iný subjekt ako je prevádzkovateľ skládky odpadov, je táto povinnosť začlenená ako povinná súčasť žiadosti o udelenie súhlasu na prevádzkovanie skládky odpadov.</w:t>
      </w:r>
    </w:p>
    <w:p w:rsidR="000E5D62" w:rsidP="000E5D62">
      <w:pPr>
        <w:jc w:val="both"/>
        <w:rPr>
          <w:rFonts w:ascii="Times New Roman" w:hAnsi="Times New Roman" w:cs="Times New Roman"/>
        </w:rPr>
      </w:pPr>
    </w:p>
    <w:p w:rsidR="000E5D62" w:rsidP="000E5D62">
      <w:pPr>
        <w:ind w:left="360" w:hanging="360"/>
        <w:jc w:val="both"/>
        <w:rPr>
          <w:rFonts w:ascii="Times New Roman" w:hAnsi="Times New Roman" w:cs="Times New Roman"/>
        </w:rPr>
      </w:pPr>
      <w:r>
        <w:rPr>
          <w:rFonts w:ascii="Times New Roman" w:hAnsi="Times New Roman" w:cs="Times New Roman"/>
        </w:rPr>
        <w:tab/>
        <w:t>„11. V § 7 odsek 11 znie:</w:t>
      </w:r>
    </w:p>
    <w:p w:rsidR="000E5D62" w:rsidP="000E5D62">
      <w:pPr>
        <w:spacing w:after="120"/>
        <w:ind w:left="540" w:hanging="540"/>
        <w:jc w:val="both"/>
        <w:rPr>
          <w:rFonts w:ascii="Times New Roman" w:hAnsi="Times New Roman" w:cs="Times New Roman"/>
        </w:rPr>
      </w:pPr>
      <w:r>
        <w:rPr>
          <w:rFonts w:ascii="Times New Roman" w:hAnsi="Times New Roman" w:cs="Times New Roman"/>
        </w:rPr>
        <w:tab/>
        <w:t>„(11) Súhlas na prevádzkovanie skládky odpadov vydá príslušný orgán štátnej správy odpadového hospodárstva až po vykonaní miestnej ohliadky na preverenie skutočného stavu veci v rozsahu podanej žiadosti o súhlas na prevádzkovanie skládky odpadov.“.“.</w:t>
      </w:r>
    </w:p>
    <w:p w:rsidR="000E5D62" w:rsidP="000E5D62">
      <w:pPr>
        <w:ind w:left="2880"/>
        <w:jc w:val="both"/>
        <w:rPr>
          <w:rFonts w:ascii="Times New Roman" w:hAnsi="Times New Roman" w:cs="Times New Roman"/>
        </w:rPr>
      </w:pPr>
      <w:r>
        <w:rPr>
          <w:rFonts w:ascii="Times New Roman" w:hAnsi="Times New Roman" w:cs="Times New Roman"/>
        </w:rPr>
        <w:t>Doplnením § 7 ods. 11 bude zosúladený návrh zákona s článkom 8 písm. c) smernice 1999/31/ES, v ktorom sa ukladá príslušnému orgánu štátu povinnosť, aby pred začatím prevádzky skládky odpadov vykonal inšpekciu miesta s cieľom uistiť sa, či spĺňa príslušné podmienky pre udelenie povolenia.</w:t>
      </w:r>
    </w:p>
    <w:p w:rsidR="000E5D62" w:rsidP="000E5D62">
      <w:pPr>
        <w:ind w:left="720"/>
        <w:jc w:val="both"/>
        <w:rPr>
          <w:rFonts w:ascii="Times New Roman" w:hAnsi="Times New Roman" w:cs="Times New Roman"/>
        </w:rPr>
      </w:pPr>
    </w:p>
    <w:p w:rsidR="000E5D62" w:rsidP="000E5D62">
      <w:pPr>
        <w:ind w:left="360" w:hanging="360"/>
        <w:jc w:val="both"/>
        <w:rPr>
          <w:rStyle w:val="Strong"/>
          <w:rFonts w:ascii="Times New Roman" w:hAnsi="Times New Roman" w:cs="Times New Roman"/>
          <w:b w:val="0"/>
          <w:bCs w:val="0"/>
        </w:rPr>
      </w:pPr>
      <w:r>
        <w:rPr>
          <w:rFonts w:ascii="Times New Roman" w:hAnsi="Times New Roman" w:cs="Times New Roman"/>
        </w:rPr>
        <w:tab/>
        <w:t>Nasledujúce body sa primerane prečíslujú.</w:t>
      </w:r>
    </w:p>
    <w:p w:rsidR="000E5D62" w:rsidP="000E5D62">
      <w:pPr>
        <w:jc w:val="both"/>
        <w:rPr>
          <w:rStyle w:val="Strong"/>
          <w:rFonts w:ascii="Times New Roman" w:hAnsi="Times New Roman" w:cs="Times New Roman"/>
        </w:rPr>
      </w:pPr>
    </w:p>
    <w:p w:rsidR="000E5D62" w:rsidP="000E5D62">
      <w:pPr>
        <w:jc w:val="both"/>
        <w:rPr>
          <w:rStyle w:val="Strong"/>
          <w:rFonts w:ascii="Times New Roman" w:hAnsi="Times New Roman" w:cs="Times New Roman"/>
        </w:rPr>
      </w:pP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6.</w:t>
        <w:tab/>
        <w:t>Bod 12. znie:</w:t>
      </w: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 12.v § 9 ods. 5 znie:</w:t>
      </w:r>
    </w:p>
    <w:p w:rsidR="000E5D62" w:rsidP="000E5D62">
      <w:pPr>
        <w:ind w:left="360" w:hanging="360"/>
        <w:jc w:val="both"/>
        <w:rPr>
          <w:rStyle w:val="Strong"/>
          <w:rFonts w:ascii="Times New Roman" w:hAnsi="Times New Roman" w:cs="Times New Roman"/>
          <w:b w:val="0"/>
          <w:bCs w:val="0"/>
        </w:rPr>
      </w:pPr>
    </w:p>
    <w:p w:rsidR="000E5D62" w:rsidP="000E5D62">
      <w:pPr>
        <w:ind w:left="360" w:hanging="360"/>
        <w:jc w:val="center"/>
        <w:rPr>
          <w:rStyle w:val="Strong"/>
          <w:rFonts w:ascii="Times New Roman" w:hAnsi="Times New Roman" w:cs="Times New Roman"/>
          <w:b w:val="0"/>
          <w:bCs w:val="0"/>
        </w:rPr>
      </w:pP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„5) Pri autorizácii podľa § 8 ods. 3 písm. b), v rámci ktorej sa vykonáva regenerácia odpadových olejov (§ 42 ods. 2) alebo ich zhodnocovanie využitím ako palivo podľa položky R1 prílohy č. 2, je súčasťou technického, materiálneho a personálneho zabezpečenia aj zabezpečenie opatrení na ochranu životného prostredia  a zdravia ľudí; ak ide o zariadenia povolené a prevádzkované podľa osobitného predpisu,</w:t>
      </w:r>
      <w:r>
        <w:rPr>
          <w:rStyle w:val="Strong"/>
          <w:rFonts w:ascii="Times New Roman" w:hAnsi="Times New Roman" w:cs="Times New Roman"/>
          <w:b w:val="0"/>
          <w:bCs w:val="0"/>
          <w:vertAlign w:val="superscript"/>
        </w:rPr>
        <w:t xml:space="preserve">18a) </w:t>
      </w:r>
      <w:r>
        <w:rPr>
          <w:rStyle w:val="Strong"/>
          <w:rFonts w:ascii="Times New Roman" w:hAnsi="Times New Roman" w:cs="Times New Roman"/>
          <w:b w:val="0"/>
          <w:bCs w:val="0"/>
        </w:rPr>
        <w:t>musí použitá technológia zodpovedať úrovni najlepšej dostupnej techniky.“.</w:t>
      </w:r>
    </w:p>
    <w:p w:rsidR="000E5D62" w:rsidP="000E5D62">
      <w:pPr>
        <w:ind w:left="720"/>
        <w:jc w:val="both"/>
        <w:rPr>
          <w:rStyle w:val="Strong"/>
          <w:rFonts w:ascii="Times New Roman" w:hAnsi="Times New Roman" w:cs="Times New Roman"/>
          <w:b w:val="0"/>
          <w:bCs w:val="0"/>
        </w:rPr>
      </w:pPr>
    </w:p>
    <w:p w:rsidR="000E5D62" w:rsidP="000E5D62">
      <w:pPr>
        <w:ind w:left="2880"/>
        <w:jc w:val="both"/>
        <w:rPr>
          <w:rStyle w:val="Strong"/>
          <w:rFonts w:ascii="Times New Roman" w:hAnsi="Times New Roman" w:cs="Times New Roman"/>
          <w:b w:val="0"/>
          <w:bCs w:val="0"/>
        </w:rPr>
      </w:pPr>
      <w:r>
        <w:rPr>
          <w:rStyle w:val="Strong"/>
          <w:rFonts w:ascii="Times New Roman" w:hAnsi="Times New Roman" w:cs="Times New Roman"/>
          <w:b w:val="0"/>
          <w:bCs w:val="0"/>
        </w:rPr>
        <w:t>Ide o legislatívno-technickú pripomienku, ktorou sa sleduje zabezpečenie lepšej zrozumiteľnosti textu.</w:t>
      </w:r>
    </w:p>
    <w:p w:rsidR="000E5D62" w:rsidP="000E5D62">
      <w:pPr>
        <w:ind w:left="360"/>
        <w:jc w:val="both"/>
        <w:rPr>
          <w:rStyle w:val="Strong"/>
          <w:rFonts w:ascii="Times New Roman" w:hAnsi="Times New Roman" w:cs="Times New Roman"/>
          <w:b w:val="0"/>
          <w:bCs w:val="0"/>
        </w:rPr>
      </w:pPr>
    </w:p>
    <w:p w:rsidR="000E5D62" w:rsidP="000E5D62">
      <w:pPr>
        <w:ind w:left="360"/>
        <w:jc w:val="both"/>
        <w:rPr>
          <w:rStyle w:val="Strong"/>
          <w:rFonts w:ascii="Times New Roman" w:hAnsi="Times New Roman" w:cs="Times New Roman"/>
          <w:b w:val="0"/>
          <w:bCs w:val="0"/>
        </w:rPr>
      </w:pP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7.</w:t>
        <w:tab/>
        <w:t>K bodu 21. § 11a ods. 2</w:t>
      </w: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V bode 21. v § 11a ods. 2 sa vypúšťa písmeno d).</w:t>
      </w: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 xml:space="preserve">Doterajšie písmeno e) sa označuje ako písmeno d). </w:t>
      </w:r>
    </w:p>
    <w:p w:rsidR="000E5D62" w:rsidP="000E5D62">
      <w:pPr>
        <w:ind w:left="720"/>
        <w:jc w:val="both"/>
        <w:rPr>
          <w:rStyle w:val="Strong"/>
          <w:rFonts w:ascii="Times New Roman" w:hAnsi="Times New Roman" w:cs="Times New Roman"/>
          <w:b w:val="0"/>
          <w:bCs w:val="0"/>
        </w:rPr>
      </w:pPr>
    </w:p>
    <w:p w:rsidR="000E5D62" w:rsidP="000E5D62">
      <w:pPr>
        <w:ind w:left="2880"/>
        <w:jc w:val="both"/>
        <w:rPr>
          <w:rStyle w:val="Strong"/>
          <w:rFonts w:ascii="Times New Roman" w:hAnsi="Times New Roman" w:cs="Times New Roman"/>
          <w:b w:val="0"/>
          <w:bCs w:val="0"/>
        </w:rPr>
      </w:pPr>
      <w:r>
        <w:rPr>
          <w:rStyle w:val="Strong"/>
          <w:rFonts w:ascii="Times New Roman" w:hAnsi="Times New Roman" w:cs="Times New Roman"/>
          <w:b w:val="0"/>
          <w:bCs w:val="0"/>
        </w:rPr>
        <w:t>Ide o legislatívno-technickú pripomienku, ktorou sa sleduje zabezpečenie lepšej zrozumiteľnosti, vykonateľnosti  a jednoznačnosti textu.</w:t>
      </w:r>
    </w:p>
    <w:p w:rsidR="000E5D62" w:rsidP="000E5D62">
      <w:pPr>
        <w:jc w:val="both"/>
        <w:rPr>
          <w:rStyle w:val="Strong"/>
          <w:rFonts w:ascii="Times New Roman" w:hAnsi="Times New Roman" w:cs="Times New Roman"/>
        </w:rPr>
      </w:pPr>
    </w:p>
    <w:p w:rsidR="000E5D62" w:rsidP="000E5D62">
      <w:pPr>
        <w:jc w:val="both"/>
        <w:rPr>
          <w:rStyle w:val="Strong"/>
          <w:rFonts w:ascii="Times New Roman" w:hAnsi="Times New Roman" w:cs="Times New Roman"/>
        </w:rPr>
      </w:pPr>
    </w:p>
    <w:p w:rsidR="000E5D62" w:rsidP="000E5D62">
      <w:pPr>
        <w:ind w:left="360" w:hanging="360"/>
        <w:jc w:val="both"/>
        <w:rPr>
          <w:rFonts w:ascii="Times New Roman" w:hAnsi="Times New Roman" w:cs="Times New Roman"/>
        </w:rPr>
      </w:pPr>
      <w:r>
        <w:rPr>
          <w:rFonts w:ascii="Times New Roman" w:hAnsi="Times New Roman" w:cs="Times New Roman"/>
        </w:rPr>
        <w:t>8.</w:t>
        <w:tab/>
        <w:t>V čl. I  23. bode v poznámke pod čiarou k odkazu 25 sa za slová v zátvorke „v platnom znení“  vkladá bodkočiarka a slová „Ú. v. ES L 302, 19. 10. 1992“.“</w:t>
      </w:r>
    </w:p>
    <w:p w:rsidR="000E5D62" w:rsidP="000E5D62">
      <w:pPr>
        <w:ind w:left="2832"/>
        <w:jc w:val="both"/>
        <w:rPr>
          <w:rFonts w:ascii="Times New Roman" w:hAnsi="Times New Roman" w:cs="Times New Roman"/>
        </w:rPr>
      </w:pPr>
    </w:p>
    <w:p w:rsidR="000E5D62" w:rsidP="000E5D62">
      <w:pPr>
        <w:ind w:left="2829"/>
        <w:jc w:val="both"/>
        <w:rPr>
          <w:rFonts w:ascii="Times New Roman" w:hAnsi="Times New Roman" w:cs="Times New Roman"/>
        </w:rPr>
      </w:pPr>
      <w:r>
        <w:rPr>
          <w:rFonts w:ascii="Times New Roman" w:hAnsi="Times New Roman" w:cs="Times New Roman"/>
        </w:rPr>
        <w:t>Ide o legislatívno-technickú pripomienku, ktorou sa sleduje zosúladenie so zaužívanou praxou.</w:t>
      </w:r>
    </w:p>
    <w:p w:rsidR="000E5D62" w:rsidP="000E5D62">
      <w:pPr>
        <w:jc w:val="both"/>
        <w:rPr>
          <w:rFonts w:ascii="Times New Roman" w:hAnsi="Times New Roman" w:cs="Times New Roman"/>
        </w:rPr>
      </w:pPr>
    </w:p>
    <w:p w:rsidR="000E5D62" w:rsidP="000E5D62">
      <w:pPr>
        <w:ind w:left="360" w:hanging="360"/>
        <w:jc w:val="both"/>
        <w:rPr>
          <w:rStyle w:val="Strong"/>
          <w:rFonts w:ascii="Times New Roman" w:hAnsi="Times New Roman" w:cs="Times New Roman"/>
          <w:b w:val="0"/>
          <w:bCs w:val="0"/>
        </w:rPr>
      </w:pPr>
    </w:p>
    <w:p w:rsidR="000E5D62" w:rsidP="000E5D62">
      <w:pPr>
        <w:jc w:val="both"/>
        <w:rPr>
          <w:rStyle w:val="Strong"/>
          <w:rFonts w:ascii="Times New Roman" w:hAnsi="Times New Roman" w:cs="Times New Roman"/>
        </w:rPr>
      </w:pP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9.</w:t>
        <w:tab/>
        <w:t>Za bod. 23. sa vkladá nový bod 24., ktorý znie:</w:t>
      </w:r>
    </w:p>
    <w:p w:rsidR="000E5D62" w:rsidP="000E5D62">
      <w:pPr>
        <w:tabs>
          <w:tab w:val="left" w:pos="720"/>
        </w:tabs>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„24. V § 15 ods. 1 sa za slová „predmet podnikania,“ vkladajú</w:t>
      </w:r>
      <w:r>
        <w:rPr>
          <w:rStyle w:val="Strong"/>
          <w:rFonts w:ascii="Times New Roman" w:hAnsi="Times New Roman" w:cs="Times New Roman"/>
          <w:b w:val="0"/>
          <w:bCs w:val="0"/>
        </w:rPr>
        <w:t xml:space="preserve"> slová „vrátane distribútora, ktorý vykonáva spätný odber (§ 54a ods. 17)“.</w:t>
      </w:r>
    </w:p>
    <w:p w:rsidR="000E5D62" w:rsidP="000E5D62">
      <w:pPr>
        <w:tabs>
          <w:tab w:val="left" w:pos="720"/>
        </w:tabs>
        <w:ind w:left="720"/>
        <w:jc w:val="both"/>
        <w:rPr>
          <w:rStyle w:val="Strong"/>
          <w:rFonts w:ascii="Times New Roman" w:hAnsi="Times New Roman" w:cs="Times New Roman"/>
          <w:b w:val="0"/>
          <w:bCs w:val="0"/>
        </w:rPr>
      </w:pPr>
    </w:p>
    <w:p w:rsidR="000E5D62" w:rsidP="000E5D62">
      <w:pPr>
        <w:tabs>
          <w:tab w:val="left" w:pos="2880"/>
        </w:tabs>
        <w:ind w:left="2880"/>
        <w:jc w:val="both"/>
        <w:rPr>
          <w:rFonts w:ascii="Times New Roman" w:hAnsi="Times New Roman" w:cs="Times New Roman"/>
        </w:rPr>
      </w:pPr>
      <w:r>
        <w:rPr>
          <w:rFonts w:ascii="Times New Roman" w:hAnsi="Times New Roman" w:cs="Times New Roman"/>
        </w:rPr>
        <w:t>Do inštitútu registrácie sa dopĺňa povinnosť distribútora vykonávajúceho spätný odber elektoodpadov. Jednoznačne sa zakotvuje, že táto činnosť vyžaduje len registráciu a nie súhlas podľa § 7 zákona o odpadoch. Návrh je v súlade so smernicou Európskeho parlamentu a Rady 2006/12ES o odpadoch (článok 13 preambuly a článok 12 smernice), ako aj s Rámcovou smernicou Európskeho parlamentu a Rady 2008/98/ES o odpadoch (článok 17 preambuly a článok 26 smernice).</w:t>
      </w:r>
    </w:p>
    <w:p w:rsidR="000E5D62" w:rsidP="000E5D62">
      <w:pPr>
        <w:tabs>
          <w:tab w:val="left" w:pos="720"/>
        </w:tabs>
        <w:ind w:left="720"/>
        <w:jc w:val="both"/>
        <w:rPr>
          <w:rFonts w:ascii="Times New Roman" w:hAnsi="Times New Roman" w:cs="Times New Roman"/>
        </w:rPr>
      </w:pPr>
    </w:p>
    <w:p w:rsidR="000E5D62" w:rsidP="000E5D62">
      <w:pPr>
        <w:tabs>
          <w:tab w:val="left" w:pos="360"/>
        </w:tabs>
        <w:ind w:left="720" w:hanging="720"/>
        <w:jc w:val="both"/>
        <w:rPr>
          <w:rStyle w:val="Strong"/>
          <w:rFonts w:ascii="Times New Roman" w:hAnsi="Times New Roman" w:cs="Times New Roman"/>
          <w:b w:val="0"/>
          <w:bCs w:val="0"/>
        </w:rPr>
      </w:pPr>
      <w:r>
        <w:rPr>
          <w:rStyle w:val="Strong"/>
          <w:rFonts w:ascii="Times New Roman" w:hAnsi="Times New Roman" w:cs="Times New Roman"/>
          <w:b w:val="0"/>
          <w:bCs w:val="0"/>
        </w:rPr>
        <w:tab/>
        <w:t>Nasledujúce body sa primerane prečíslujú.</w:t>
      </w:r>
    </w:p>
    <w:p w:rsidR="000E5D62" w:rsidP="000E5D62">
      <w:pPr>
        <w:jc w:val="both"/>
        <w:rPr>
          <w:rStyle w:val="Strong"/>
          <w:rFonts w:ascii="Times New Roman" w:hAnsi="Times New Roman" w:cs="Times New Roman"/>
          <w:b w:val="0"/>
          <w:bCs w:val="0"/>
        </w:rPr>
      </w:pPr>
    </w:p>
    <w:p w:rsidR="000E5D62" w:rsidP="000E5D62">
      <w:pPr>
        <w:ind w:left="360"/>
        <w:jc w:val="both"/>
        <w:rPr>
          <w:rStyle w:val="Strong"/>
          <w:rFonts w:ascii="Times New Roman" w:hAnsi="Times New Roman" w:cs="Times New Roman"/>
          <w:b w:val="0"/>
          <w:bCs w:val="0"/>
        </w:rPr>
      </w:pPr>
    </w:p>
    <w:p w:rsidR="000E5D62" w:rsidP="000E5D62">
      <w:pPr>
        <w:ind w:left="360" w:hanging="360"/>
        <w:jc w:val="both"/>
        <w:rPr>
          <w:rFonts w:ascii="Times New Roman" w:hAnsi="Times New Roman" w:cs="Times New Roman"/>
          <w:b/>
          <w:bCs/>
        </w:rPr>
      </w:pPr>
      <w:r>
        <w:rPr>
          <w:rStyle w:val="Strong"/>
          <w:rFonts w:ascii="Times New Roman" w:hAnsi="Times New Roman" w:cs="Times New Roman"/>
          <w:b w:val="0"/>
          <w:bCs w:val="0"/>
        </w:rPr>
        <w:t>10.</w:t>
        <w:tab/>
        <w:t>Za bod 28. sa vkladajú nové body 29. a 30.,  ktoré znejú:</w:t>
      </w:r>
    </w:p>
    <w:p w:rsidR="000E5D62" w:rsidP="000E5D62">
      <w:pPr>
        <w:ind w:left="360"/>
        <w:rPr>
          <w:rFonts w:ascii="Times New Roman" w:hAnsi="Times New Roman" w:cs="Times New Roman"/>
        </w:rPr>
      </w:pPr>
      <w:r>
        <w:rPr>
          <w:rFonts w:ascii="Times New Roman" w:hAnsi="Times New Roman" w:cs="Times New Roman"/>
        </w:rPr>
        <w:t> „29. V § 21 ods. 2 písmeno f) znie:</w:t>
      </w:r>
    </w:p>
    <w:p w:rsidR="000E5D62" w:rsidP="000E5D62">
      <w:pPr>
        <w:autoSpaceDE/>
        <w:autoSpaceDN/>
        <w:spacing w:after="120"/>
        <w:ind w:left="360"/>
        <w:jc w:val="both"/>
        <w:rPr>
          <w:rFonts w:ascii="Times New Roman" w:hAnsi="Times New Roman" w:cs="Times New Roman"/>
        </w:rPr>
      </w:pPr>
      <w:r>
        <w:rPr>
          <w:rFonts w:ascii="Times New Roman" w:hAnsi="Times New Roman" w:cs="Times New Roman"/>
        </w:rPr>
        <w:t>f) oznámiť príslušnému obvodnému úradu životného prostredia negatívne stavy a vplyvy na životné prostredie zistené monitoringom počas prevádzkovania skládky odpadov a po jej uzavretí.“.</w:t>
        <w:tab/>
      </w:r>
    </w:p>
    <w:p w:rsidR="000E5D62" w:rsidP="000E5D62">
      <w:pPr>
        <w:spacing w:after="120"/>
        <w:ind w:left="360" w:hanging="360"/>
        <w:jc w:val="both"/>
        <w:rPr>
          <w:rFonts w:ascii="Times New Roman" w:hAnsi="Times New Roman" w:cs="Times New Roman"/>
        </w:rPr>
      </w:pPr>
      <w:r>
        <w:rPr>
          <w:rFonts w:ascii="Times New Roman" w:hAnsi="Times New Roman" w:cs="Times New Roman"/>
        </w:rPr>
        <w:t xml:space="preserve"> „30. V § 22 odseky 1 a 2 znejú:</w:t>
      </w:r>
    </w:p>
    <w:p w:rsidR="000E5D62" w:rsidP="000E5D62">
      <w:pPr>
        <w:spacing w:after="120"/>
        <w:ind w:left="360" w:hanging="360"/>
        <w:jc w:val="both"/>
        <w:rPr>
          <w:rFonts w:ascii="Times New Roman" w:hAnsi="Times New Roman" w:cs="Times New Roman"/>
        </w:rPr>
      </w:pPr>
      <w:r>
        <w:rPr>
          <w:rFonts w:ascii="Times New Roman" w:hAnsi="Times New Roman" w:cs="Times New Roman"/>
        </w:rPr>
        <w:tab/>
        <w:t>„(1) Prevádzkovateľ skládky odpadov je povinný počas prevádzky skládky odpadov vytvárať účelovú finančnú rezervu, ktorej prostriedky sa použijú na uzavretie, rekultiváciu a monitorovanie skládky odpadov po jej uzatvorení a na práce súvisiace s odvrátením havárie alebo obmedzenie dôsledkov havárie. Ten, kto prevádzkuje viac ako jednu skládku odpadov, vytvára účelovú finančnú rezervu pre každú skládku odpadov osobitne.</w:t>
      </w:r>
    </w:p>
    <w:p w:rsidR="000E5D62" w:rsidP="000E5D62">
      <w:pPr>
        <w:ind w:left="360" w:hanging="360"/>
        <w:jc w:val="both"/>
        <w:rPr>
          <w:rFonts w:ascii="Times New Roman" w:hAnsi="Times New Roman" w:cs="Times New Roman"/>
        </w:rPr>
      </w:pPr>
      <w:r>
        <w:rPr>
          <w:rFonts w:ascii="Times New Roman" w:hAnsi="Times New Roman" w:cs="Times New Roman"/>
        </w:rPr>
        <w:tab/>
        <w:t>(2) Účelová finančná rezerva sa vytvára ročne na ťarchu výdavkov (nákladov)36) vo výške určeného podielu z celkových nákladov na uzavretie, rekultiváciu a monitorovanie skládky odpadov po jej uzavretí.“.</w:t>
      </w:r>
    </w:p>
    <w:p w:rsidR="000E5D62" w:rsidP="000E5D62">
      <w:pPr>
        <w:ind w:left="360" w:hanging="360"/>
        <w:jc w:val="both"/>
        <w:rPr>
          <w:rFonts w:ascii="Times New Roman" w:hAnsi="Times New Roman" w:cs="Times New Roman"/>
        </w:rPr>
      </w:pPr>
    </w:p>
    <w:p w:rsidR="000E5D62" w:rsidP="000E5D62">
      <w:pPr>
        <w:ind w:left="360" w:hanging="360"/>
        <w:jc w:val="both"/>
        <w:rPr>
          <w:rStyle w:val="Strong"/>
          <w:rFonts w:ascii="Times New Roman" w:hAnsi="Times New Roman" w:cs="Times New Roman"/>
          <w:b w:val="0"/>
          <w:bCs w:val="0"/>
        </w:rPr>
      </w:pPr>
      <w:r>
        <w:rPr>
          <w:rFonts w:ascii="Times New Roman" w:hAnsi="Times New Roman" w:cs="Times New Roman"/>
        </w:rPr>
        <w:tab/>
        <w:t>Nasledujúce body sa primerane prečíslujú.</w:t>
      </w:r>
    </w:p>
    <w:p w:rsidR="000E5D62" w:rsidP="000E5D62">
      <w:pPr>
        <w:jc w:val="both"/>
        <w:rPr>
          <w:rStyle w:val="Strong"/>
          <w:rFonts w:ascii="Times New Roman" w:hAnsi="Times New Roman" w:cs="Times New Roman"/>
        </w:rPr>
      </w:pPr>
    </w:p>
    <w:p w:rsidR="000E5D62" w:rsidP="000E5D62">
      <w:pPr>
        <w:ind w:left="3600" w:hanging="180"/>
        <w:jc w:val="both"/>
        <w:rPr>
          <w:rStyle w:val="Strong"/>
          <w:rFonts w:ascii="Times New Roman" w:hAnsi="Times New Roman" w:cs="Times New Roman"/>
        </w:rPr>
      </w:pPr>
      <w:r>
        <w:rPr>
          <w:rFonts w:ascii="Times New Roman" w:hAnsi="Times New Roman" w:cs="Times New Roman"/>
        </w:rPr>
        <w:tab/>
        <w:t xml:space="preserve">Doplnením § 21 ods. 2 bude zosúladený návrh zákona s článkom 12 písm. b) prvý pododsek a článkom 13 písm. c) druhý pododsek smernice 1999/31/ES, kde sa ukladá prevádzkovateľovi skládky odpadov povinnosť oznámiť príslušnému orgánu významné nepriaznivé vplyvy na životné prostredie odhalené pomocou kontrolných a monitorovacích postupov.  </w:t>
      </w:r>
    </w:p>
    <w:p w:rsidR="000E5D62" w:rsidP="000E5D62">
      <w:pPr>
        <w:jc w:val="both"/>
        <w:rPr>
          <w:rStyle w:val="Strong"/>
          <w:rFonts w:ascii="Times New Roman" w:hAnsi="Times New Roman" w:cs="Times New Roman"/>
        </w:rPr>
      </w:pPr>
    </w:p>
    <w:p w:rsidR="000E5D62" w:rsidP="000E5D62">
      <w:pPr>
        <w:jc w:val="center"/>
        <w:rPr>
          <w:rStyle w:val="Strong"/>
          <w:rFonts w:ascii="Times New Roman" w:hAnsi="Times New Roman" w:cs="Times New Roman"/>
        </w:rPr>
      </w:pPr>
    </w:p>
    <w:p w:rsidR="000E5D62" w:rsidP="000E5D62">
      <w:pPr>
        <w:jc w:val="center"/>
        <w:rPr>
          <w:rStyle w:val="Strong"/>
          <w:rFonts w:ascii="Times New Roman" w:hAnsi="Times New Roman" w:cs="Times New Roman"/>
        </w:rPr>
      </w:pPr>
    </w:p>
    <w:p w:rsidR="000E5D62" w:rsidP="000E5D62">
      <w:pPr>
        <w:jc w:val="both"/>
        <w:rPr>
          <w:rFonts w:ascii="Times New Roman" w:hAnsi="Times New Roman" w:cs="Times New Roman"/>
        </w:rPr>
      </w:pPr>
      <w:r>
        <w:rPr>
          <w:rFonts w:ascii="Times New Roman" w:hAnsi="Times New Roman" w:cs="Times New Roman"/>
        </w:rPr>
        <w:t>11.  Za 28 bod sa vkladajú nové 29. a 30. bod, ktoré znejú:</w:t>
      </w:r>
    </w:p>
    <w:p w:rsidR="000E5D62" w:rsidP="000E5D62">
      <w:pPr>
        <w:ind w:left="360"/>
        <w:jc w:val="both"/>
        <w:rPr>
          <w:rFonts w:ascii="Times New Roman" w:hAnsi="Times New Roman" w:cs="Times New Roman"/>
        </w:rPr>
      </w:pPr>
      <w:r>
        <w:rPr>
          <w:rFonts w:ascii="Times New Roman" w:hAnsi="Times New Roman" w:cs="Times New Roman"/>
        </w:rPr>
        <w:t>„29.  V § 22 ods. 1 sa v prvej vete za slovami „účelovú finančnú rezervu“ vypúšťajú slová: „minimálne vo výške 50 % celkových nákladov na uzavretie, rekultiváciu a monitorovanie skládky odpadov po jej uzavretí.</w:t>
      </w:r>
    </w:p>
    <w:p w:rsidR="000E5D62" w:rsidP="000E5D62">
      <w:pPr>
        <w:ind w:left="360"/>
        <w:jc w:val="both"/>
        <w:rPr>
          <w:rFonts w:ascii="Times New Roman" w:hAnsi="Times New Roman" w:cs="Times New Roman"/>
          <w:b/>
          <w:bCs/>
        </w:rPr>
      </w:pPr>
      <w:r>
        <w:rPr>
          <w:rFonts w:ascii="Times New Roman" w:hAnsi="Times New Roman" w:cs="Times New Roman"/>
          <w:b/>
          <w:bCs/>
        </w:rPr>
        <w:tab/>
      </w:r>
    </w:p>
    <w:p w:rsidR="000E5D62" w:rsidP="000E5D62">
      <w:pPr>
        <w:ind w:left="360"/>
        <w:jc w:val="both"/>
        <w:rPr>
          <w:rFonts w:ascii="Times New Roman" w:hAnsi="Times New Roman" w:cs="Times New Roman"/>
        </w:rPr>
      </w:pPr>
      <w:r>
        <w:rPr>
          <w:rFonts w:ascii="Times New Roman" w:hAnsi="Times New Roman" w:cs="Times New Roman"/>
        </w:rPr>
        <w:t xml:space="preserve">30. V § 22 ods. 2 sa vypúšťa čiarka za slovom „uzavretí“ a slová „najmenej do dosiahnutia minimálnej výšky rezervy uvedenej v odseku 1“.“.   </w:t>
      </w:r>
    </w:p>
    <w:p w:rsidR="000E5D62" w:rsidP="000E5D62">
      <w:pPr>
        <w:ind w:left="360"/>
        <w:jc w:val="both"/>
        <w:rPr>
          <w:rFonts w:ascii="Times New Roman" w:hAnsi="Times New Roman" w:cs="Times New Roman"/>
          <w:b/>
          <w:bCs/>
        </w:rPr>
      </w:pPr>
    </w:p>
    <w:p w:rsidR="000E5D62" w:rsidP="000E5D62">
      <w:pPr>
        <w:ind w:left="360"/>
        <w:jc w:val="both"/>
        <w:rPr>
          <w:rFonts w:ascii="Times New Roman" w:hAnsi="Times New Roman" w:cs="Times New Roman"/>
        </w:rPr>
      </w:pPr>
      <w:r>
        <w:rPr>
          <w:rFonts w:ascii="Times New Roman" w:hAnsi="Times New Roman" w:cs="Times New Roman"/>
        </w:rPr>
        <w:t>Nasledujúce body sa prečíslujú.</w:t>
      </w:r>
    </w:p>
    <w:p w:rsidR="000E5D62" w:rsidP="000E5D62">
      <w:pPr>
        <w:jc w:val="both"/>
        <w:rPr>
          <w:rFonts w:ascii="Times New Roman" w:hAnsi="Times New Roman" w:cs="Times New Roman"/>
          <w:b/>
          <w:bCs/>
        </w:rPr>
      </w:pPr>
    </w:p>
    <w:p w:rsidR="000E5D62" w:rsidP="000E5D62">
      <w:pPr>
        <w:pStyle w:val="Odstavec"/>
        <w:tabs>
          <w:tab w:val="clear" w:pos="567"/>
          <w:tab w:val="left" w:pos="708"/>
        </w:tabs>
        <w:overflowPunct/>
        <w:adjustRightInd/>
        <w:spacing w:before="0" w:line="240" w:lineRule="auto"/>
        <w:ind w:left="2880"/>
        <w:rPr>
          <w:rFonts w:ascii="Times New Roman" w:hAnsi="Times New Roman" w:cs="Times New Roman"/>
          <w:lang w:eastAsia="sk-SK"/>
        </w:rPr>
      </w:pPr>
      <w:r>
        <w:rPr>
          <w:rFonts w:ascii="Times New Roman" w:hAnsi="Times New Roman" w:cs="Times New Roman"/>
          <w:lang w:eastAsia="sk-SK"/>
        </w:rPr>
        <w:t xml:space="preserve">Navrhovaná zmena súvisí s navrhovanou zmenou v § 22 ods. 5 a 6.   </w:t>
      </w:r>
    </w:p>
    <w:p w:rsidR="000E5D62" w:rsidP="000E5D62">
      <w:pPr>
        <w:pStyle w:val="Odstavec"/>
        <w:tabs>
          <w:tab w:val="clear" w:pos="567"/>
          <w:tab w:val="left" w:pos="708"/>
        </w:tabs>
        <w:overflowPunct/>
        <w:adjustRightInd/>
        <w:spacing w:before="0" w:line="240" w:lineRule="auto"/>
        <w:jc w:val="center"/>
        <w:rPr>
          <w:rFonts w:ascii="Times New Roman" w:hAnsi="Times New Roman" w:cs="Times New Roman"/>
          <w:b/>
          <w:lang w:eastAsia="sk-SK"/>
        </w:rPr>
      </w:pPr>
    </w:p>
    <w:p w:rsidR="000E5D62" w:rsidP="000E5D62">
      <w:pPr>
        <w:pStyle w:val="Odstavec"/>
        <w:tabs>
          <w:tab w:val="clear" w:pos="567"/>
          <w:tab w:val="left" w:pos="708"/>
        </w:tabs>
        <w:overflowPunct/>
        <w:adjustRightInd/>
        <w:spacing w:before="0" w:line="240" w:lineRule="auto"/>
        <w:jc w:val="center"/>
        <w:rPr>
          <w:rFonts w:ascii="Times New Roman" w:hAnsi="Times New Roman" w:cs="Times New Roman"/>
          <w:b/>
          <w:lang w:eastAsia="sk-SK"/>
        </w:rPr>
      </w:pPr>
    </w:p>
    <w:p w:rsidR="000E5D62" w:rsidP="000E5D62">
      <w:pPr>
        <w:pStyle w:val="Odstavec"/>
        <w:tabs>
          <w:tab w:val="clear" w:pos="567"/>
          <w:tab w:val="left" w:pos="708"/>
        </w:tabs>
        <w:overflowPunct/>
        <w:adjustRightInd/>
        <w:spacing w:before="0" w:line="240" w:lineRule="auto"/>
        <w:rPr>
          <w:rFonts w:ascii="Times New Roman" w:hAnsi="Times New Roman" w:cs="Times New Roman"/>
          <w:lang w:eastAsia="sk-SK"/>
        </w:rPr>
      </w:pPr>
    </w:p>
    <w:p w:rsidR="000E5D62" w:rsidP="000E5D62">
      <w:pPr>
        <w:pStyle w:val="Odstavec"/>
        <w:tabs>
          <w:tab w:val="clear" w:pos="567"/>
          <w:tab w:val="left" w:pos="708"/>
        </w:tabs>
        <w:overflowPunct/>
        <w:adjustRightInd/>
        <w:spacing w:before="0" w:line="240" w:lineRule="auto"/>
        <w:ind w:left="360" w:hanging="360"/>
        <w:rPr>
          <w:rFonts w:ascii="Times New Roman" w:hAnsi="Times New Roman" w:cs="Times New Roman"/>
          <w:lang w:eastAsia="sk-SK"/>
        </w:rPr>
      </w:pPr>
      <w:r>
        <w:rPr>
          <w:rFonts w:ascii="Times New Roman" w:hAnsi="Times New Roman" w:cs="Times New Roman"/>
          <w:lang w:eastAsia="sk-SK"/>
        </w:rPr>
        <w:t>12.</w:t>
        <w:tab/>
        <w:t>Za 28. bod sa vkladá nový 29. bod, ktorý znie:</w:t>
      </w:r>
    </w:p>
    <w:p w:rsidR="000E5D62" w:rsidP="000E5D62">
      <w:pPr>
        <w:pStyle w:val="Odstavec"/>
        <w:tabs>
          <w:tab w:val="clear" w:pos="567"/>
          <w:tab w:val="left" w:pos="708"/>
        </w:tabs>
        <w:overflowPunct/>
        <w:adjustRightInd/>
        <w:spacing w:before="0" w:line="240" w:lineRule="auto"/>
        <w:ind w:left="360" w:hanging="360"/>
        <w:rPr>
          <w:rFonts w:ascii="Times New Roman" w:hAnsi="Times New Roman" w:cs="Times New Roman"/>
          <w:lang w:eastAsia="sk-SK"/>
        </w:rPr>
      </w:pPr>
      <w:r>
        <w:rPr>
          <w:rFonts w:ascii="Times New Roman" w:hAnsi="Times New Roman" w:cs="Times New Roman"/>
          <w:lang w:eastAsia="sk-SK"/>
        </w:rPr>
        <w:tab/>
        <w:t>„29. v § 22 ods. 1 sa v prvej vete za slovami „účelovú finančnú rezervu“ vypúšťajú slová: „minimálne vo výške 50 % celkových nákladov na uzavretie, rekultiváciu a monitorovanie skládky odpadov po jej uzavretí.“.“.</w:t>
      </w:r>
    </w:p>
    <w:p w:rsidR="000E5D62" w:rsidP="000E5D62">
      <w:pPr>
        <w:pStyle w:val="Odstavec"/>
        <w:tabs>
          <w:tab w:val="clear" w:pos="567"/>
          <w:tab w:val="left" w:pos="708"/>
        </w:tabs>
        <w:overflowPunct/>
        <w:adjustRightInd/>
        <w:spacing w:before="0" w:line="240" w:lineRule="auto"/>
        <w:ind w:left="360" w:hanging="360"/>
        <w:rPr>
          <w:rFonts w:ascii="Times New Roman" w:hAnsi="Times New Roman" w:cs="Times New Roman"/>
          <w:lang w:eastAsia="sk-SK"/>
        </w:rPr>
      </w:pPr>
      <w:r>
        <w:rPr>
          <w:rFonts w:ascii="Times New Roman" w:hAnsi="Times New Roman" w:cs="Times New Roman"/>
          <w:lang w:eastAsia="sk-SK"/>
        </w:rPr>
        <w:tab/>
      </w:r>
    </w:p>
    <w:p w:rsidR="000E5D62" w:rsidP="000E5D62">
      <w:pPr>
        <w:pStyle w:val="Odstavec"/>
        <w:tabs>
          <w:tab w:val="clear" w:pos="567"/>
          <w:tab w:val="left" w:pos="708"/>
        </w:tabs>
        <w:overflowPunct/>
        <w:adjustRightInd/>
        <w:spacing w:before="0" w:line="240" w:lineRule="auto"/>
        <w:ind w:left="360" w:hanging="360"/>
        <w:rPr>
          <w:rFonts w:ascii="Times New Roman" w:hAnsi="Times New Roman" w:cs="Times New Roman"/>
          <w:lang w:eastAsia="sk-SK"/>
        </w:rPr>
      </w:pPr>
      <w:r>
        <w:rPr>
          <w:rFonts w:ascii="Times New Roman" w:hAnsi="Times New Roman" w:cs="Times New Roman"/>
          <w:lang w:eastAsia="sk-SK"/>
        </w:rPr>
        <w:tab/>
        <w:t>Nasledujúce body sa primerane prečíslujú.</w:t>
      </w:r>
    </w:p>
    <w:p w:rsidR="000E5D62" w:rsidP="000E5D62">
      <w:pPr>
        <w:pStyle w:val="Odstavec"/>
        <w:tabs>
          <w:tab w:val="clear" w:pos="567"/>
          <w:tab w:val="left" w:pos="708"/>
        </w:tabs>
        <w:overflowPunct/>
        <w:adjustRightInd/>
        <w:spacing w:before="0" w:line="240" w:lineRule="auto"/>
        <w:ind w:left="360" w:hanging="360"/>
        <w:rPr>
          <w:rFonts w:ascii="Times New Roman" w:hAnsi="Times New Roman" w:cs="Times New Roman"/>
          <w:lang w:eastAsia="sk-SK"/>
        </w:rPr>
      </w:pPr>
    </w:p>
    <w:p w:rsidR="000E5D62" w:rsidP="000E5D62">
      <w:pPr>
        <w:pStyle w:val="Odstavec"/>
        <w:tabs>
          <w:tab w:val="clear" w:pos="567"/>
          <w:tab w:val="left" w:pos="708"/>
        </w:tabs>
        <w:overflowPunct/>
        <w:adjustRightInd/>
        <w:spacing w:before="0" w:line="240" w:lineRule="auto"/>
        <w:ind w:left="2880"/>
        <w:rPr>
          <w:rFonts w:ascii="Times New Roman" w:hAnsi="Times New Roman" w:cs="Times New Roman"/>
          <w:lang w:eastAsia="sk-SK"/>
        </w:rPr>
      </w:pPr>
      <w:r>
        <w:rPr>
          <w:rFonts w:ascii="Times New Roman" w:hAnsi="Times New Roman" w:cs="Times New Roman"/>
          <w:lang w:eastAsia="sk-SK"/>
        </w:rPr>
        <w:t>Navrhovaná zmena ustanovenia súvisí so zmenou v § 22 ods. 5 a 6.</w:t>
      </w:r>
    </w:p>
    <w:p w:rsidR="000E5D62" w:rsidP="000E5D62">
      <w:pPr>
        <w:pStyle w:val="Odstavec"/>
        <w:tabs>
          <w:tab w:val="clear" w:pos="567"/>
          <w:tab w:val="left" w:pos="708"/>
        </w:tabs>
        <w:overflowPunct/>
        <w:adjustRightInd/>
        <w:spacing w:before="0" w:line="240" w:lineRule="auto"/>
        <w:ind w:left="2880"/>
        <w:rPr>
          <w:rFonts w:ascii="Times New Roman" w:hAnsi="Times New Roman" w:cs="Times New Roman"/>
          <w:lang w:eastAsia="sk-SK"/>
        </w:rPr>
      </w:pPr>
    </w:p>
    <w:p w:rsidR="000E5D62" w:rsidP="000E5D62">
      <w:pPr>
        <w:pStyle w:val="Odstavec"/>
        <w:tabs>
          <w:tab w:val="clear" w:pos="567"/>
          <w:tab w:val="left" w:pos="708"/>
        </w:tabs>
        <w:overflowPunct/>
        <w:adjustRightInd/>
        <w:spacing w:before="0" w:line="240" w:lineRule="auto"/>
        <w:jc w:val="center"/>
        <w:rPr>
          <w:rFonts w:ascii="Times New Roman" w:hAnsi="Times New Roman" w:cs="Times New Roman"/>
          <w:b/>
          <w:lang w:eastAsia="sk-SK"/>
        </w:rPr>
      </w:pPr>
    </w:p>
    <w:p w:rsidR="000E5D62" w:rsidP="000E5D62">
      <w:pPr>
        <w:pStyle w:val="Odstavec"/>
        <w:overflowPunct/>
        <w:adjustRightInd/>
        <w:spacing w:before="0" w:line="240" w:lineRule="auto"/>
        <w:rPr>
          <w:rFonts w:ascii="Times New Roman" w:hAnsi="Times New Roman" w:cs="Times New Roman"/>
          <w:lang w:eastAsia="sk-SK"/>
        </w:rPr>
      </w:pPr>
      <w:r>
        <w:rPr>
          <w:rFonts w:ascii="Times New Roman" w:hAnsi="Times New Roman" w:cs="Times New Roman"/>
          <w:lang w:eastAsia="sk-SK"/>
        </w:rPr>
        <w:t xml:space="preserve">13. </w:t>
      </w:r>
      <w:r>
        <w:rPr>
          <w:rFonts w:ascii="Times New Roman" w:hAnsi="Times New Roman" w:cs="Times New Roman"/>
          <w:lang w:eastAsia="sk-SK"/>
        </w:rPr>
        <w:t xml:space="preserve"> Za 29 bod sa vkladá nový 30. bod, ktorý znie:</w:t>
      </w:r>
    </w:p>
    <w:p w:rsidR="000E5D62" w:rsidP="000E5D62">
      <w:pPr>
        <w:pStyle w:val="Odstavec"/>
        <w:tabs>
          <w:tab w:val="clear" w:pos="567"/>
          <w:tab w:val="left" w:pos="708"/>
        </w:tabs>
        <w:overflowPunct/>
        <w:adjustRightInd/>
        <w:spacing w:before="0" w:line="240" w:lineRule="auto"/>
        <w:ind w:left="360"/>
        <w:rPr>
          <w:rFonts w:ascii="Times New Roman" w:hAnsi="Times New Roman" w:cs="Times New Roman"/>
          <w:lang w:eastAsia="sk-SK"/>
        </w:rPr>
      </w:pPr>
      <w:r>
        <w:rPr>
          <w:rFonts w:ascii="Times New Roman" w:hAnsi="Times New Roman" w:cs="Times New Roman"/>
          <w:lang w:eastAsia="sk-SK"/>
        </w:rPr>
        <w:t xml:space="preserve">„30. V § 22 odsek 5 znie: </w:t>
      </w:r>
    </w:p>
    <w:p w:rsidR="000E5D62" w:rsidP="000E5D62">
      <w:pPr>
        <w:pStyle w:val="Odstavec"/>
        <w:tabs>
          <w:tab w:val="clear" w:pos="567"/>
          <w:tab w:val="left" w:pos="708"/>
        </w:tabs>
        <w:overflowPunct/>
        <w:adjustRightInd/>
        <w:spacing w:before="0" w:line="240" w:lineRule="auto"/>
        <w:ind w:left="360"/>
        <w:rPr>
          <w:rFonts w:ascii="Times New Roman" w:hAnsi="Times New Roman" w:cs="Times New Roman"/>
          <w:lang w:eastAsia="sk-SK"/>
        </w:rPr>
      </w:pPr>
      <w:r>
        <w:rPr>
          <w:rFonts w:ascii="Times New Roman" w:hAnsi="Times New Roman" w:cs="Times New Roman"/>
        </w:rPr>
        <w:t>„(5) Prostriedky tvoriace účelovú finančnú rezervu sa vedú na osobitnom účte alebo osobitných účtoch</w:t>
      </w:r>
      <w:r>
        <w:rPr>
          <w:rFonts w:ascii="Times New Roman" w:hAnsi="Times New Roman" w:cs="Times New Roman"/>
          <w:vertAlign w:val="superscript"/>
        </w:rPr>
        <w:t>37)</w:t>
      </w:r>
      <w:r>
        <w:rPr>
          <w:rFonts w:ascii="Times New Roman" w:hAnsi="Times New Roman" w:cs="Times New Roman"/>
        </w:rPr>
        <w:t xml:space="preserve"> prevádzkovateľa skládky odpadov. Prevádzkovateľ skládky odpadov je pred odvedením prvej splátky účelovej finančnej rezervy povinný zabezpečiť vytvorenie osobitného účtu alebo osobitných účtov, na ktoré bude prostriedky účelovej finančnej rezervy každoročne odvádzať v zmysle odseku 6, a zároveň zabezpečiť viazanosť použitia odvedených prostriedkov účelovej finančnej rezervy na účel uvedený v odseku 1.“ .“.</w:t>
      </w:r>
    </w:p>
    <w:p w:rsidR="000E5D62" w:rsidP="000E5D62">
      <w:pPr>
        <w:ind w:left="360"/>
        <w:jc w:val="both"/>
        <w:rPr>
          <w:rFonts w:ascii="Times New Roman" w:hAnsi="Times New Roman" w:cs="Times New Roman"/>
        </w:rPr>
      </w:pPr>
    </w:p>
    <w:p w:rsidR="000E5D62" w:rsidP="000E5D62">
      <w:pPr>
        <w:ind w:left="360"/>
        <w:jc w:val="both"/>
        <w:rPr>
          <w:rFonts w:ascii="Times New Roman" w:hAnsi="Times New Roman" w:cs="Times New Roman"/>
        </w:rPr>
      </w:pPr>
      <w:r>
        <w:rPr>
          <w:rFonts w:ascii="Times New Roman" w:hAnsi="Times New Roman" w:cs="Times New Roman"/>
        </w:rPr>
        <w:t>Nasledujúce body sa prečíslujú.</w:t>
      </w:r>
    </w:p>
    <w:p w:rsidR="000E5D62" w:rsidP="000E5D62">
      <w:pPr>
        <w:pStyle w:val="Odstavec"/>
        <w:tabs>
          <w:tab w:val="clear" w:pos="567"/>
          <w:tab w:val="left" w:pos="708"/>
        </w:tabs>
        <w:overflowPunct/>
        <w:adjustRightInd/>
        <w:spacing w:before="0" w:line="240" w:lineRule="auto"/>
        <w:ind w:left="2880"/>
        <w:rPr>
          <w:rFonts w:ascii="Times New Roman" w:hAnsi="Times New Roman" w:cs="Times New Roman"/>
          <w:lang w:eastAsia="sk-SK"/>
        </w:rPr>
      </w:pPr>
    </w:p>
    <w:p w:rsidR="000E5D62" w:rsidP="000E5D62">
      <w:pPr>
        <w:pStyle w:val="Odstavec"/>
        <w:tabs>
          <w:tab w:val="clear" w:pos="567"/>
          <w:tab w:val="left" w:pos="708"/>
        </w:tabs>
        <w:overflowPunct/>
        <w:adjustRightInd/>
        <w:spacing w:before="0" w:line="240" w:lineRule="auto"/>
        <w:ind w:left="2880"/>
        <w:rPr>
          <w:rFonts w:ascii="Times New Roman" w:hAnsi="Times New Roman" w:cs="Times New Roman"/>
        </w:rPr>
      </w:pPr>
      <w:r>
        <w:rPr>
          <w:rFonts w:ascii="Times New Roman" w:hAnsi="Times New Roman" w:cs="Times New Roman"/>
          <w:lang w:eastAsia="sk-SK"/>
        </w:rPr>
        <w:t xml:space="preserve">Prostriedky účelovej finančnej rezervy sú odvádzané na osobitný bankový účet prevádzkovateľa skládky, pričom možnosť pre prevádzkovateľa skládky disponovať s týmito prostriedkami je obmedzená až do uzavretia skládky a od začiatku rekultivácie. Opatrením sa umožňuje prevádzkovateľom skládky vytvoriť viac osobitných účtov v rôznych bankách, pričom povinnosť zabezpečiť viazanosť použitia týchto prostriedkov účelovej finančnej rezervy ostáva nezmenená. </w:t>
      </w:r>
    </w:p>
    <w:p w:rsidR="000E5D62" w:rsidP="000E5D62">
      <w:pPr>
        <w:pStyle w:val="Odstavec"/>
        <w:tabs>
          <w:tab w:val="clear" w:pos="567"/>
          <w:tab w:val="left" w:pos="708"/>
        </w:tabs>
        <w:overflowPunct/>
        <w:adjustRightInd/>
        <w:spacing w:before="0" w:line="240" w:lineRule="auto"/>
        <w:ind w:left="3420"/>
        <w:rPr>
          <w:rFonts w:ascii="Times New Roman" w:hAnsi="Times New Roman" w:cs="Times New Roman"/>
        </w:rPr>
      </w:pPr>
    </w:p>
    <w:p w:rsidR="000E5D62" w:rsidP="000E5D62">
      <w:pPr>
        <w:pStyle w:val="Odstavec"/>
        <w:tabs>
          <w:tab w:val="clear" w:pos="567"/>
          <w:tab w:val="left" w:pos="708"/>
        </w:tabs>
        <w:overflowPunct/>
        <w:adjustRightInd/>
        <w:spacing w:before="0" w:line="240" w:lineRule="auto"/>
        <w:ind w:left="3420"/>
        <w:rPr>
          <w:rFonts w:ascii="Times New Roman" w:hAnsi="Times New Roman" w:cs="Times New Roman"/>
        </w:rPr>
      </w:pPr>
    </w:p>
    <w:p w:rsidR="000E5D62" w:rsidP="000E5D62">
      <w:pPr>
        <w:pStyle w:val="Odstavec"/>
        <w:overflowPunct/>
        <w:adjustRightInd/>
        <w:spacing w:before="0" w:line="240" w:lineRule="auto"/>
        <w:rPr>
          <w:rFonts w:ascii="Times New Roman" w:hAnsi="Times New Roman" w:cs="Times New Roman"/>
          <w:lang w:eastAsia="sk-SK"/>
        </w:rPr>
      </w:pPr>
      <w:r>
        <w:rPr>
          <w:rFonts w:ascii="Times New Roman" w:hAnsi="Times New Roman" w:cs="Times New Roman"/>
          <w:lang w:eastAsia="sk-SK"/>
        </w:rPr>
        <w:t>14. Bod 30. znie:</w:t>
      </w:r>
    </w:p>
    <w:p w:rsidR="000E5D62" w:rsidP="000E5D62">
      <w:pPr>
        <w:pStyle w:val="Odstavec"/>
        <w:tabs>
          <w:tab w:val="clear" w:pos="567"/>
          <w:tab w:val="left" w:pos="708"/>
        </w:tabs>
        <w:overflowPunct/>
        <w:adjustRightInd/>
        <w:spacing w:before="0" w:line="240" w:lineRule="auto"/>
        <w:ind w:left="360"/>
        <w:rPr>
          <w:rFonts w:ascii="Times New Roman" w:hAnsi="Times New Roman" w:cs="Times New Roman"/>
          <w:lang w:eastAsia="sk-SK"/>
        </w:rPr>
      </w:pPr>
      <w:r>
        <w:rPr>
          <w:rFonts w:ascii="Times New Roman" w:hAnsi="Times New Roman" w:cs="Times New Roman"/>
        </w:rPr>
        <w:t xml:space="preserve">„30.  V § 22 odsek 6 znie: </w:t>
      </w:r>
    </w:p>
    <w:p w:rsidR="000E5D62" w:rsidP="000E5D62">
      <w:pPr>
        <w:pStyle w:val="Odstavec"/>
        <w:tabs>
          <w:tab w:val="clear" w:pos="567"/>
          <w:tab w:val="left" w:pos="708"/>
        </w:tabs>
        <w:overflowPunct/>
        <w:adjustRightInd/>
        <w:spacing w:before="0" w:line="240" w:lineRule="auto"/>
        <w:ind w:left="360"/>
        <w:rPr>
          <w:rFonts w:ascii="Times New Roman" w:hAnsi="Times New Roman" w:cs="Times New Roman"/>
          <w:lang w:eastAsia="sk-SK"/>
        </w:rPr>
      </w:pPr>
      <w:r>
        <w:rPr>
          <w:rFonts w:ascii="Times New Roman" w:hAnsi="Times New Roman" w:cs="Times New Roman"/>
          <w:lang w:eastAsia="sk-SK"/>
        </w:rPr>
        <w:t xml:space="preserve">„(6) Prevádzkovateľ skládky odpadov odvádza prostriedky účelovej finančnej rezervy do 31. januára nasledujúceho kalendárneho roka, ak príslušný orgán štátnej správy odpadového hospodárstva nerozhodne inak. Celková výška prostriedkov účelovej finančnej rezervy odvedených na osobitný účet alebo osobitné účty, k stanovenému termínu, musí predstavovať minimálne 50 % zostatku účelovej finančnej rezervy vytvorenej podľa odseku 1 ku koncu kalendárneho roka.“ .“. </w:t>
      </w:r>
    </w:p>
    <w:p w:rsidR="000E5D62" w:rsidP="000E5D62">
      <w:pPr>
        <w:ind w:left="360"/>
        <w:jc w:val="both"/>
        <w:rPr>
          <w:rFonts w:ascii="Times New Roman" w:hAnsi="Times New Roman" w:cs="Times New Roman"/>
        </w:rPr>
      </w:pPr>
    </w:p>
    <w:p w:rsidR="000E5D62" w:rsidP="000E5D62">
      <w:pPr>
        <w:pStyle w:val="Odstavec"/>
        <w:tabs>
          <w:tab w:val="clear" w:pos="567"/>
          <w:tab w:val="left" w:pos="708"/>
        </w:tabs>
        <w:overflowPunct/>
        <w:adjustRightInd/>
        <w:spacing w:before="0" w:line="240" w:lineRule="auto"/>
        <w:ind w:left="2880"/>
        <w:rPr>
          <w:rFonts w:ascii="Times New Roman" w:hAnsi="Times New Roman" w:cs="Times New Roman"/>
          <w:lang w:eastAsia="sk-SK"/>
        </w:rPr>
      </w:pPr>
      <w:r>
        <w:rPr>
          <w:rFonts w:ascii="Times New Roman" w:hAnsi="Times New Roman" w:cs="Times New Roman"/>
          <w:lang w:eastAsia="sk-SK"/>
        </w:rPr>
        <w:t xml:space="preserve">Prevádzkovateľ skládky tvorí vo svojom účtovníctve rezervu na uzavretie, rekultiváciu a monitorovanie skládky po jej uzavretí v súlade s ustanoveniami odsekov 1 až 4 § 22 zákona č. 223/2001 Z. z. o odpadoch. Táto rezerva sa tvorí priebežne v závislosti od napĺňania kapacity skládky. Po uzavretí skládky a od začiatku jej rekultivácie sa rezerva znižuje o výdavky, ktoré boli vynaložené na uzavretie, rekultiváciu a monitorovanie skládky po jej uzavretí. </w:t>
      </w:r>
    </w:p>
    <w:p w:rsidR="000E5D62" w:rsidP="000E5D62">
      <w:pPr>
        <w:pStyle w:val="Odstavec"/>
        <w:tabs>
          <w:tab w:val="clear" w:pos="567"/>
          <w:tab w:val="left" w:pos="708"/>
        </w:tabs>
        <w:overflowPunct/>
        <w:adjustRightInd/>
        <w:spacing w:before="0" w:line="240" w:lineRule="auto"/>
        <w:ind w:left="2880"/>
        <w:rPr>
          <w:rFonts w:ascii="Times New Roman" w:hAnsi="Times New Roman" w:cs="Times New Roman"/>
          <w:lang w:eastAsia="sk-SK"/>
        </w:rPr>
      </w:pPr>
      <w:r>
        <w:rPr>
          <w:rFonts w:ascii="Times New Roman" w:hAnsi="Times New Roman" w:cs="Times New Roman"/>
          <w:lang w:eastAsia="sk-SK"/>
        </w:rPr>
        <w:t>Podľa platného zákona musí prevádzkovateľ skládky do stanoveného termínu odviesť na osobitný účet v komerčnej banke peňažné prostriedky v sume, ktorá sa rovná zostatku účelovej rezervy vytvorenej v účtovníctve ku koncu kalendárneho roka a je povinný viazať tieto prostriedky na účel stanovený v odseku 1.</w:t>
      </w:r>
    </w:p>
    <w:p w:rsidR="000E5D62" w:rsidP="000E5D62">
      <w:pPr>
        <w:pStyle w:val="Odstavec"/>
        <w:tabs>
          <w:tab w:val="clear" w:pos="567"/>
          <w:tab w:val="left" w:pos="708"/>
        </w:tabs>
        <w:overflowPunct/>
        <w:adjustRightInd/>
        <w:spacing w:before="0" w:line="240" w:lineRule="auto"/>
        <w:ind w:left="2880"/>
        <w:rPr>
          <w:rFonts w:ascii="Times New Roman" w:hAnsi="Times New Roman" w:cs="Times New Roman"/>
          <w:lang w:eastAsia="sk-SK"/>
        </w:rPr>
      </w:pPr>
      <w:r>
        <w:rPr>
          <w:rFonts w:ascii="Times New Roman" w:hAnsi="Times New Roman" w:cs="Times New Roman"/>
          <w:lang w:eastAsia="sk-SK"/>
        </w:rPr>
        <w:t>Novelizácia umožňuje príslušnému orgánu štátnej správy odpadového hospodárstva vydať rozhodnutie, ktorým upraví povinnosť prevádzkovateľa skládky odviesť peňažné prostriedky na osobitný bankový účet tak, aby nebol povinný viazať tieto prostriedky v plnej výške, ale pomerne k účtovnému zostatku účelovej rezervy, minimálne však vo výške 50 %. Ak prevádzkovateľ skládky odvádza prostriedky na viac osobitných účtov, potom súčet prostriedkov na všetkých účtoch musí predstavovať minimálne 50 %.</w:t>
      </w:r>
    </w:p>
    <w:p w:rsidR="000E5D62" w:rsidP="000E5D62">
      <w:pPr>
        <w:pStyle w:val="Odstavec"/>
        <w:tabs>
          <w:tab w:val="clear" w:pos="567"/>
          <w:tab w:val="left" w:pos="708"/>
        </w:tabs>
        <w:overflowPunct/>
        <w:adjustRightInd/>
        <w:spacing w:before="0" w:line="240" w:lineRule="auto"/>
        <w:ind w:left="2880"/>
        <w:rPr>
          <w:rFonts w:ascii="Times New Roman" w:hAnsi="Times New Roman" w:cs="Times New Roman"/>
          <w:lang w:eastAsia="sk-SK"/>
        </w:rPr>
      </w:pPr>
      <w:r>
        <w:rPr>
          <w:rFonts w:ascii="Times New Roman" w:hAnsi="Times New Roman" w:cs="Times New Roman"/>
          <w:lang w:eastAsia="sk-SK"/>
        </w:rPr>
        <w:t>Táto možnosť sa vzťahuje len na prostriedky, ktoré majú byť odvedené v obdobiach po dni účinnosti tejto novelizácie zákona. Prostriedky, ktoré už boli odvedené na osobitný účet pred dňom účinnosti novelizácie zákona nie je možné z osobitného účtu previesť a použiť na iný účel alebo čerpať iným spôsobom než ako je uvedené v § 22.</w:t>
      </w:r>
    </w:p>
    <w:p w:rsidR="000E5D62" w:rsidP="000E5D62">
      <w:pPr>
        <w:jc w:val="both"/>
        <w:rPr>
          <w:rFonts w:ascii="Times New Roman" w:hAnsi="Times New Roman" w:cs="Times New Roman"/>
        </w:rPr>
      </w:pPr>
    </w:p>
    <w:p w:rsidR="000E5D62" w:rsidP="000E5D62">
      <w:pPr>
        <w:jc w:val="both"/>
        <w:rPr>
          <w:rStyle w:val="Strong"/>
          <w:rFonts w:ascii="Times New Roman" w:hAnsi="Times New Roman" w:cs="Times New Roman"/>
        </w:rPr>
      </w:pPr>
    </w:p>
    <w:p w:rsidR="000E5D62" w:rsidP="000E5D62">
      <w:pPr>
        <w:jc w:val="both"/>
        <w:rPr>
          <w:rStyle w:val="Strong"/>
          <w:rFonts w:ascii="Times New Roman" w:hAnsi="Times New Roman" w:cs="Times New Roman"/>
        </w:rPr>
      </w:pPr>
    </w:p>
    <w:p w:rsidR="000E5D62" w:rsidP="000E5D62">
      <w:pPr>
        <w:ind w:left="360" w:hanging="360"/>
        <w:jc w:val="both"/>
        <w:rPr>
          <w:rStyle w:val="Strong"/>
          <w:rFonts w:ascii="Times New Roman" w:hAnsi="Times New Roman" w:cs="Times New Roman"/>
          <w:b w:val="0"/>
        </w:rPr>
      </w:pPr>
      <w:r>
        <w:rPr>
          <w:rStyle w:val="Strong"/>
          <w:rFonts w:ascii="Times New Roman" w:hAnsi="Times New Roman" w:cs="Times New Roman"/>
          <w:b w:val="0"/>
        </w:rPr>
        <w:t>15.</w:t>
        <w:tab/>
        <w:t>Bod 30. znie:</w:t>
      </w:r>
    </w:p>
    <w:p w:rsidR="000E5D62" w:rsidP="000E5D62">
      <w:pPr>
        <w:ind w:left="360" w:hanging="360"/>
        <w:jc w:val="both"/>
        <w:rPr>
          <w:rStyle w:val="Strong"/>
          <w:rFonts w:ascii="Times New Roman" w:hAnsi="Times New Roman" w:cs="Times New Roman"/>
          <w:b w:val="0"/>
        </w:rPr>
      </w:pPr>
      <w:r>
        <w:rPr>
          <w:rStyle w:val="Strong"/>
          <w:rFonts w:ascii="Times New Roman" w:hAnsi="Times New Roman" w:cs="Times New Roman"/>
          <w:b w:val="0"/>
        </w:rPr>
        <w:tab/>
        <w:t>„ 30.v  § 22 ods. 6 znie:</w:t>
      </w:r>
    </w:p>
    <w:p w:rsidR="000E5D62" w:rsidP="000E5D62">
      <w:pPr>
        <w:ind w:left="360" w:hanging="360"/>
        <w:jc w:val="center"/>
        <w:rPr>
          <w:rStyle w:val="Strong"/>
          <w:rFonts w:ascii="Times New Roman" w:hAnsi="Times New Roman" w:cs="Times New Roman"/>
          <w:b w:val="0"/>
        </w:rPr>
      </w:pPr>
    </w:p>
    <w:p w:rsidR="000E5D62" w:rsidP="000E5D62">
      <w:pPr>
        <w:ind w:left="360" w:hanging="360"/>
        <w:jc w:val="both"/>
        <w:rPr>
          <w:rStyle w:val="Strong"/>
          <w:rFonts w:ascii="Times New Roman" w:hAnsi="Times New Roman" w:cs="Times New Roman"/>
          <w:b w:val="0"/>
        </w:rPr>
      </w:pPr>
      <w:r>
        <w:rPr>
          <w:rStyle w:val="Strong"/>
          <w:rFonts w:ascii="Times New Roman" w:hAnsi="Times New Roman" w:cs="Times New Roman"/>
          <w:b w:val="0"/>
        </w:rPr>
        <w:tab/>
        <w:t>„(6) Prevádzkovateľ skládky odpadov odvádza minimálne 50 % ročnej výšky prostriedkov účelovej finančnej rezervy do 31. januára nasledujúceho kalendárneho roka. Účelová finančná rezerva ku dňu podania žiadosti o udelenie súhlasu na uzavretie skládky odpadov alebo jej časti, vykonanie jej rekultivácie a jej následné monitorovanie (§ 7 ods. 1 písm. k)) musí dosiahnuť výšku celkových nákladov na uzavretie, rekultiváciu a monitorovanie skládky odpadov po uzavretí.“.</w:t>
      </w:r>
    </w:p>
    <w:p w:rsidR="000E5D62" w:rsidP="000E5D62">
      <w:pPr>
        <w:ind w:left="360" w:hanging="360"/>
        <w:jc w:val="both"/>
        <w:rPr>
          <w:rStyle w:val="Strong"/>
          <w:rFonts w:ascii="Times New Roman" w:hAnsi="Times New Roman" w:cs="Times New Roman"/>
          <w:b w:val="0"/>
        </w:rPr>
      </w:pPr>
    </w:p>
    <w:p w:rsidR="000E5D62" w:rsidP="000E5D62">
      <w:pPr>
        <w:ind w:left="2880"/>
        <w:jc w:val="both"/>
        <w:rPr>
          <w:rStyle w:val="Strong"/>
          <w:rFonts w:ascii="Times New Roman" w:hAnsi="Times New Roman" w:cs="Times New Roman"/>
          <w:b w:val="0"/>
        </w:rPr>
      </w:pPr>
      <w:r>
        <w:rPr>
          <w:rStyle w:val="Strong"/>
          <w:rFonts w:ascii="Times New Roman" w:hAnsi="Times New Roman" w:cs="Times New Roman"/>
          <w:b w:val="0"/>
        </w:rPr>
        <w:t>Pozmeňujúci návrh zosúlaľuje spôsob vytvárania účelovej finančnej rezervy s čl. 8 Smernice Rady 1999/31/ES o skládkach odpadov.</w:t>
      </w:r>
    </w:p>
    <w:p w:rsidR="000E5D62" w:rsidP="000E5D62">
      <w:pPr>
        <w:ind w:left="2880"/>
        <w:jc w:val="both"/>
        <w:rPr>
          <w:rStyle w:val="Strong"/>
          <w:rFonts w:ascii="Times New Roman" w:hAnsi="Times New Roman" w:cs="Times New Roman"/>
          <w:b w:val="0"/>
        </w:rPr>
      </w:pPr>
    </w:p>
    <w:p w:rsidR="000E5D62" w:rsidP="000E5D62">
      <w:pPr>
        <w:jc w:val="center"/>
        <w:rPr>
          <w:rStyle w:val="Strong"/>
          <w:rFonts w:ascii="Times New Roman" w:hAnsi="Times New Roman" w:cs="Times New Roman"/>
        </w:rPr>
      </w:pPr>
    </w:p>
    <w:p w:rsidR="000E5D62" w:rsidP="000E5D62">
      <w:pPr>
        <w:jc w:val="center"/>
        <w:rPr>
          <w:rStyle w:val="Strong"/>
          <w:rFonts w:ascii="Times New Roman" w:hAnsi="Times New Roman" w:cs="Times New Roman"/>
        </w:rPr>
      </w:pPr>
    </w:p>
    <w:p w:rsidR="000E5D62" w:rsidP="000E5D62">
      <w:pPr>
        <w:ind w:left="360" w:hanging="360"/>
        <w:jc w:val="both"/>
        <w:rPr>
          <w:rFonts w:ascii="Times New Roman" w:hAnsi="Times New Roman" w:cs="Times New Roman"/>
        </w:rPr>
      </w:pPr>
      <w:r>
        <w:rPr>
          <w:rStyle w:val="Strong"/>
          <w:rFonts w:ascii="Times New Roman" w:hAnsi="Times New Roman" w:cs="Times New Roman"/>
          <w:b w:val="0"/>
          <w:bCs w:val="0"/>
        </w:rPr>
        <w:t>16.</w:t>
        <w:tab/>
        <w:t>B</w:t>
      </w:r>
      <w:r>
        <w:rPr>
          <w:rFonts w:ascii="Times New Roman" w:hAnsi="Times New Roman" w:cs="Times New Roman"/>
        </w:rPr>
        <w:t>od 31. sa nahrádz</w:t>
      </w:r>
      <w:r>
        <w:rPr>
          <w:rFonts w:ascii="Times New Roman" w:hAnsi="Times New Roman" w:cs="Times New Roman"/>
        </w:rPr>
        <w:t>a novým znením, ktoré znie:</w:t>
      </w:r>
      <w:r>
        <w:rPr>
          <w:rFonts w:ascii="Times New Roman" w:hAnsi="Times New Roman" w:cs="Times New Roman"/>
          <w:b/>
          <w:bCs/>
        </w:rPr>
        <w:t xml:space="preserve"> </w:t>
      </w:r>
    </w:p>
    <w:p w:rsidR="000E5D62" w:rsidP="000E5D62">
      <w:pPr>
        <w:ind w:left="360" w:hanging="360"/>
        <w:jc w:val="both"/>
        <w:rPr>
          <w:rFonts w:ascii="Times New Roman" w:hAnsi="Times New Roman" w:cs="Times New Roman"/>
        </w:rPr>
      </w:pPr>
      <w:r>
        <w:rPr>
          <w:rFonts w:ascii="Times New Roman" w:hAnsi="Times New Roman" w:cs="Times New Roman"/>
        </w:rPr>
        <w:tab/>
        <w:t xml:space="preserve">„31. § 22 sa dopĺňa odsekmi  16 a 17, ktoré  znejú: </w:t>
      </w:r>
    </w:p>
    <w:p w:rsidR="000E5D62" w:rsidP="000E5D62">
      <w:pPr>
        <w:spacing w:after="120"/>
        <w:ind w:left="360" w:hanging="360"/>
        <w:jc w:val="both"/>
        <w:rPr>
          <w:rFonts w:ascii="Times New Roman" w:hAnsi="Times New Roman" w:cs="Times New Roman"/>
        </w:rPr>
      </w:pPr>
      <w:r>
        <w:rPr>
          <w:rFonts w:ascii="Times New Roman" w:hAnsi="Times New Roman" w:cs="Times New Roman"/>
        </w:rPr>
        <w:tab/>
        <w:t>„(16) Pred začatím prevádzky skládky je prevádzkovateľ skládky odpadov povinný jednorázovo zložiť časť účelovej finančnej rezervy minimálne vo výške  5 % z rozpočtových nákladov na zriadenie skládky odpadov alebo časti skládky odpadov, ktorá sa uvádza do prevádzky; skutočnú výšku stanoví príslušný orgán štátnej správy odpadového hospodárstva v rozhodnutí o súhlase na prevádzkovanie skládky odpadov.“</w:t>
      </w:r>
    </w:p>
    <w:p w:rsidR="000E5D62" w:rsidP="000E5D62">
      <w:pPr>
        <w:ind w:left="360" w:hanging="360"/>
        <w:jc w:val="both"/>
        <w:rPr>
          <w:rFonts w:ascii="Times New Roman" w:hAnsi="Times New Roman" w:cs="Times New Roman"/>
        </w:rPr>
      </w:pPr>
      <w:r>
        <w:rPr>
          <w:rFonts w:ascii="Times New Roman" w:hAnsi="Times New Roman" w:cs="Times New Roman"/>
        </w:rPr>
        <w:tab/>
        <w:t>(17)  Pri zmene prevádzkovateľa skládky odpadov je predchádzajúci prevádzkovateľ skládky odpadov povinný prostriedky účelovej finančnej rezervy skládky odpadov previesť v plnej výške na účet účelovej finančnej rezervy nového prevádzkovateľa skládky odpadov, a to do 45 dní odo dňa, kedy ku zmene prevádzkovateľa skládky odpadov došlo.“.</w:t>
      </w:r>
    </w:p>
    <w:p w:rsidR="000E5D62" w:rsidP="000E5D62">
      <w:pPr>
        <w:ind w:left="720"/>
        <w:jc w:val="both"/>
        <w:rPr>
          <w:rFonts w:ascii="Times New Roman" w:hAnsi="Times New Roman" w:cs="Times New Roman"/>
          <w:color w:val="0000FF"/>
        </w:rPr>
      </w:pPr>
    </w:p>
    <w:p w:rsidR="000E5D62" w:rsidP="000E5D62">
      <w:pPr>
        <w:ind w:left="2880"/>
        <w:jc w:val="both"/>
        <w:rPr>
          <w:rFonts w:ascii="Times New Roman" w:hAnsi="Times New Roman" w:cs="Times New Roman"/>
        </w:rPr>
      </w:pPr>
      <w:r>
        <w:rPr>
          <w:rFonts w:ascii="Times New Roman" w:hAnsi="Times New Roman" w:cs="Times New Roman"/>
        </w:rPr>
        <w:t>V súčasnosti platná definícia použitia účelovej finančnej rezervy je zúžená na etapu uzavretia skládky odpadov s následnou starostlivosťou o skládku, t.j. rekultiváciou a monitorovaním a vytvára sa každoročne do 31. januára nasledujúceho roka, začínajúc rokom nasledujúcim po začatí prevádzky skládky.</w:t>
      </w:r>
      <w:r>
        <w:rPr>
          <w:rFonts w:ascii="Times New Roman" w:hAnsi="Times New Roman" w:cs="Times New Roman"/>
          <w:color w:val="33CCCC"/>
        </w:rPr>
        <w:t xml:space="preserve"> </w:t>
      </w:r>
      <w:r>
        <w:rPr>
          <w:rFonts w:ascii="Times New Roman" w:hAnsi="Times New Roman" w:cs="Times New Roman"/>
        </w:rPr>
        <w:t xml:space="preserve">Doplnením § 22 bude zosúladený návrh zákona s článkom 8 písm. a) bod iv) smernice 1999/31/ES, ktorá požaduje, aby pred začatím prevádzky skládky odpadov žiadateľ vykonal primerané opatrenia v podobe finančnej záruky, aby sa tak zaistilo, že povinnosti vyplývajúce z vydaného povolenia sa vykonajú, t.j. vrátane povinností počas fázy prevádzky skládky, a nie iba po jej uzatvorení. </w:t>
      </w:r>
    </w:p>
    <w:p w:rsidR="000E5D62" w:rsidP="000E5D62">
      <w:pPr>
        <w:jc w:val="both"/>
        <w:rPr>
          <w:rStyle w:val="Strong"/>
          <w:rFonts w:ascii="Times New Roman" w:hAnsi="Times New Roman" w:cs="Times New Roman"/>
        </w:rPr>
      </w:pPr>
    </w:p>
    <w:p w:rsidR="000E5D62" w:rsidP="000E5D62">
      <w:pPr>
        <w:jc w:val="center"/>
        <w:rPr>
          <w:rStyle w:val="Strong"/>
          <w:rFonts w:ascii="Times New Roman" w:hAnsi="Times New Roman" w:cs="Times New Roman"/>
          <w:bCs w:val="0"/>
        </w:rPr>
      </w:pPr>
    </w:p>
    <w:p w:rsidR="000E5D62" w:rsidP="000E5D62">
      <w:pPr>
        <w:jc w:val="center"/>
        <w:rPr>
          <w:rStyle w:val="Strong"/>
          <w:rFonts w:ascii="Times New Roman" w:hAnsi="Times New Roman" w:cs="Times New Roman"/>
          <w:bCs w:val="0"/>
        </w:rPr>
      </w:pP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17.</w:t>
        <w:tab/>
        <w:t xml:space="preserve">K bodu 32. § 23 </w:t>
      </w: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V bode 32. v § 23 sa vypúšťa odsek 3 ako nadbytočný.</w:t>
      </w: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Doterajšie odseky 4 a 5 sa označujú ako odseky 3 a 4.</w:t>
      </w: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r>
    </w:p>
    <w:p w:rsidR="000E5D62" w:rsidP="000E5D62">
      <w:pPr>
        <w:ind w:left="720"/>
        <w:jc w:val="both"/>
        <w:rPr>
          <w:rStyle w:val="Strong"/>
          <w:rFonts w:ascii="Times New Roman" w:hAnsi="Times New Roman" w:cs="Times New Roman"/>
          <w:b w:val="0"/>
          <w:bCs w:val="0"/>
        </w:rPr>
      </w:pPr>
    </w:p>
    <w:p w:rsidR="000E5D62" w:rsidP="000E5D62">
      <w:pPr>
        <w:ind w:left="2880"/>
        <w:jc w:val="both"/>
        <w:rPr>
          <w:rStyle w:val="Strong"/>
          <w:rFonts w:ascii="Times New Roman" w:hAnsi="Times New Roman" w:cs="Times New Roman"/>
          <w:b w:val="0"/>
          <w:bCs w:val="0"/>
        </w:rPr>
      </w:pPr>
      <w:r>
        <w:rPr>
          <w:rStyle w:val="Strong"/>
          <w:rFonts w:ascii="Times New Roman" w:hAnsi="Times New Roman" w:cs="Times New Roman"/>
          <w:b w:val="0"/>
          <w:bCs w:val="0"/>
        </w:rPr>
        <w:t>Ide o legislatívno-technickú pripomienku, ktorou sa sleduje zosúladenie s nariadením Európskeho parlamentu a Rady (ES) č. 1013/2006 v znení neskorších predpisov, ktoré upravuje dovoz a vývoz odpadu na zneškodnenie a zhodnotenie do Spoločenstva a tretích krajín (čl. 11 a 12 a čl. 33 až 45), ako aj prepravu odpadu v rámci krajín Spoločenstva, pričom príslušné orgány miesta určenia môžu vzniesť námietku voči preprave a zakázať dovoz nebezpečného odpadu alebo odpadu [čl.8 v spojitosti s čl. 11 ods. 1 písm. e) nariadenia č. 1013/2006 v znení neskorších predpisov], ak táto nie je v súlade s predpismi Spoločenstva. Článok 41 ods. 2 nariadenia, ktorý umožňuje členským štátom uzavrieť dvojstranné zmluvy a dojednania, ktoré by umožnili zakázať dovoz odpadu určeného na zneškodnenie, upravuje podrobne požiadavky, ktoré tieto dohody musia spĺňať. Podľa súdneho rozhodnutia ESD C-34/73 „vnútroštátne legislatívne opatrenie, ktoré reprodukuje text pravidla, ktoré je priamo aplikovateľné, v žiadnom prípade nemôže ovplyvniť túto priamu aplikovateľnosť alebo súdne rozhodnutie prijaté na základe Zmluvy“.  Navrhovaný upravený text § 23 ods. 3 svojím znením priamu aplikovateľnosť článku 41 uvedeného nariadenia neovplyvňuje.</w:t>
      </w:r>
    </w:p>
    <w:p w:rsidR="000E5D62" w:rsidP="000E5D62">
      <w:pPr>
        <w:ind w:left="2880"/>
        <w:jc w:val="both"/>
        <w:rPr>
          <w:rStyle w:val="Strong"/>
          <w:rFonts w:ascii="Times New Roman" w:hAnsi="Times New Roman" w:cs="Times New Roman"/>
        </w:rPr>
      </w:pPr>
    </w:p>
    <w:p w:rsidR="000E5D62" w:rsidP="000E5D62">
      <w:pPr>
        <w:ind w:left="2880"/>
        <w:jc w:val="both"/>
        <w:rPr>
          <w:rStyle w:val="Strong"/>
          <w:rFonts w:ascii="Times New Roman" w:hAnsi="Times New Roman" w:cs="Times New Roman"/>
        </w:rPr>
      </w:pPr>
    </w:p>
    <w:p w:rsidR="000E5D62" w:rsidP="000E5D62">
      <w:pPr>
        <w:ind w:left="2880"/>
        <w:jc w:val="both"/>
        <w:rPr>
          <w:rStyle w:val="Strong"/>
          <w:rFonts w:ascii="Times New Roman" w:hAnsi="Times New Roman" w:cs="Times New Roman"/>
        </w:rPr>
      </w:pPr>
    </w:p>
    <w:p w:rsidR="000E5D62" w:rsidP="000E5D62">
      <w:pPr>
        <w:ind w:left="360" w:hanging="360"/>
        <w:jc w:val="both"/>
        <w:rPr>
          <w:rStyle w:val="Strong"/>
          <w:rFonts w:ascii="Times New Roman" w:hAnsi="Times New Roman" w:cs="Times New Roman"/>
          <w:b w:val="0"/>
        </w:rPr>
      </w:pPr>
      <w:r>
        <w:rPr>
          <w:rStyle w:val="Strong"/>
          <w:rFonts w:ascii="Times New Roman" w:hAnsi="Times New Roman" w:cs="Times New Roman"/>
          <w:b w:val="0"/>
        </w:rPr>
        <w:t>18.</w:t>
        <w:tab/>
        <w:t>V bode 32. sa vypúšťa § 23 ods. 4.</w:t>
      </w:r>
    </w:p>
    <w:p w:rsidR="000E5D62" w:rsidP="000E5D62">
      <w:pPr>
        <w:ind w:left="360" w:hanging="360"/>
        <w:jc w:val="both"/>
        <w:rPr>
          <w:rStyle w:val="Strong"/>
          <w:rFonts w:ascii="Times New Roman" w:hAnsi="Times New Roman" w:cs="Times New Roman"/>
          <w:b w:val="0"/>
        </w:rPr>
      </w:pPr>
      <w:r>
        <w:rPr>
          <w:rStyle w:val="Strong"/>
          <w:rFonts w:ascii="Times New Roman" w:hAnsi="Times New Roman" w:cs="Times New Roman"/>
          <w:b w:val="0"/>
        </w:rPr>
        <w:tab/>
        <w:t>Doterajší odsek 5  označiť  ako odsek 4.</w:t>
      </w:r>
    </w:p>
    <w:p w:rsidR="000E5D62" w:rsidP="000E5D62">
      <w:pPr>
        <w:ind w:left="360" w:hanging="360"/>
        <w:jc w:val="both"/>
        <w:rPr>
          <w:rStyle w:val="Strong"/>
          <w:rFonts w:ascii="Times New Roman" w:hAnsi="Times New Roman" w:cs="Times New Roman"/>
          <w:b w:val="0"/>
        </w:rPr>
      </w:pPr>
    </w:p>
    <w:p w:rsidR="000E5D62" w:rsidP="000E5D62">
      <w:pPr>
        <w:ind w:left="2880"/>
        <w:jc w:val="both"/>
        <w:rPr>
          <w:rStyle w:val="Strong"/>
          <w:rFonts w:ascii="Times New Roman" w:hAnsi="Times New Roman" w:cs="Times New Roman"/>
          <w:b w:val="0"/>
        </w:rPr>
      </w:pPr>
      <w:r>
        <w:rPr>
          <w:rStyle w:val="Strong"/>
          <w:rFonts w:ascii="Times New Roman" w:hAnsi="Times New Roman" w:cs="Times New Roman"/>
          <w:b w:val="0"/>
        </w:rPr>
        <w:t>Navrhuje sa vypustiť ustanovenie o povinnosti prednostne zhodnocovať nebezpečný odpad v Slovenskej republike, ktoré vzhľadom na prísne pravidlá cezhraničnej prepravy odpadov nie je potrebné.</w:t>
      </w:r>
    </w:p>
    <w:p w:rsidR="000E5D62" w:rsidP="000E5D62">
      <w:pPr>
        <w:ind w:left="2880"/>
        <w:jc w:val="both"/>
        <w:rPr>
          <w:rStyle w:val="Strong"/>
          <w:rFonts w:ascii="Times New Roman" w:hAnsi="Times New Roman" w:cs="Times New Roman"/>
          <w:b w:val="0"/>
        </w:rPr>
      </w:pPr>
    </w:p>
    <w:p w:rsidR="000E5D62" w:rsidP="000E5D62">
      <w:pPr>
        <w:jc w:val="center"/>
        <w:rPr>
          <w:rStyle w:val="Strong"/>
          <w:rFonts w:ascii="Times New Roman" w:hAnsi="Times New Roman" w:cs="Times New Roman"/>
        </w:rPr>
      </w:pPr>
    </w:p>
    <w:p w:rsidR="000E5D62" w:rsidP="000E5D62">
      <w:pPr>
        <w:jc w:val="center"/>
        <w:rPr>
          <w:rStyle w:val="Strong"/>
          <w:rFonts w:ascii="Times New Roman" w:hAnsi="Times New Roman" w:cs="Times New Roman"/>
        </w:rPr>
      </w:pPr>
    </w:p>
    <w:p w:rsidR="000E5D62" w:rsidP="000E5D62">
      <w:pPr>
        <w:ind w:left="360" w:hanging="360"/>
        <w:jc w:val="both"/>
        <w:rPr>
          <w:rFonts w:ascii="Times New Roman" w:hAnsi="Times New Roman" w:cs="Times New Roman"/>
        </w:rPr>
      </w:pPr>
      <w:r>
        <w:rPr>
          <w:rFonts w:ascii="Times New Roman" w:hAnsi="Times New Roman" w:cs="Times New Roman"/>
        </w:rPr>
        <w:t>19. K bodu 32. § 23 ods. 4. sa v druhej vete na konci pripájajú slová „za podmienok   ustanovených v osobitnom predpise.</w:t>
      </w:r>
      <w:r>
        <w:rPr>
          <w:rFonts w:ascii="Times New Roman" w:hAnsi="Times New Roman" w:cs="Times New Roman"/>
          <w:vertAlign w:val="superscript"/>
        </w:rPr>
        <w:t>x)</w:t>
      </w:r>
      <w:r>
        <w:rPr>
          <w:rFonts w:ascii="Times New Roman" w:hAnsi="Times New Roman" w:cs="Times New Roman"/>
        </w:rPr>
        <w:t>“.</w:t>
      </w:r>
    </w:p>
    <w:p w:rsidR="000E5D62" w:rsidP="000E5D62">
      <w:pPr>
        <w:jc w:val="both"/>
        <w:rPr>
          <w:rFonts w:ascii="Times New Roman" w:hAnsi="Times New Roman" w:cs="Times New Roman"/>
        </w:rPr>
      </w:pPr>
    </w:p>
    <w:p w:rsidR="000E5D62" w:rsidP="000E5D62">
      <w:pPr>
        <w:ind w:left="360"/>
        <w:jc w:val="both"/>
        <w:rPr>
          <w:rFonts w:ascii="Times New Roman" w:hAnsi="Times New Roman" w:cs="Times New Roman"/>
        </w:rPr>
      </w:pPr>
      <w:r>
        <w:rPr>
          <w:rFonts w:ascii="Times New Roman" w:hAnsi="Times New Roman" w:cs="Times New Roman"/>
        </w:rPr>
        <w:t>Poznámka pod čiarou k odkazu x) znie:</w:t>
      </w:r>
    </w:p>
    <w:p w:rsidR="000E5D62" w:rsidP="000E5D62">
      <w:pPr>
        <w:ind w:left="360"/>
        <w:jc w:val="both"/>
        <w:rPr>
          <w:rFonts w:ascii="Times New Roman" w:hAnsi="Times New Roman" w:cs="Times New Roman"/>
        </w:rPr>
      </w:pPr>
      <w:r>
        <w:rPr>
          <w:rFonts w:ascii="Times New Roman" w:hAnsi="Times New Roman" w:cs="Times New Roman"/>
        </w:rPr>
        <w:t>„x) Čl. 12 a čl. 63 nariadenia Európskeho parlamentu a Rady (ES) č. 1013/2006 v platnom znení.“.</w:t>
      </w:r>
    </w:p>
    <w:p w:rsidR="000E5D62" w:rsidP="000E5D62">
      <w:pPr>
        <w:ind w:left="2829" w:firstLine="6"/>
        <w:jc w:val="both"/>
        <w:rPr>
          <w:rFonts w:ascii="Times New Roman" w:hAnsi="Times New Roman" w:cs="Times New Roman"/>
        </w:rPr>
      </w:pPr>
      <w:r>
        <w:rPr>
          <w:rFonts w:ascii="Times New Roman" w:hAnsi="Times New Roman" w:cs="Times New Roman"/>
        </w:rPr>
        <w:t>Ide o legislatívno-technickú pripomienku, ktorou sa sleduje zosúladenie s nariadením Európskeho parlamentu a Rady (ES) č. 1013/2006: „príslušný orgán miesta odoslania odpadu je povinný dbať o to, aby sa zhodnocovanie odpadu v krajine určenia uskutočnilo zhruba za rovnocenných podmienok predpísaných vo vnútroštátnych právnych predpisoch krajiny odoslania, pričom do vnútroštátnych právnych predpisov transponujúcich tieto právne predpisy Spoločenstva boli zavedené požiadavky, ktoré sú aspoň také prísne ako požiadavky v právnych predpisoch Spoločenstva.</w:t>
      </w:r>
    </w:p>
    <w:p w:rsidR="000E5D62" w:rsidP="000E5D62">
      <w:pPr>
        <w:ind w:left="2829" w:firstLine="6"/>
        <w:jc w:val="both"/>
        <w:rPr>
          <w:rFonts w:ascii="Times" w:hAnsi="Times" w:cs="Times"/>
        </w:rPr>
      </w:pPr>
      <w:r>
        <w:rPr>
          <w:rFonts w:ascii="Times New Roman" w:hAnsi="Times New Roman" w:cs="Times New Roman"/>
        </w:rPr>
        <w:t xml:space="preserve">Z Aktu o podmienkach pristúpenia Slovenskej republiky k Európskej únii pripojeného k Zmluve o pristúpení k Európskej únii vyplýva, že „do 31. decembra 2011 budú </w:t>
      </w:r>
      <w:r>
        <w:rPr>
          <w:rFonts w:ascii="Times" w:hAnsi="Times" w:cs="Times"/>
        </w:rPr>
        <w:t>všetky zásielky odpadov na Slovensko, ktoré sú určené na zhodnotenie a ktoré sú uvedené v prílohách II, III a IV nariadenia (EHS) 259/93 (nariadenie, ako aj zásielky odpadov určených na zhodnotenie, ktoré nie sú uvedené v týchto prílohách, oznámené príslušným orgánom a spracované v súlade s ustanoveniami článkov 6, 7 a 8 nariadenia)“.</w:t>
      </w:r>
    </w:p>
    <w:p w:rsidR="000E5D62" w:rsidP="000E5D62">
      <w:pPr>
        <w:ind w:left="2832" w:firstLine="3"/>
        <w:jc w:val="both"/>
        <w:rPr>
          <w:rFonts w:ascii="Times New Roman" w:hAnsi="Times New Roman" w:cs="Times New Roman"/>
        </w:rPr>
      </w:pPr>
    </w:p>
    <w:p w:rsidR="000E5D62" w:rsidP="000E5D62">
      <w:pPr>
        <w:jc w:val="both"/>
        <w:rPr>
          <w:rStyle w:val="Strong"/>
          <w:rFonts w:ascii="Times New Roman" w:hAnsi="Times New Roman" w:cs="Times New Roman"/>
        </w:rPr>
      </w:pPr>
    </w:p>
    <w:p w:rsidR="000E5D62" w:rsidP="000E5D62">
      <w:pPr>
        <w:jc w:val="both"/>
        <w:rPr>
          <w:rStyle w:val="Strong"/>
          <w:rFonts w:ascii="Times New Roman" w:hAnsi="Times New Roman" w:cs="Times New Roman"/>
        </w:rPr>
      </w:pP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20.</w:t>
        <w:tab/>
        <w:t>K bodu 41.</w:t>
      </w: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 xml:space="preserve">V bode 41. sa spojka „a“ za slovami „§ 48 ods. 6“ nahrádza čiarkou  a  za slová „§ 54 ods. 3“ sa vkladajú slová „a § 54i ods. 3“. </w:t>
      </w:r>
    </w:p>
    <w:p w:rsidR="000E5D62" w:rsidP="000E5D62">
      <w:pPr>
        <w:ind w:left="720"/>
        <w:jc w:val="both"/>
        <w:rPr>
          <w:rStyle w:val="Strong"/>
          <w:rFonts w:ascii="Times New Roman" w:hAnsi="Times New Roman" w:cs="Times New Roman"/>
        </w:rPr>
      </w:pPr>
    </w:p>
    <w:p w:rsidR="000E5D62" w:rsidP="000E5D62">
      <w:pPr>
        <w:ind w:left="2880"/>
        <w:jc w:val="both"/>
        <w:rPr>
          <w:rStyle w:val="Strong"/>
          <w:rFonts w:ascii="Times New Roman" w:hAnsi="Times New Roman" w:cs="Times New Roman"/>
          <w:b w:val="0"/>
          <w:bCs w:val="0"/>
        </w:rPr>
      </w:pPr>
      <w:r>
        <w:rPr>
          <w:rStyle w:val="Strong"/>
          <w:rFonts w:ascii="Times New Roman" w:hAnsi="Times New Roman" w:cs="Times New Roman"/>
          <w:b w:val="0"/>
          <w:bCs w:val="0"/>
        </w:rPr>
        <w:t>Ide o legislatívno-technickú pripomienku, ktorou sa sleduje zabezpečenie lepšej zrozumiteľnosti, vykonateľnosti  a jednoznačnosti textu.</w:t>
      </w:r>
    </w:p>
    <w:p w:rsidR="000E5D62" w:rsidP="000E5D62">
      <w:pPr>
        <w:jc w:val="both"/>
        <w:rPr>
          <w:rStyle w:val="Strong"/>
          <w:rFonts w:ascii="Times New Roman" w:hAnsi="Times New Roman" w:cs="Times New Roman"/>
          <w:b w:val="0"/>
        </w:rPr>
      </w:pPr>
    </w:p>
    <w:p w:rsidR="000E5D62" w:rsidP="000E5D62">
      <w:pPr>
        <w:ind w:left="360" w:hanging="360"/>
        <w:jc w:val="both"/>
        <w:rPr>
          <w:rStyle w:val="Strong"/>
          <w:rFonts w:ascii="Times New Roman" w:hAnsi="Times New Roman" w:cs="Times New Roman"/>
          <w:b w:val="0"/>
        </w:rPr>
      </w:pPr>
      <w:r>
        <w:rPr>
          <w:rStyle w:val="Strong"/>
          <w:rFonts w:ascii="Times New Roman" w:hAnsi="Times New Roman" w:cs="Times New Roman"/>
          <w:b w:val="0"/>
        </w:rPr>
        <w:t>21.</w:t>
        <w:tab/>
        <w:t>Za bod 42. sa vkladá nový bod 43, ktorý znie:</w:t>
      </w:r>
    </w:p>
    <w:p w:rsidR="000E5D62" w:rsidP="000E5D62">
      <w:pPr>
        <w:ind w:left="360" w:hanging="360"/>
        <w:jc w:val="both"/>
        <w:rPr>
          <w:rStyle w:val="Strong"/>
          <w:rFonts w:ascii="Times New Roman" w:hAnsi="Times New Roman" w:cs="Times New Roman"/>
          <w:b w:val="0"/>
        </w:rPr>
      </w:pPr>
      <w:r>
        <w:rPr>
          <w:rStyle w:val="Strong"/>
          <w:rFonts w:ascii="Times New Roman" w:hAnsi="Times New Roman" w:cs="Times New Roman"/>
          <w:b w:val="0"/>
        </w:rPr>
        <w:tab/>
        <w:t>„Bod 43. V § 44 ods. 1, v § 44a ods. 1 a v § 48 ods. 1 a 2 sa vypúšťa posledná veta.“</w:t>
      </w:r>
    </w:p>
    <w:p w:rsidR="000E5D62" w:rsidP="000E5D62">
      <w:pPr>
        <w:ind w:left="360" w:hanging="360"/>
        <w:jc w:val="both"/>
        <w:rPr>
          <w:rStyle w:val="Strong"/>
          <w:rFonts w:ascii="Times New Roman" w:hAnsi="Times New Roman" w:cs="Times New Roman"/>
          <w:b w:val="0"/>
        </w:rPr>
      </w:pPr>
      <w:r>
        <w:rPr>
          <w:rStyle w:val="Strong"/>
          <w:rFonts w:ascii="Times New Roman" w:hAnsi="Times New Roman" w:cs="Times New Roman"/>
          <w:b w:val="0"/>
        </w:rPr>
        <w:tab/>
        <w:t>Nasledujúce body sa primerane prečíslujú.</w:t>
      </w:r>
    </w:p>
    <w:p w:rsidR="000E5D62" w:rsidP="000E5D62">
      <w:pPr>
        <w:ind w:left="360" w:hanging="360"/>
        <w:jc w:val="both"/>
        <w:rPr>
          <w:rStyle w:val="Strong"/>
          <w:rFonts w:ascii="Times New Roman" w:hAnsi="Times New Roman" w:cs="Times New Roman"/>
          <w:b w:val="0"/>
        </w:rPr>
      </w:pPr>
    </w:p>
    <w:p w:rsidR="000E5D62" w:rsidP="000E5D62">
      <w:pPr>
        <w:ind w:left="2880"/>
        <w:jc w:val="both"/>
        <w:rPr>
          <w:rStyle w:val="Strong"/>
          <w:rFonts w:ascii="Times New Roman" w:hAnsi="Times New Roman" w:cs="Times New Roman"/>
          <w:b w:val="0"/>
        </w:rPr>
      </w:pPr>
      <w:r>
        <w:rPr>
          <w:rStyle w:val="Strong"/>
          <w:rFonts w:ascii="Times New Roman" w:hAnsi="Times New Roman" w:cs="Times New Roman"/>
          <w:b w:val="0"/>
        </w:rPr>
        <w:t xml:space="preserve">Ide o upustenie od viazania povinnosti platiť príspevky do Recyklačného fondu za obaly len na prípady nesplnenia ročných limitov zhodnotenia, recyklácie, resp. opätovného použitia odpadov z obalov, z ktorých odpad je odpadom z domácností. </w:t>
      </w:r>
    </w:p>
    <w:p w:rsidR="000E5D62" w:rsidP="000E5D62">
      <w:pPr>
        <w:ind w:left="360" w:hanging="360"/>
        <w:jc w:val="both"/>
        <w:rPr>
          <w:rStyle w:val="Strong"/>
          <w:rFonts w:ascii="Times New Roman" w:hAnsi="Times New Roman" w:cs="Times New Roman"/>
          <w:b w:val="0"/>
          <w:bCs w:val="0"/>
        </w:rPr>
      </w:pPr>
    </w:p>
    <w:p w:rsidR="000E5D62" w:rsidP="000E5D62">
      <w:pPr>
        <w:ind w:left="360" w:hanging="360"/>
        <w:jc w:val="both"/>
        <w:rPr>
          <w:rStyle w:val="Strong"/>
          <w:rFonts w:ascii="Times New Roman" w:hAnsi="Times New Roman" w:cs="Times New Roman"/>
          <w:b w:val="0"/>
          <w:bCs w:val="0"/>
        </w:rPr>
      </w:pPr>
    </w:p>
    <w:p w:rsidR="000E5D62" w:rsidP="000E5D62">
      <w:pPr>
        <w:ind w:left="360" w:hanging="360"/>
        <w:jc w:val="both"/>
        <w:rPr>
          <w:rStyle w:val="Strong"/>
          <w:rFonts w:ascii="Times New Roman" w:hAnsi="Times New Roman" w:cs="Times New Roman"/>
          <w:b w:val="0"/>
          <w:bCs w:val="0"/>
        </w:rPr>
      </w:pP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22.</w:t>
        <w:tab/>
        <w:t>Bod 43. sa vypúšťa.</w:t>
      </w: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Nasledujúce body sa primerane prečíslujú.</w:t>
      </w:r>
    </w:p>
    <w:p w:rsidR="000E5D62" w:rsidP="000E5D62">
      <w:pPr>
        <w:tabs>
          <w:tab w:val="left" w:pos="900"/>
        </w:tabs>
        <w:ind w:left="708"/>
        <w:jc w:val="both"/>
        <w:rPr>
          <w:rStyle w:val="Strong"/>
          <w:rFonts w:ascii="Times New Roman" w:hAnsi="Times New Roman" w:cs="Times New Roman"/>
        </w:rPr>
      </w:pPr>
    </w:p>
    <w:p w:rsidR="000E5D62" w:rsidP="000E5D62">
      <w:pPr>
        <w:ind w:left="2880"/>
        <w:jc w:val="both"/>
        <w:rPr>
          <w:rFonts w:ascii="Times New Roman" w:hAnsi="Times New Roman" w:cs="Times New Roman"/>
        </w:rPr>
      </w:pPr>
      <w:r>
        <w:rPr>
          <w:rFonts w:ascii="Times New Roman" w:hAnsi="Times New Roman" w:cs="Times New Roman"/>
        </w:rPr>
        <w:t>Navrhuje sa vypustiť ustanovenie zavádzajúce novú skupinu elektrozariadení vyňatých z pôsobnosti ôsmej časti návrhu zákona, ktorá predstavuje transpozíciu smernice 2002/96/ES o odpade z elektrických a elektronických zariadení, vrátane vypustenia platieb do Recyklačného fondu za tieto elektrozariadenia.</w:t>
      </w:r>
    </w:p>
    <w:p w:rsidR="000E5D62" w:rsidP="000E5D62">
      <w:pPr>
        <w:jc w:val="center"/>
        <w:rPr>
          <w:rStyle w:val="Strong"/>
          <w:rFonts w:ascii="Times New Roman" w:hAnsi="Times New Roman" w:cs="Times New Roman"/>
          <w:bCs w:val="0"/>
        </w:rPr>
      </w:pPr>
    </w:p>
    <w:p w:rsidR="000E5D62" w:rsidP="000E5D62">
      <w:pPr>
        <w:ind w:left="360" w:hanging="360"/>
        <w:jc w:val="both"/>
        <w:rPr>
          <w:rStyle w:val="Strong"/>
          <w:rFonts w:ascii="Times New Roman" w:hAnsi="Times New Roman" w:cs="Times New Roman"/>
          <w:b w:val="0"/>
          <w:bCs w:val="0"/>
        </w:rPr>
      </w:pPr>
    </w:p>
    <w:p w:rsidR="000E5D62" w:rsidP="000E5D62">
      <w:pPr>
        <w:ind w:left="360" w:hanging="360"/>
        <w:jc w:val="both"/>
        <w:rPr>
          <w:rStyle w:val="Strong"/>
          <w:rFonts w:ascii="Times New Roman" w:hAnsi="Times New Roman" w:cs="Times New Roman"/>
          <w:b w:val="0"/>
          <w:bCs w:val="0"/>
        </w:rPr>
      </w:pP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23.</w:t>
        <w:tab/>
        <w:t>Za bod 43. sa vkladá nový bod 44, ktorý znie:</w:t>
      </w: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„Bod 44. V § 46 ods. 1 sa v druhej vete vypúšťajú slová „a obaly, ktorých výrobca alebo dovozca zabezpečí zber odpadov z obalov a ich zhodnocovanie alebo recykláciu</w:t>
      </w:r>
      <w:r>
        <w:rPr>
          <w:rStyle w:val="Strong"/>
          <w:rFonts w:ascii="Times New Roman" w:hAnsi="Times New Roman" w:cs="Times New Roman"/>
          <w:b w:val="0"/>
          <w:bCs w:val="0"/>
          <w:vertAlign w:val="superscript"/>
        </w:rPr>
        <w:t>53a)</w:t>
      </w:r>
      <w:r>
        <w:rPr>
          <w:rStyle w:val="Strong"/>
          <w:rFonts w:ascii="Times New Roman" w:hAnsi="Times New Roman" w:cs="Times New Roman"/>
          <w:b w:val="0"/>
          <w:bCs w:val="0"/>
        </w:rPr>
        <w:t>.“.“</w:t>
      </w:r>
    </w:p>
    <w:p w:rsidR="000E5D62" w:rsidP="000E5D62">
      <w:pPr>
        <w:ind w:left="360" w:hanging="360"/>
        <w:jc w:val="both"/>
        <w:rPr>
          <w:rStyle w:val="Strong"/>
          <w:rFonts w:ascii="Times New Roman" w:hAnsi="Times New Roman" w:cs="Times New Roman"/>
          <w:b w:val="0"/>
          <w:bCs w:val="0"/>
        </w:rPr>
      </w:pPr>
    </w:p>
    <w:p w:rsidR="000E5D62" w:rsidP="000E5D62">
      <w:pPr>
        <w:ind w:left="2880"/>
        <w:jc w:val="both"/>
        <w:rPr>
          <w:rStyle w:val="Strong"/>
          <w:rFonts w:ascii="Times New Roman" w:hAnsi="Times New Roman" w:cs="Times New Roman"/>
          <w:b w:val="0"/>
        </w:rPr>
      </w:pPr>
      <w:r>
        <w:rPr>
          <w:rStyle w:val="Strong"/>
          <w:rFonts w:ascii="Times New Roman" w:hAnsi="Times New Roman" w:cs="Times New Roman"/>
          <w:b w:val="0"/>
        </w:rPr>
        <w:t xml:space="preserve">Ide o upustenie od viazania povinnosti platiť príspevky do Recyklačného fondu za obaly len na prípady nesplnenia ročných limitov zhodnotenia, recyklácie, resp. opätovného použitia odpadov z obalov, z ktorých odpad je odpadom z domácností. </w:t>
      </w:r>
    </w:p>
    <w:p w:rsidR="000E5D62" w:rsidP="000E5D62">
      <w:pPr>
        <w:ind w:left="2880"/>
        <w:jc w:val="both"/>
        <w:rPr>
          <w:rStyle w:val="Strong"/>
          <w:rFonts w:ascii="Times New Roman" w:hAnsi="Times New Roman" w:cs="Times New Roman"/>
          <w:b w:val="0"/>
          <w:bCs w:val="0"/>
        </w:rPr>
      </w:pPr>
    </w:p>
    <w:p w:rsidR="000E5D62" w:rsidP="000E5D62">
      <w:pPr>
        <w:ind w:left="2880"/>
        <w:jc w:val="both"/>
        <w:rPr>
          <w:rStyle w:val="Strong"/>
          <w:rFonts w:ascii="Times New Roman" w:hAnsi="Times New Roman" w:cs="Times New Roman"/>
          <w:b w:val="0"/>
          <w:bCs w:val="0"/>
        </w:rPr>
      </w:pPr>
    </w:p>
    <w:p w:rsidR="000E5D62" w:rsidP="000E5D62">
      <w:pPr>
        <w:jc w:val="both"/>
        <w:rPr>
          <w:rStyle w:val="Strong"/>
          <w:rFonts w:ascii="Times New Roman" w:hAnsi="Times New Roman" w:cs="Times New Roman"/>
          <w:b w:val="0"/>
          <w:bCs w:val="0"/>
        </w:rPr>
      </w:pP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24.</w:t>
        <w:tab/>
        <w:t>Za bod 43. sa vkladá nový bod 44, ktorý znie:</w:t>
      </w: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„Bod 44. V § 46 ods. 2 sa v druhej vete vypúšťajú slová „a  na obaly, ktorých výrobca alebo dovozca zabezpečí zber odpadov z obalov a ich zhodnocovanie alebo recykláciu</w:t>
      </w:r>
      <w:r>
        <w:rPr>
          <w:rStyle w:val="Strong"/>
          <w:rFonts w:ascii="Times New Roman" w:hAnsi="Times New Roman" w:cs="Times New Roman"/>
          <w:b w:val="0"/>
          <w:bCs w:val="0"/>
          <w:vertAlign w:val="superscript"/>
        </w:rPr>
        <w:t>53a</w:t>
      </w:r>
      <w:r>
        <w:rPr>
          <w:rStyle w:val="Strong"/>
          <w:rFonts w:ascii="Times New Roman" w:hAnsi="Times New Roman" w:cs="Times New Roman"/>
          <w:b w:val="0"/>
          <w:bCs w:val="0"/>
        </w:rPr>
        <w:t>,</w:t>
      </w:r>
      <w:r>
        <w:rPr>
          <w:rStyle w:val="Strong"/>
          <w:rFonts w:ascii="Times New Roman" w:hAnsi="Times New Roman" w:cs="Times New Roman"/>
          <w:b w:val="0"/>
          <w:bCs w:val="0"/>
          <w:vertAlign w:val="superscript"/>
        </w:rPr>
        <w:t>)</w:t>
      </w:r>
      <w:r>
        <w:rPr>
          <w:rStyle w:val="Strong"/>
          <w:rFonts w:ascii="Times New Roman" w:hAnsi="Times New Roman" w:cs="Times New Roman"/>
          <w:b w:val="0"/>
          <w:bCs w:val="0"/>
        </w:rPr>
        <w:t>“.“</w:t>
      </w:r>
    </w:p>
    <w:p w:rsidR="000E5D62" w:rsidP="000E5D62">
      <w:pPr>
        <w:ind w:left="360" w:hanging="360"/>
        <w:jc w:val="both"/>
        <w:rPr>
          <w:rStyle w:val="Strong"/>
          <w:rFonts w:ascii="Times New Roman" w:hAnsi="Times New Roman" w:cs="Times New Roman"/>
          <w:b w:val="0"/>
          <w:bCs w:val="0"/>
        </w:rPr>
      </w:pPr>
    </w:p>
    <w:p w:rsidR="000E5D62" w:rsidP="000E5D62">
      <w:pPr>
        <w:ind w:left="2880"/>
        <w:jc w:val="both"/>
        <w:rPr>
          <w:rStyle w:val="Strong"/>
          <w:rFonts w:ascii="Times New Roman" w:hAnsi="Times New Roman" w:cs="Times New Roman"/>
          <w:b w:val="0"/>
        </w:rPr>
      </w:pPr>
      <w:r>
        <w:rPr>
          <w:rStyle w:val="Strong"/>
          <w:rFonts w:ascii="Times New Roman" w:hAnsi="Times New Roman" w:cs="Times New Roman"/>
          <w:b w:val="0"/>
        </w:rPr>
        <w:t xml:space="preserve">Ide o upustenie od viazania povinnosti platiť príspevky do Recyklačného fondu za obaly len na prípady nesplnenia ročných limitov zhodnotenia, recyklácie, resp. opätovného použitia odpadov z obalov, z ktorých odpad je odpadom z domácností. </w:t>
      </w: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r>
    </w:p>
    <w:p w:rsidR="000E5D62" w:rsidP="000E5D62">
      <w:pPr>
        <w:ind w:left="360" w:hanging="360"/>
        <w:jc w:val="both"/>
        <w:rPr>
          <w:rStyle w:val="Strong"/>
          <w:rFonts w:ascii="Times New Roman" w:hAnsi="Times New Roman" w:cs="Times New Roman"/>
          <w:b w:val="0"/>
          <w:bCs w:val="0"/>
        </w:rPr>
      </w:pP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ab/>
      </w: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25.</w:t>
        <w:tab/>
        <w:t>K bodu 44. § 48a ods. 6</w:t>
      </w: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V bode 44. § 48a ods. 6 sa nahrádza novým znením:</w:t>
      </w: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 xml:space="preserve">„(6) Gombíkový článok je malá okrúhla prenosná batéria alebo akumulátor s priemerom väčším ako ich výška, ktoré sa používajú na osobitné účely, napríklad v prístrojoch pre nepočujúcich, hodinách, malých prenosných zariadeniach a záložných zdrojoch.“. </w:t>
      </w:r>
    </w:p>
    <w:p w:rsidR="000E5D62" w:rsidP="000E5D62">
      <w:pPr>
        <w:ind w:left="720"/>
        <w:jc w:val="both"/>
        <w:rPr>
          <w:rStyle w:val="Strong"/>
          <w:rFonts w:ascii="Times New Roman" w:hAnsi="Times New Roman" w:cs="Times New Roman"/>
          <w:b w:val="0"/>
          <w:bCs w:val="0"/>
        </w:rPr>
      </w:pPr>
    </w:p>
    <w:p w:rsidR="000E5D62" w:rsidP="000E5D62">
      <w:pPr>
        <w:ind w:left="2880"/>
        <w:rPr>
          <w:rStyle w:val="Strong"/>
          <w:rFonts w:ascii="Times New Roman" w:hAnsi="Times New Roman" w:cs="Times New Roman"/>
          <w:b w:val="0"/>
          <w:bCs w:val="0"/>
        </w:rPr>
      </w:pPr>
      <w:r>
        <w:rPr>
          <w:rStyle w:val="Strong"/>
          <w:rFonts w:ascii="Times New Roman" w:hAnsi="Times New Roman" w:cs="Times New Roman"/>
          <w:b w:val="0"/>
          <w:bCs w:val="0"/>
        </w:rPr>
        <w:t>Ide o legislatívno-technickú pripomienku, ktorou sa sleduje zosúladenie s čl. 3 bodom 4 smernice Európskeho parlamentu a Rady 2006/66/ES v znení neskorších predpisov.</w:t>
      </w:r>
    </w:p>
    <w:p w:rsidR="000E5D62" w:rsidP="000E5D62">
      <w:pPr>
        <w:jc w:val="both"/>
        <w:rPr>
          <w:rStyle w:val="Strong"/>
          <w:rFonts w:ascii="Times New Roman" w:hAnsi="Times New Roman" w:cs="Times New Roman"/>
          <w:b w:val="0"/>
          <w:bCs w:val="0"/>
        </w:rPr>
      </w:pPr>
    </w:p>
    <w:p w:rsidR="000E5D62" w:rsidP="000E5D62">
      <w:pPr>
        <w:jc w:val="center"/>
        <w:rPr>
          <w:rStyle w:val="Strong"/>
          <w:rFonts w:ascii="Times New Roman" w:hAnsi="Times New Roman" w:cs="Times New Roman"/>
          <w:bCs w:val="0"/>
        </w:rPr>
      </w:pPr>
    </w:p>
    <w:p w:rsidR="000E5D62" w:rsidP="000E5D62">
      <w:pPr>
        <w:jc w:val="both"/>
        <w:rPr>
          <w:rStyle w:val="Strong"/>
          <w:rFonts w:ascii="Times New Roman" w:hAnsi="Times New Roman" w:cs="Times New Roman"/>
          <w:b w:val="0"/>
          <w:bCs w:val="0"/>
        </w:rPr>
      </w:pPr>
    </w:p>
    <w:p w:rsidR="000E5D62" w:rsidP="000E5D62">
      <w:pPr>
        <w:ind w:left="360" w:hanging="360"/>
        <w:jc w:val="both"/>
        <w:rPr>
          <w:rFonts w:ascii="Times New Roman" w:hAnsi="Times New Roman" w:cs="Times New Roman"/>
        </w:rPr>
      </w:pPr>
      <w:r>
        <w:rPr>
          <w:rFonts w:ascii="Times New Roman" w:hAnsi="Times New Roman" w:cs="Times New Roman"/>
        </w:rPr>
        <w:t>26. K bodu 44  v § 48a ods.14 sa slová „v zariadení, ktorému bola udelená autorizácia podľa § 8 ods. 3 písm. a)“ a čiarka za slovom „energie“ vypúšťajú ako nadbytočné.</w:t>
      </w:r>
    </w:p>
    <w:p w:rsidR="000E5D62" w:rsidP="000E5D62">
      <w:pPr>
        <w:ind w:left="2829" w:firstLine="6"/>
        <w:jc w:val="both"/>
        <w:rPr>
          <w:rFonts w:ascii="Times New Roman" w:hAnsi="Times New Roman" w:cs="Times New Roman"/>
        </w:rPr>
      </w:pPr>
    </w:p>
    <w:p w:rsidR="000E5D62" w:rsidP="000E5D62">
      <w:pPr>
        <w:ind w:left="2829" w:firstLine="6"/>
        <w:jc w:val="both"/>
        <w:rPr>
          <w:rFonts w:ascii="Times New Roman" w:hAnsi="Times New Roman" w:cs="Times New Roman"/>
        </w:rPr>
      </w:pPr>
      <w:r>
        <w:rPr>
          <w:rFonts w:ascii="Times New Roman" w:hAnsi="Times New Roman" w:cs="Times New Roman"/>
        </w:rPr>
        <w:t>Ide o legislatívno-technickú pripomienku, ktorou sa sleduje zosúladenie s čl. 3 bodom 8 smernice Európskeho parlamentu a Rady 2006/66/ES v znení neskorších predpisov; v navrhovanom právnom texte (§48a ods. 14) ide o zúženie významu preberaného pojmu „recyklácia“.</w:t>
      </w:r>
    </w:p>
    <w:p w:rsidR="000E5D62" w:rsidP="000E5D62">
      <w:pPr>
        <w:jc w:val="both"/>
        <w:rPr>
          <w:rFonts w:ascii="Times New Roman" w:hAnsi="Times New Roman" w:cs="Times New Roman"/>
        </w:rPr>
      </w:pPr>
    </w:p>
    <w:p w:rsidR="000E5D62" w:rsidP="000E5D62">
      <w:pPr>
        <w:jc w:val="both"/>
        <w:rPr>
          <w:rFonts w:ascii="Times New Roman" w:hAnsi="Times New Roman" w:cs="Times New Roman"/>
        </w:rPr>
      </w:pPr>
    </w:p>
    <w:p w:rsidR="000E5D62" w:rsidP="000E5D62">
      <w:pPr>
        <w:jc w:val="both"/>
        <w:rPr>
          <w:rFonts w:ascii="Times New Roman" w:hAnsi="Times New Roman" w:cs="Times New Roman"/>
        </w:rPr>
      </w:pPr>
      <w:r>
        <w:rPr>
          <w:rFonts w:ascii="Times New Roman" w:hAnsi="Times New Roman" w:cs="Times New Roman"/>
        </w:rPr>
        <w:t xml:space="preserve">27. K bodu 44 § 48c ods. 2  písmeno a) znie: </w:t>
      </w:r>
    </w:p>
    <w:p w:rsidR="000E5D62" w:rsidP="000E5D62">
      <w:pPr>
        <w:ind w:left="360"/>
        <w:jc w:val="both"/>
        <w:rPr>
          <w:rFonts w:ascii="Times New Roman" w:hAnsi="Times New Roman" w:cs="Times New Roman"/>
        </w:rPr>
      </w:pPr>
      <w:r>
        <w:rPr>
          <w:rFonts w:ascii="Times New Roman" w:hAnsi="Times New Roman" w:cs="Times New Roman"/>
        </w:rPr>
        <w:t>„a) zabezpečiť, aby bol prístroj, ktorý je uvádzaný na trh, navrhnutý a vyrobený tak, aby sa použité batérie a akumulátory dali ľahko vybrať,“.</w:t>
      </w:r>
    </w:p>
    <w:p w:rsidR="000E5D62" w:rsidP="000E5D62">
      <w:pPr>
        <w:ind w:left="2832" w:firstLine="3"/>
        <w:jc w:val="both"/>
        <w:rPr>
          <w:rFonts w:ascii="Times New Roman" w:hAnsi="Times New Roman" w:cs="Times New Roman"/>
        </w:rPr>
      </w:pPr>
    </w:p>
    <w:p w:rsidR="000E5D62" w:rsidP="000E5D62">
      <w:pPr>
        <w:ind w:left="2829" w:firstLine="6"/>
        <w:jc w:val="both"/>
        <w:rPr>
          <w:rFonts w:ascii="Times New Roman" w:hAnsi="Times New Roman" w:cs="Times New Roman"/>
        </w:rPr>
      </w:pPr>
      <w:r>
        <w:rPr>
          <w:rFonts w:ascii="Times New Roman" w:hAnsi="Times New Roman" w:cs="Times New Roman"/>
        </w:rPr>
        <w:t xml:space="preserve">Ide o legislatívno-technickú pripomienku, ktorou sa v záujme jednoznačného výkladu sleduje spresnenie právneho textu v súlade s čl. 11 smernice 2006/66/ES; z uloženej povinnosti vyplýva, že výrobca je povinný konštruovať prístroje tak, aby sa z nich dali batérie a akumulátory ľahko vyberať, a nie aby sa uľahčila demontáž batérií a akumulátorov. </w:t>
      </w:r>
    </w:p>
    <w:p w:rsidR="000E5D62" w:rsidP="000E5D62">
      <w:pPr>
        <w:ind w:left="2829" w:firstLine="6"/>
        <w:jc w:val="both"/>
        <w:rPr>
          <w:rFonts w:ascii="Times New Roman" w:hAnsi="Times New Roman" w:cs="Times New Roman"/>
        </w:rPr>
      </w:pPr>
    </w:p>
    <w:p w:rsidR="000E5D62" w:rsidP="000E5D62">
      <w:pPr>
        <w:jc w:val="both"/>
        <w:rPr>
          <w:rFonts w:ascii="Times New Roman" w:hAnsi="Times New Roman" w:cs="Times New Roman"/>
        </w:rPr>
      </w:pPr>
    </w:p>
    <w:p w:rsidR="000E5D62" w:rsidP="000E5D62">
      <w:pPr>
        <w:jc w:val="both"/>
        <w:rPr>
          <w:rFonts w:ascii="Times New Roman" w:hAnsi="Times New Roman" w:cs="Times New Roman"/>
        </w:rPr>
      </w:pPr>
    </w:p>
    <w:p w:rsidR="000E5D62" w:rsidP="000E5D62">
      <w:pPr>
        <w:ind w:left="360" w:hanging="360"/>
        <w:jc w:val="both"/>
        <w:rPr>
          <w:rFonts w:ascii="Times New Roman" w:hAnsi="Times New Roman" w:cs="Times New Roman"/>
        </w:rPr>
      </w:pPr>
      <w:r>
        <w:rPr>
          <w:rFonts w:ascii="Times New Roman" w:hAnsi="Times New Roman" w:cs="Times New Roman"/>
        </w:rPr>
        <w:t>28. K bodu 44 v § 48e  písm. a) sa slová „značkou uvedenou“ nahrádzajú slovami „symbolom uvedeným“ a slovo „ktorá“ sa nahrádza slovom „ktorý“.</w:t>
      </w:r>
    </w:p>
    <w:p w:rsidR="000E5D62" w:rsidP="000E5D62">
      <w:pPr>
        <w:ind w:left="2832" w:firstLine="3"/>
        <w:jc w:val="both"/>
        <w:rPr>
          <w:rFonts w:ascii="Times New Roman" w:hAnsi="Times New Roman" w:cs="Times New Roman"/>
        </w:rPr>
      </w:pPr>
    </w:p>
    <w:p w:rsidR="000E5D62" w:rsidP="000E5D62">
      <w:pPr>
        <w:ind w:left="2829" w:firstLine="6"/>
        <w:jc w:val="both"/>
        <w:rPr>
          <w:rFonts w:ascii="Times New Roman" w:hAnsi="Times New Roman" w:cs="Times New Roman"/>
        </w:rPr>
      </w:pPr>
      <w:r>
        <w:rPr>
          <w:rFonts w:ascii="Times New Roman" w:hAnsi="Times New Roman" w:cs="Times New Roman"/>
        </w:rPr>
        <w:t xml:space="preserve">Ide o legislatívno-technickú pripomienku, ktorou sa sleduje zosúladenie s článkom 21 smernice Európskeho parlamentu a Rady 2006/66 a prílohou 7 novely zákona, ktorá používa termín „symbol“. </w:t>
      </w:r>
    </w:p>
    <w:p w:rsidR="000E5D62" w:rsidP="000E5D62">
      <w:pPr>
        <w:ind w:left="2829" w:firstLine="6"/>
        <w:jc w:val="both"/>
        <w:rPr>
          <w:rFonts w:ascii="Times New Roman" w:hAnsi="Times New Roman" w:cs="Times New Roman"/>
        </w:rPr>
      </w:pPr>
    </w:p>
    <w:p w:rsidR="000E5D62" w:rsidP="000E5D62">
      <w:pPr>
        <w:jc w:val="both"/>
        <w:rPr>
          <w:rFonts w:ascii="Times New Roman" w:hAnsi="Times New Roman" w:cs="Times New Roman"/>
        </w:rPr>
      </w:pPr>
    </w:p>
    <w:p w:rsidR="000E5D62" w:rsidP="000E5D62">
      <w:pPr>
        <w:jc w:val="both"/>
        <w:rPr>
          <w:rFonts w:ascii="Times New Roman" w:hAnsi="Times New Roman" w:cs="Times New Roman"/>
        </w:rPr>
      </w:pPr>
    </w:p>
    <w:p w:rsidR="000E5D62" w:rsidP="000E5D62">
      <w:pPr>
        <w:ind w:left="360" w:hanging="360"/>
        <w:jc w:val="both"/>
        <w:rPr>
          <w:rFonts w:ascii="Times New Roman" w:hAnsi="Times New Roman" w:cs="Times New Roman"/>
        </w:rPr>
      </w:pPr>
      <w:r>
        <w:rPr>
          <w:rFonts w:ascii="Times New Roman" w:hAnsi="Times New Roman" w:cs="Times New Roman"/>
        </w:rPr>
        <w:t>29. K bodu 44 v § 48e písm. c) sa slová „s obsahom ortuti vyšším ako 0,0005%, s obsahom kadmia vyšším ako 0,002% alebo s obsahom olova vyšším ako 0,004% chemickou značkou  Hg, Cd alebo Pb podľa príslušného kovu“ nahrádzajú slovami „s obsahom ortuti vyšším ako 0,0005% chemickou značkou Hg, s obsahom kadmia vyšším ako 0,002% chemickou značkou Cd alebo s obsahom olova vyšším ako 0,004% chemickou značkou Pb“.</w:t>
      </w:r>
    </w:p>
    <w:p w:rsidR="000E5D62" w:rsidP="000E5D62">
      <w:pPr>
        <w:ind w:left="360" w:hanging="360"/>
        <w:jc w:val="both"/>
        <w:rPr>
          <w:rFonts w:ascii="Times New Roman" w:hAnsi="Times New Roman" w:cs="Times New Roman"/>
        </w:rPr>
      </w:pPr>
    </w:p>
    <w:p w:rsidR="000E5D62" w:rsidP="000E5D62">
      <w:pPr>
        <w:ind w:left="2829" w:firstLine="6"/>
        <w:jc w:val="both"/>
        <w:rPr>
          <w:rFonts w:ascii="Times New Roman" w:hAnsi="Times New Roman" w:cs="Times New Roman"/>
        </w:rPr>
      </w:pPr>
      <w:r>
        <w:rPr>
          <w:rFonts w:ascii="Times New Roman" w:hAnsi="Times New Roman" w:cs="Times New Roman"/>
        </w:rPr>
        <w:t>Ide o legislatívno-technickú pripomienku, ktorou sa sleduje dôsledné prevzatie právneho textu z čl. 21 smernice Európskeho parlamentu a Rady 2006/66.</w:t>
      </w:r>
    </w:p>
    <w:p w:rsidR="000E5D62" w:rsidP="000E5D62">
      <w:pPr>
        <w:jc w:val="both"/>
        <w:rPr>
          <w:rFonts w:ascii="Times New Roman" w:hAnsi="Times New Roman" w:cs="Times New Roman"/>
        </w:rPr>
      </w:pPr>
    </w:p>
    <w:p w:rsidR="000E5D62" w:rsidP="000E5D62">
      <w:pPr>
        <w:jc w:val="both"/>
        <w:rPr>
          <w:rFonts w:ascii="Times New Roman" w:hAnsi="Times New Roman" w:cs="Times New Roman"/>
        </w:rPr>
      </w:pPr>
    </w:p>
    <w:p w:rsidR="000E5D62" w:rsidP="000E5D62">
      <w:pPr>
        <w:jc w:val="both"/>
        <w:rPr>
          <w:rFonts w:ascii="Times New Roman" w:hAnsi="Times New Roman" w:cs="Times New Roman"/>
        </w:rPr>
      </w:pPr>
    </w:p>
    <w:p w:rsidR="000E5D62" w:rsidP="000E5D62">
      <w:pPr>
        <w:ind w:left="360" w:hanging="360"/>
        <w:jc w:val="both"/>
        <w:rPr>
          <w:rFonts w:ascii="Times New Roman" w:hAnsi="Times New Roman" w:cs="Times New Roman"/>
        </w:rPr>
      </w:pPr>
      <w:r>
        <w:rPr>
          <w:rFonts w:ascii="Times New Roman" w:hAnsi="Times New Roman" w:cs="Times New Roman"/>
        </w:rPr>
        <w:t>30. K bodu 44  v § 48e  písm. c) sa vo vete za bodkočiarkou slovo „značka“ nahrádza slovom „chemická značka“, slová „pod značkou“ sa nahrádzajú slovami „pod symbolom“ a slová „veľkosti značky“ sa nahrádzajú slovami „veľkosti symbolu“.</w:t>
      </w:r>
    </w:p>
    <w:p w:rsidR="000E5D62" w:rsidP="000E5D62">
      <w:pPr>
        <w:ind w:left="2832" w:firstLine="3"/>
        <w:jc w:val="both"/>
        <w:rPr>
          <w:rFonts w:ascii="Times New Roman" w:hAnsi="Times New Roman" w:cs="Times New Roman"/>
        </w:rPr>
      </w:pPr>
    </w:p>
    <w:p w:rsidR="000E5D62" w:rsidP="000E5D62">
      <w:pPr>
        <w:ind w:left="2829" w:firstLine="6"/>
        <w:jc w:val="both"/>
        <w:rPr>
          <w:rFonts w:ascii="Times New Roman" w:hAnsi="Times New Roman" w:cs="Times New Roman"/>
        </w:rPr>
      </w:pPr>
      <w:r>
        <w:rPr>
          <w:rFonts w:ascii="Times New Roman" w:hAnsi="Times New Roman" w:cs="Times New Roman"/>
        </w:rPr>
        <w:t xml:space="preserve">Ide o legislatívno-technickú pripomienku, ktorou sa sleduje zosúladenie s článkom 21 smernice Európskeho parlamentu a Rady 2006/66 a prílohou 7 novely zákona, ktorá používa termín „chemická značka“ a „symbol“. </w:t>
      </w:r>
    </w:p>
    <w:p w:rsidR="000E5D62" w:rsidP="000E5D62">
      <w:pPr>
        <w:ind w:left="360" w:hanging="360"/>
        <w:jc w:val="both"/>
        <w:rPr>
          <w:rFonts w:ascii="Times New Roman" w:hAnsi="Times New Roman" w:cs="Times New Roman"/>
        </w:rPr>
      </w:pPr>
    </w:p>
    <w:p w:rsidR="000E5D62" w:rsidP="000E5D62">
      <w:pPr>
        <w:ind w:left="360" w:hanging="360"/>
        <w:jc w:val="both"/>
        <w:rPr>
          <w:rFonts w:ascii="Times New Roman" w:hAnsi="Times New Roman" w:cs="Times New Roman"/>
        </w:rPr>
      </w:pPr>
    </w:p>
    <w:p w:rsidR="000E5D62" w:rsidP="000E5D62">
      <w:pPr>
        <w:ind w:left="360" w:hanging="360"/>
        <w:jc w:val="both"/>
        <w:rPr>
          <w:rFonts w:ascii="Times New Roman" w:hAnsi="Times New Roman" w:cs="Times New Roman"/>
        </w:rPr>
      </w:pPr>
    </w:p>
    <w:p w:rsidR="000E5D62" w:rsidP="000E5D62">
      <w:pPr>
        <w:ind w:left="360" w:hanging="360"/>
        <w:jc w:val="both"/>
        <w:rPr>
          <w:rFonts w:ascii="Times New Roman" w:hAnsi="Times New Roman" w:cs="Times New Roman"/>
        </w:rPr>
      </w:pPr>
      <w:r>
        <w:rPr>
          <w:rFonts w:ascii="Times New Roman" w:hAnsi="Times New Roman" w:cs="Times New Roman"/>
        </w:rPr>
        <w:t>31. K bodu 44  v § 48e  písm. d), e) a f) sa slovo „značka“ nahrádza slovom „symbol“ v príslušnom gramatickom tvare.</w:t>
      </w:r>
    </w:p>
    <w:p w:rsidR="000E5D62" w:rsidP="000E5D62">
      <w:pPr>
        <w:ind w:left="360"/>
        <w:jc w:val="both"/>
        <w:rPr>
          <w:rFonts w:ascii="Times New Roman" w:hAnsi="Times New Roman" w:cs="Times New Roman"/>
        </w:rPr>
      </w:pPr>
    </w:p>
    <w:p w:rsidR="000E5D62" w:rsidP="000E5D62">
      <w:pPr>
        <w:ind w:left="2829" w:firstLine="6"/>
        <w:jc w:val="both"/>
        <w:rPr>
          <w:rFonts w:ascii="Times New Roman" w:hAnsi="Times New Roman" w:cs="Times New Roman"/>
        </w:rPr>
      </w:pPr>
      <w:r>
        <w:rPr>
          <w:rFonts w:ascii="Times New Roman" w:hAnsi="Times New Roman" w:cs="Times New Roman"/>
        </w:rPr>
        <w:t xml:space="preserve">Ide o legislatívno-technickú pripomienku, ktorou sa sleduje zosúladenie s článkom 21 smernice Európskeho parlamentu a Rady 2006/66 a prílohou 7 novely zákona, ktorá používa termín „symbol“. </w:t>
      </w:r>
    </w:p>
    <w:p w:rsidR="000E5D62" w:rsidP="000E5D62">
      <w:pPr>
        <w:ind w:left="2829" w:firstLine="6"/>
        <w:jc w:val="both"/>
        <w:rPr>
          <w:rFonts w:ascii="Times New Roman" w:hAnsi="Times New Roman" w:cs="Times New Roman"/>
        </w:rPr>
      </w:pPr>
    </w:p>
    <w:p w:rsidR="000E5D62" w:rsidP="000E5D62">
      <w:pPr>
        <w:jc w:val="both"/>
        <w:rPr>
          <w:rStyle w:val="Strong"/>
          <w:rFonts w:ascii="Times New Roman" w:hAnsi="Times New Roman" w:cs="Times New Roman"/>
          <w:b w:val="0"/>
          <w:bCs w:val="0"/>
        </w:rPr>
      </w:pPr>
    </w:p>
    <w:p w:rsidR="000E5D62" w:rsidP="000E5D62">
      <w:pPr>
        <w:jc w:val="both"/>
        <w:rPr>
          <w:rStyle w:val="Strong"/>
          <w:rFonts w:ascii="Times New Roman" w:hAnsi="Times New Roman" w:cs="Times New Roman"/>
          <w:b w:val="0"/>
          <w:bCs w:val="0"/>
        </w:rPr>
      </w:pPr>
    </w:p>
    <w:p w:rsidR="000E5D62" w:rsidP="000E5D62">
      <w:pPr>
        <w:ind w:left="360" w:hanging="360"/>
        <w:jc w:val="both"/>
        <w:rPr>
          <w:rFonts w:ascii="Times New Roman" w:hAnsi="Times New Roman" w:cs="Times New Roman"/>
        </w:rPr>
      </w:pPr>
      <w:r>
        <w:rPr>
          <w:rStyle w:val="Strong"/>
          <w:rFonts w:ascii="Times New Roman" w:hAnsi="Times New Roman" w:cs="Times New Roman"/>
          <w:b w:val="0"/>
          <w:bCs w:val="0"/>
        </w:rPr>
        <w:t>32.</w:t>
        <w:tab/>
      </w:r>
      <w:r>
        <w:rPr>
          <w:rFonts w:ascii="Times New Roman" w:hAnsi="Times New Roman" w:cs="Times New Roman"/>
        </w:rPr>
        <w:t>Bod 45. sa nahrádza novým znením, ktoré znie:</w:t>
      </w:r>
    </w:p>
    <w:p w:rsidR="000E5D62" w:rsidP="000E5D62">
      <w:pPr>
        <w:ind w:left="360" w:hanging="360"/>
        <w:jc w:val="both"/>
        <w:rPr>
          <w:rFonts w:ascii="Times New Roman" w:hAnsi="Times New Roman" w:cs="Times New Roman"/>
        </w:rPr>
      </w:pPr>
      <w:r>
        <w:rPr>
          <w:rFonts w:ascii="Times New Roman" w:hAnsi="Times New Roman" w:cs="Times New Roman"/>
        </w:rPr>
        <w:tab/>
        <w:t>„45. V § 49 ods. 3 sa slová ,,L2</w:t>
      </w:r>
      <w:r>
        <w:rPr>
          <w:rFonts w:ascii="Times New Roman" w:hAnsi="Times New Roman" w:cs="Times New Roman"/>
          <w:vertAlign w:val="superscript"/>
        </w:rPr>
        <w:t>53a)</w:t>
      </w:r>
      <w:r>
        <w:rPr>
          <w:rFonts w:ascii="Times New Roman" w:hAnsi="Times New Roman" w:cs="Times New Roman"/>
        </w:rPr>
        <w:t>“ nahr</w:t>
      </w:r>
      <w:r>
        <w:rPr>
          <w:rFonts w:ascii="Times New Roman" w:hAnsi="Times New Roman" w:cs="Times New Roman"/>
        </w:rPr>
        <w:t>ádzajú slovami ,,L2e</w:t>
      </w:r>
      <w:r>
        <w:rPr>
          <w:rFonts w:ascii="Times New Roman" w:hAnsi="Times New Roman" w:cs="Times New Roman"/>
          <w:vertAlign w:val="superscript"/>
        </w:rPr>
        <w:t>54b)“</w:t>
      </w:r>
      <w:r>
        <w:rPr>
          <w:rFonts w:ascii="Times New Roman" w:hAnsi="Times New Roman" w:cs="Times New Roman"/>
        </w:rPr>
        <w:t>, vypúšťa sa poznámka pod čiarou k odkazu 53a) a vypúšťajú sa slová „§ 52 ods. 2 a 3“.“.</w:t>
      </w:r>
    </w:p>
    <w:p w:rsidR="000E5D62" w:rsidP="000E5D62">
      <w:pPr>
        <w:ind w:left="360" w:hanging="360"/>
        <w:jc w:val="both"/>
        <w:rPr>
          <w:rFonts w:ascii="Times New Roman" w:hAnsi="Times New Roman" w:cs="Times New Roman"/>
        </w:rPr>
      </w:pPr>
    </w:p>
    <w:p w:rsidR="000E5D62" w:rsidP="000E5D62">
      <w:pPr>
        <w:ind w:left="360" w:hanging="360"/>
        <w:jc w:val="both"/>
        <w:rPr>
          <w:rFonts w:ascii="Times New Roman" w:hAnsi="Times New Roman" w:cs="Times New Roman"/>
        </w:rPr>
      </w:pPr>
      <w:r>
        <w:rPr>
          <w:rFonts w:ascii="Times New Roman" w:hAnsi="Times New Roman" w:cs="Times New Roman"/>
        </w:rPr>
        <w:tab/>
        <w:t>Poznámka pod čiarou k odkazu 54b) znie:</w:t>
      </w:r>
    </w:p>
    <w:p w:rsidR="000E5D62" w:rsidP="000E5D62">
      <w:pPr>
        <w:ind w:left="360" w:hanging="360"/>
        <w:jc w:val="both"/>
        <w:rPr>
          <w:rFonts w:ascii="Times New Roman" w:hAnsi="Times New Roman" w:cs="Times New Roman"/>
        </w:rPr>
      </w:pPr>
    </w:p>
    <w:p w:rsidR="000E5D62" w:rsidP="000E5D62">
      <w:pPr>
        <w:ind w:left="360" w:hanging="360"/>
        <w:jc w:val="both"/>
        <w:rPr>
          <w:rFonts w:ascii="Times New Roman" w:hAnsi="Times New Roman" w:cs="Times New Roman"/>
        </w:rPr>
      </w:pPr>
      <w:r>
        <w:rPr>
          <w:rFonts w:ascii="Times New Roman" w:hAnsi="Times New Roman" w:cs="Times New Roman"/>
          <w:vertAlign w:val="superscript"/>
        </w:rPr>
        <w:tab/>
        <w:t>54b</w:t>
      </w:r>
      <w:r>
        <w:rPr>
          <w:rFonts w:ascii="Times New Roman" w:hAnsi="Times New Roman" w:cs="Times New Roman"/>
        </w:rPr>
        <w:t>) Príloha č. 1 k zákonu č. 725/2004 Z. z. o podmienkach prevádzky vozidiel v premávke na pozemných komunikáciách a o zmene a doplnení niektorých zákonov.”</w:t>
      </w:r>
    </w:p>
    <w:p w:rsidR="000E5D62" w:rsidP="000E5D62">
      <w:pPr>
        <w:ind w:left="360"/>
        <w:jc w:val="both"/>
        <w:rPr>
          <w:rFonts w:ascii="Times New Roman" w:hAnsi="Times New Roman" w:cs="Times New Roman"/>
          <w:u w:val="single"/>
        </w:rPr>
      </w:pPr>
    </w:p>
    <w:p w:rsidR="000E5D62" w:rsidP="000E5D62">
      <w:pPr>
        <w:ind w:left="2880"/>
        <w:jc w:val="both"/>
        <w:outlineLvl w:val="0"/>
        <w:rPr>
          <w:rFonts w:ascii="Times New Roman" w:hAnsi="Times New Roman" w:cs="Times New Roman"/>
        </w:rPr>
      </w:pPr>
      <w:r>
        <w:rPr>
          <w:rStyle w:val="Strong"/>
          <w:rFonts w:ascii="Times New Roman" w:hAnsi="Times New Roman" w:cs="Times New Roman"/>
          <w:b w:val="0"/>
          <w:bCs w:val="0"/>
        </w:rPr>
        <w:t>Ide o legislatívno-technickú pripomienku, ktorou sa sleduje zosúladenie bodu</w:t>
      </w:r>
      <w:r>
        <w:rPr>
          <w:rFonts w:ascii="Times New Roman" w:hAnsi="Times New Roman" w:cs="Times New Roman"/>
        </w:rPr>
        <w:t xml:space="preserve"> 45. s vypustením ustanovenia § 52 ods. 2 a 3 a vypustením poznámky pod čiarou k odkazu 53a).</w:t>
      </w:r>
    </w:p>
    <w:p w:rsidR="000E5D62" w:rsidP="000E5D62">
      <w:pPr>
        <w:jc w:val="center"/>
        <w:outlineLvl w:val="0"/>
        <w:rPr>
          <w:rFonts w:ascii="Times New Roman" w:hAnsi="Times New Roman" w:cs="Times New Roman"/>
          <w:b/>
        </w:rPr>
      </w:pPr>
    </w:p>
    <w:p w:rsidR="000E5D62" w:rsidP="000E5D62">
      <w:pPr>
        <w:ind w:left="2880"/>
        <w:jc w:val="both"/>
        <w:rPr>
          <w:rStyle w:val="Strong"/>
          <w:rFonts w:ascii="Times New Roman" w:hAnsi="Times New Roman" w:cs="Times New Roman"/>
        </w:rPr>
      </w:pPr>
    </w:p>
    <w:p w:rsidR="000E5D62" w:rsidP="000E5D62">
      <w:pPr>
        <w:ind w:left="2880"/>
        <w:jc w:val="both"/>
        <w:rPr>
          <w:rStyle w:val="Strong"/>
          <w:rFonts w:ascii="Times New Roman" w:hAnsi="Times New Roman" w:cs="Times New Roman"/>
        </w:rPr>
      </w:pPr>
    </w:p>
    <w:p w:rsidR="000E5D62" w:rsidP="000E5D62">
      <w:pPr>
        <w:ind w:left="360" w:hanging="360"/>
        <w:jc w:val="both"/>
        <w:rPr>
          <w:rStyle w:val="Strong"/>
          <w:rFonts w:ascii="Times New Roman" w:hAnsi="Times New Roman" w:cs="Times New Roman"/>
          <w:b w:val="0"/>
        </w:rPr>
      </w:pP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33.</w:t>
        <w:tab/>
        <w:t>Za bod 50. sa vkl</w:t>
      </w:r>
      <w:r>
        <w:rPr>
          <w:rStyle w:val="Strong"/>
          <w:rFonts w:ascii="Times New Roman" w:hAnsi="Times New Roman" w:cs="Times New Roman"/>
          <w:b w:val="0"/>
          <w:bCs w:val="0"/>
        </w:rPr>
        <w:t>adá nový bod 51., ktorý znie:</w:t>
      </w: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 51. V § 51 ods. 4 a v § 63 ods. 1 písm. c) sa slová „§ 53 ods. 7“ nahrádzajú slovami „§ 53 ods. 8“.“.</w:t>
      </w:r>
    </w:p>
    <w:p w:rsidR="000E5D62" w:rsidP="000E5D62">
      <w:pPr>
        <w:ind w:left="720"/>
        <w:jc w:val="both"/>
        <w:rPr>
          <w:rStyle w:val="Strong"/>
          <w:rFonts w:ascii="Times New Roman" w:hAnsi="Times New Roman" w:cs="Times New Roman"/>
          <w:b w:val="0"/>
          <w:bCs w:val="0"/>
        </w:rPr>
      </w:pPr>
    </w:p>
    <w:p w:rsidR="000E5D62" w:rsidP="000E5D62">
      <w:pPr>
        <w:ind w:left="2880"/>
        <w:jc w:val="both"/>
        <w:rPr>
          <w:rStyle w:val="Strong"/>
          <w:rFonts w:ascii="Times New Roman" w:hAnsi="Times New Roman" w:cs="Times New Roman"/>
          <w:b w:val="0"/>
          <w:bCs w:val="0"/>
        </w:rPr>
      </w:pPr>
      <w:r>
        <w:rPr>
          <w:rStyle w:val="Strong"/>
          <w:rFonts w:ascii="Times New Roman" w:hAnsi="Times New Roman" w:cs="Times New Roman"/>
          <w:b w:val="0"/>
          <w:bCs w:val="0"/>
        </w:rPr>
        <w:t>Ide o legislatívno-technickú pripomienku, ktorou sa sleduje odstránenie odpisovej chyby a  zabezpečenie vzájomnej prepojenosti príslušných ustanovení z  dôvodu zabezpečenia ich zrozumiteľnosti a  jednoznačnosti.</w:t>
      </w:r>
    </w:p>
    <w:p w:rsidR="000E5D62" w:rsidP="000E5D62">
      <w:pPr>
        <w:ind w:left="2880"/>
        <w:jc w:val="both"/>
        <w:rPr>
          <w:rFonts w:ascii="Times New Roman" w:hAnsi="Times New Roman" w:cs="Times New Roman"/>
        </w:rPr>
      </w:pPr>
    </w:p>
    <w:p w:rsidR="000E5D62" w:rsidP="000E5D62">
      <w:pPr>
        <w:ind w:left="360" w:hanging="360"/>
        <w:jc w:val="both"/>
        <w:rPr>
          <w:rFonts w:ascii="Times New Roman" w:hAnsi="Times New Roman" w:cs="Times New Roman"/>
        </w:rPr>
      </w:pPr>
      <w:r>
        <w:rPr>
          <w:rFonts w:ascii="Times New Roman" w:hAnsi="Times New Roman" w:cs="Times New Roman"/>
        </w:rPr>
        <w:tab/>
        <w:t>Nasledujúce body sa primerane prečíslujú.</w:t>
      </w:r>
    </w:p>
    <w:p w:rsidR="000E5D62" w:rsidP="000E5D62">
      <w:pPr>
        <w:ind w:left="360" w:hanging="360"/>
        <w:jc w:val="both"/>
        <w:rPr>
          <w:rStyle w:val="Strong"/>
          <w:rFonts w:ascii="Times New Roman" w:hAnsi="Times New Roman" w:cs="Times New Roman"/>
          <w:b w:val="0"/>
          <w:bCs w:val="0"/>
        </w:rPr>
      </w:pPr>
    </w:p>
    <w:p w:rsidR="000E5D62" w:rsidP="000E5D62">
      <w:pPr>
        <w:ind w:left="2124"/>
        <w:jc w:val="both"/>
        <w:rPr>
          <w:rStyle w:val="Strong"/>
          <w:rFonts w:ascii="Times New Roman" w:hAnsi="Times New Roman" w:cs="Times New Roman"/>
          <w:b w:val="0"/>
          <w:bCs w:val="0"/>
        </w:rPr>
      </w:pPr>
    </w:p>
    <w:p w:rsidR="000E5D62" w:rsidP="000E5D62">
      <w:pPr>
        <w:ind w:left="2124"/>
        <w:jc w:val="both"/>
        <w:rPr>
          <w:rStyle w:val="Strong"/>
          <w:rFonts w:ascii="Times New Roman" w:hAnsi="Times New Roman" w:cs="Times New Roman"/>
          <w:b w:val="0"/>
          <w:bCs w:val="0"/>
        </w:rPr>
      </w:pPr>
    </w:p>
    <w:p w:rsidR="000E5D62" w:rsidP="000E5D62">
      <w:pPr>
        <w:ind w:left="360" w:hanging="360"/>
        <w:jc w:val="both"/>
        <w:rPr>
          <w:rFonts w:ascii="Times New Roman" w:hAnsi="Times New Roman" w:cs="Times New Roman"/>
        </w:rPr>
      </w:pPr>
      <w:r>
        <w:rPr>
          <w:rStyle w:val="Strong"/>
          <w:rFonts w:ascii="Times New Roman" w:hAnsi="Times New Roman" w:cs="Times New Roman"/>
          <w:b w:val="0"/>
          <w:bCs w:val="0"/>
        </w:rPr>
        <w:t>34.</w:t>
        <w:tab/>
      </w:r>
      <w:r>
        <w:rPr>
          <w:rFonts w:ascii="Times New Roman" w:hAnsi="Times New Roman" w:cs="Times New Roman"/>
        </w:rPr>
        <w:t>Za bod 53. sa vkladá nový bod 54., ktorý znie:</w:t>
      </w:r>
    </w:p>
    <w:p w:rsidR="000E5D62" w:rsidP="000E5D62">
      <w:pPr>
        <w:ind w:left="360" w:hanging="360"/>
        <w:jc w:val="both"/>
        <w:rPr>
          <w:rFonts w:ascii="Times New Roman" w:hAnsi="Times New Roman" w:cs="Times New Roman"/>
        </w:rPr>
      </w:pPr>
      <w:r>
        <w:rPr>
          <w:rFonts w:ascii="Times New Roman" w:hAnsi="Times New Roman" w:cs="Times New Roman"/>
        </w:rPr>
        <w:tab/>
        <w:t>„54. V § 52 sa odseky 2 a 3 vypúšťajú.“.</w:t>
      </w:r>
    </w:p>
    <w:p w:rsidR="000E5D62" w:rsidP="000E5D62">
      <w:pPr>
        <w:ind w:left="360" w:hanging="360"/>
        <w:jc w:val="both"/>
        <w:rPr>
          <w:rFonts w:ascii="Times New Roman" w:hAnsi="Times New Roman" w:cs="Times New Roman"/>
        </w:rPr>
      </w:pPr>
    </w:p>
    <w:p w:rsidR="000E5D62" w:rsidP="000E5D62">
      <w:pPr>
        <w:ind w:left="360" w:hanging="360"/>
        <w:jc w:val="both"/>
        <w:rPr>
          <w:rFonts w:ascii="Times New Roman" w:hAnsi="Times New Roman" w:cs="Times New Roman"/>
        </w:rPr>
      </w:pPr>
      <w:r>
        <w:rPr>
          <w:rFonts w:ascii="Times New Roman" w:hAnsi="Times New Roman" w:cs="Times New Roman"/>
        </w:rPr>
        <w:tab/>
        <w:t>Doterajší odsek 4 sa označuje ako odsek 2.</w:t>
      </w:r>
    </w:p>
    <w:p w:rsidR="000E5D62" w:rsidP="000E5D62">
      <w:pPr>
        <w:ind w:left="360" w:hanging="360"/>
        <w:jc w:val="both"/>
        <w:rPr>
          <w:rStyle w:val="Strong"/>
          <w:rFonts w:ascii="Times New Roman" w:hAnsi="Times New Roman" w:cs="Times New Roman"/>
          <w:b w:val="0"/>
          <w:bCs w:val="0"/>
        </w:rPr>
      </w:pPr>
      <w:r>
        <w:rPr>
          <w:rFonts w:ascii="Times New Roman" w:hAnsi="Times New Roman" w:cs="Times New Roman"/>
        </w:rPr>
        <w:tab/>
        <w:t>Nasledujúce body sa primerane prečíslujú.</w:t>
      </w:r>
    </w:p>
    <w:p w:rsidR="000E5D62" w:rsidP="000E5D62">
      <w:pPr>
        <w:ind w:left="2880"/>
        <w:jc w:val="both"/>
        <w:rPr>
          <w:rFonts w:ascii="Times New Roman" w:hAnsi="Times New Roman" w:cs="Times New Roman"/>
          <w:u w:val="single"/>
        </w:rPr>
      </w:pPr>
    </w:p>
    <w:p w:rsidR="000E5D62" w:rsidP="000E5D62">
      <w:pPr>
        <w:ind w:left="2880"/>
        <w:jc w:val="both"/>
        <w:rPr>
          <w:rFonts w:ascii="Times New Roman" w:hAnsi="Times New Roman" w:cs="Times New Roman"/>
        </w:rPr>
      </w:pPr>
      <w:r>
        <w:rPr>
          <w:rFonts w:ascii="Times New Roman" w:hAnsi="Times New Roman" w:cs="Times New Roman"/>
        </w:rPr>
        <w:t xml:space="preserve">Finančný príspevok vo výške 33, 19 eura (pôvodne - 1000 Sk) bol podľa pôvodného znenia zákona 223/2001 Z. z. o odpadoch pre držiteľa starého vozidla motiváciou, aby odovzdal staré vozidlo na spracovanie priamo k spracovateľovi starých vozidiel. Zavedením možnosti odhlásiť staré vozidlo z evidencie vozidiel MV SR a zákonného poistenia len na základe potvrdenia o odovzdaní starého vozidla na spracovanie priamo do zariadenia na spracovanie starých vozidiel, resp. do zariadenia na zber, ktoré je priamo zmluvne napojené na spracovateľa starého vozidla, je ponechanie predmetnej finančnej motivácie nelogické. Stav, keď na základe povinnosti odovzdať nebezpečný odpad na spracovanie vzniká súčasne právny nárok na získanie motivačného príspevku je unikátny v celom zákone o odpadoch a nie je aplikovaný pre akýkoľvek iný druh odpadu. Predmetné prostriedky je účelnejšie použiť na financovanie systému zberu a spracovania starých vozidiel. </w:t>
      </w:r>
    </w:p>
    <w:p w:rsidR="000E5D62" w:rsidP="000E5D62">
      <w:pPr>
        <w:ind w:left="2880"/>
        <w:jc w:val="both"/>
        <w:rPr>
          <w:rFonts w:ascii="Times New Roman" w:hAnsi="Times New Roman" w:cs="Times New Roman"/>
        </w:rPr>
      </w:pPr>
      <w:r>
        <w:rPr>
          <w:rFonts w:ascii="Times New Roman" w:hAnsi="Times New Roman" w:cs="Times New Roman"/>
        </w:rPr>
        <w:t>Posun číslovania novelizačných bodov sa upraví v nadväznosti na schválenie ďalších pozmeňujúcich návrhov.</w:t>
      </w:r>
    </w:p>
    <w:p w:rsidR="000E5D62" w:rsidP="000E5D62">
      <w:pPr>
        <w:jc w:val="center"/>
        <w:rPr>
          <w:rFonts w:ascii="Times New Roman" w:hAnsi="Times New Roman" w:cs="Times New Roman"/>
          <w:b/>
        </w:rPr>
      </w:pPr>
    </w:p>
    <w:p w:rsidR="000E5D62" w:rsidP="000E5D62">
      <w:pPr>
        <w:jc w:val="both"/>
        <w:rPr>
          <w:rStyle w:val="Strong"/>
          <w:rFonts w:ascii="Times New Roman" w:hAnsi="Times New Roman" w:cs="Times New Roman"/>
        </w:rPr>
      </w:pPr>
    </w:p>
    <w:p w:rsidR="000E5D62" w:rsidP="000E5D62">
      <w:pPr>
        <w:ind w:left="360" w:hanging="360"/>
        <w:jc w:val="both"/>
        <w:rPr>
          <w:rFonts w:ascii="Times New Roman" w:hAnsi="Times New Roman" w:cs="Times New Roman"/>
        </w:rPr>
      </w:pPr>
      <w:r>
        <w:rPr>
          <w:rFonts w:ascii="Times New Roman" w:hAnsi="Times New Roman" w:cs="Times New Roman"/>
        </w:rPr>
        <w:t>35. K bodu 59.  v § 54a ods. 3 sa za slovo „odpadom“ vkladajú slová „(§ 2 ods. 1)“ a slovo „takéhoto“ sa vypúšťa ako nadbytočné.</w:t>
      </w:r>
    </w:p>
    <w:p w:rsidR="000E5D62" w:rsidP="000E5D62">
      <w:pPr>
        <w:ind w:left="360"/>
        <w:jc w:val="both"/>
        <w:rPr>
          <w:rFonts w:ascii="Times New Roman" w:hAnsi="Times New Roman" w:cs="Times New Roman"/>
        </w:rPr>
      </w:pPr>
    </w:p>
    <w:p w:rsidR="000E5D62" w:rsidP="000E5D62">
      <w:pPr>
        <w:ind w:left="2829"/>
        <w:jc w:val="both"/>
        <w:rPr>
          <w:rFonts w:ascii="Times New Roman" w:hAnsi="Times New Roman" w:cs="Times New Roman"/>
        </w:rPr>
      </w:pPr>
      <w:r>
        <w:rPr>
          <w:rFonts w:ascii="Times New Roman" w:hAnsi="Times New Roman" w:cs="Times New Roman"/>
        </w:rPr>
        <w:t>Ide o legislatívno-technickú pripomienku, ktorou sa sleduje zosúladenie s čl. 3 písm. b) smernice Európskeho parlamentu a Rady 2002/96/ES v znení neskorších predpisov.</w:t>
      </w:r>
    </w:p>
    <w:p w:rsidR="000E5D62" w:rsidP="000E5D62">
      <w:pPr>
        <w:ind w:left="2829"/>
        <w:jc w:val="both"/>
        <w:rPr>
          <w:rFonts w:ascii="Times New Roman" w:hAnsi="Times New Roman" w:cs="Times New Roman"/>
        </w:rPr>
      </w:pPr>
    </w:p>
    <w:p w:rsidR="000E5D62" w:rsidP="000E5D62">
      <w:pPr>
        <w:jc w:val="center"/>
        <w:rPr>
          <w:rStyle w:val="Strong"/>
          <w:rFonts w:ascii="Times New Roman" w:hAnsi="Times New Roman" w:cs="Times New Roman"/>
        </w:rPr>
      </w:pPr>
    </w:p>
    <w:p w:rsidR="000E5D62" w:rsidP="000E5D62">
      <w:pPr>
        <w:jc w:val="center"/>
        <w:rPr>
          <w:rStyle w:val="Strong"/>
          <w:rFonts w:ascii="Times New Roman" w:hAnsi="Times New Roman" w:cs="Times New Roman"/>
        </w:rPr>
      </w:pP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36.</w:t>
        <w:tab/>
        <w:t xml:space="preserve">K bodu 59. </w:t>
      </w:r>
    </w:p>
    <w:p w:rsidR="000E5D62" w:rsidP="000E5D62">
      <w:pPr>
        <w:ind w:left="360" w:hanging="360"/>
        <w:rPr>
          <w:rStyle w:val="Strong"/>
          <w:rFonts w:ascii="Times New Roman" w:hAnsi="Times New Roman" w:cs="Times New Roman"/>
          <w:b w:val="0"/>
          <w:bCs w:val="0"/>
        </w:rPr>
      </w:pPr>
      <w:r>
        <w:rPr>
          <w:rStyle w:val="Strong"/>
          <w:rFonts w:ascii="Times New Roman" w:hAnsi="Times New Roman" w:cs="Times New Roman"/>
          <w:b w:val="0"/>
          <w:bCs w:val="0"/>
        </w:rPr>
        <w:tab/>
        <w:t>V bode 59.  § 54a ods. 15 sa nahrádza novým znením:</w:t>
      </w: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„(15) Zmluva o financovaní je na účely tohto zákona zmluva o pôžičke, nájme, prenájme, predaji na splátky alebo zmluva o spotrebiteľskom úvere</w:t>
      </w:r>
      <w:r>
        <w:rPr>
          <w:rStyle w:val="Strong"/>
          <w:rFonts w:ascii="Times New Roman" w:hAnsi="Times New Roman" w:cs="Times New Roman"/>
          <w:b w:val="0"/>
          <w:bCs w:val="0"/>
          <w:vertAlign w:val="superscript"/>
        </w:rPr>
        <w:t>54c)</w:t>
      </w:r>
      <w:r>
        <w:rPr>
          <w:rStyle w:val="Strong"/>
          <w:rFonts w:ascii="Times New Roman" w:hAnsi="Times New Roman" w:cs="Times New Roman"/>
          <w:b w:val="0"/>
          <w:bCs w:val="0"/>
        </w:rPr>
        <w:t>, týkajúca sa elektrozariadenia, bez ohľadu na to, či podmienky takejto zmluvy, dohody, dodatočnej zmluvy alebo dodatočnej dohody ustanovujú, že sa uskutoční alebo sa môže uskutočniť prevod vlastníctva takéhoto elektrozariadenia.“.</w:t>
      </w:r>
    </w:p>
    <w:p w:rsidR="000E5D62" w:rsidP="000E5D62">
      <w:pPr>
        <w:ind w:left="360" w:hanging="360"/>
        <w:rPr>
          <w:rStyle w:val="Strong"/>
          <w:rFonts w:ascii="Times New Roman" w:hAnsi="Times New Roman" w:cs="Times New Roman"/>
          <w:b w:val="0"/>
          <w:bCs w:val="0"/>
        </w:rPr>
      </w:pP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Poznámka pod čiarou k odkazu znie:</w:t>
      </w:r>
    </w:p>
    <w:p w:rsidR="000E5D62" w:rsidP="000E5D62">
      <w:pPr>
        <w:ind w:left="360" w:hanging="360"/>
        <w:jc w:val="both"/>
        <w:rPr>
          <w:rStyle w:val="Strong"/>
          <w:rFonts w:ascii="Times New Roman" w:hAnsi="Times New Roman" w:cs="Times New Roman"/>
          <w:b w:val="0"/>
          <w:bCs w:val="0"/>
          <w:vertAlign w:val="superscript"/>
        </w:rPr>
      </w:pPr>
      <w:r>
        <w:rPr>
          <w:rStyle w:val="Strong"/>
          <w:rFonts w:ascii="Times New Roman" w:hAnsi="Times New Roman" w:cs="Times New Roman"/>
          <w:b w:val="0"/>
          <w:bCs w:val="0"/>
        </w:rPr>
        <w:tab/>
        <w:t>„54c) § 2 písm. a) zákona č. 258/2001 Z. z. o spotrebiteľských úveroch a o zmene a doplnení zákona  Slovenskej národnej rady č. 71/1986 Zb. o Slovenskej obchodnej inšpekcii v znení neskorších predpisov. “.</w:t>
      </w:r>
      <w:r>
        <w:rPr>
          <w:rStyle w:val="Strong"/>
          <w:rFonts w:ascii="Times New Roman" w:hAnsi="Times New Roman" w:cs="Times New Roman"/>
          <w:b w:val="0"/>
          <w:bCs w:val="0"/>
          <w:vertAlign w:val="superscript"/>
        </w:rPr>
        <w:t xml:space="preserve">    </w:t>
      </w:r>
    </w:p>
    <w:p w:rsidR="000E5D62" w:rsidP="000E5D62">
      <w:pPr>
        <w:ind w:left="720"/>
        <w:jc w:val="both"/>
        <w:rPr>
          <w:rStyle w:val="Strong"/>
          <w:rFonts w:ascii="Times New Roman" w:hAnsi="Times New Roman" w:cs="Times New Roman"/>
          <w:b w:val="0"/>
          <w:bCs w:val="0"/>
        </w:rPr>
      </w:pPr>
    </w:p>
    <w:p w:rsidR="000E5D62" w:rsidP="000E5D62">
      <w:pPr>
        <w:ind w:left="2880"/>
        <w:jc w:val="both"/>
        <w:rPr>
          <w:rStyle w:val="Strong"/>
          <w:rFonts w:ascii="Times New Roman" w:hAnsi="Times New Roman" w:cs="Times New Roman"/>
        </w:rPr>
      </w:pPr>
      <w:r>
        <w:rPr>
          <w:rStyle w:val="Strong"/>
          <w:rFonts w:ascii="Times New Roman" w:hAnsi="Times New Roman" w:cs="Times New Roman"/>
          <w:b w:val="0"/>
          <w:bCs w:val="0"/>
        </w:rPr>
        <w:t>Ide o legislatívno-technickú pripomienku, ktorou sa sleduje zosúladenie s čl. 3  písm. d) smernice Európskeho parlamentu a Rady 2002/96/ES v znení neskorších predpisov.</w:t>
      </w:r>
    </w:p>
    <w:p w:rsidR="000E5D62" w:rsidP="000E5D62">
      <w:pPr>
        <w:ind w:left="360"/>
        <w:jc w:val="both"/>
        <w:rPr>
          <w:rStyle w:val="Strong"/>
          <w:rFonts w:ascii="Times New Roman" w:hAnsi="Times New Roman" w:cs="Times New Roman"/>
          <w:b w:val="0"/>
          <w:bCs w:val="0"/>
        </w:rPr>
      </w:pPr>
    </w:p>
    <w:p w:rsidR="000E5D62" w:rsidP="000E5D62">
      <w:pPr>
        <w:ind w:left="2832"/>
        <w:jc w:val="both"/>
        <w:rPr>
          <w:rFonts w:ascii="Times New Roman" w:hAnsi="Times New Roman" w:cs="Times New Roman"/>
        </w:rPr>
      </w:pPr>
    </w:p>
    <w:p w:rsidR="000E5D62" w:rsidP="000E5D62">
      <w:pPr>
        <w:ind w:left="2832"/>
        <w:jc w:val="both"/>
        <w:rPr>
          <w:rFonts w:ascii="Times New Roman" w:hAnsi="Times New Roman" w:cs="Times New Roman"/>
        </w:rPr>
      </w:pPr>
    </w:p>
    <w:p w:rsidR="000E5D62" w:rsidP="000E5D62">
      <w:pPr>
        <w:jc w:val="both"/>
        <w:rPr>
          <w:rFonts w:ascii="Times New Roman" w:hAnsi="Times New Roman" w:cs="Times New Roman"/>
        </w:rPr>
      </w:pPr>
      <w:r>
        <w:rPr>
          <w:rFonts w:ascii="Times New Roman" w:hAnsi="Times New Roman" w:cs="Times New Roman"/>
        </w:rPr>
        <w:t>37. K bodu  62.   v  § 54b ods. 1 písmeno b) znie:</w:t>
      </w:r>
    </w:p>
    <w:p w:rsidR="000E5D62" w:rsidP="000E5D62">
      <w:pPr>
        <w:ind w:left="360"/>
        <w:jc w:val="both"/>
        <w:rPr>
          <w:rFonts w:ascii="Times New Roman" w:hAnsi="Times New Roman" w:cs="Times New Roman"/>
        </w:rPr>
      </w:pPr>
      <w:r>
        <w:rPr>
          <w:rFonts w:ascii="Times New Roman" w:hAnsi="Times New Roman" w:cs="Times New Roman"/>
        </w:rPr>
        <w:t>„b) označiť elektrozariadenie pri jeho uvedení na trh ochrannou známkou alebo označením, ktoré výrobca používa pre svoju identifikáciu a časovým údajom, že elektrozariadenie bolo uvedené na trh po 13. auguste 2005; povinnosť označiť elektrozariadenie časovým údajom možno splniť aj označením elektrozariadenia grafickým symbolom podľa písmena c),“.</w:t>
      </w:r>
    </w:p>
    <w:p w:rsidR="000E5D62" w:rsidP="000E5D62">
      <w:pPr>
        <w:ind w:left="2829"/>
        <w:jc w:val="both"/>
        <w:rPr>
          <w:rFonts w:ascii="Times New Roman" w:hAnsi="Times New Roman" w:cs="Times New Roman"/>
        </w:rPr>
      </w:pPr>
    </w:p>
    <w:p w:rsidR="000E5D62" w:rsidP="000E5D62">
      <w:pPr>
        <w:ind w:left="2829"/>
        <w:jc w:val="both"/>
        <w:rPr>
          <w:rFonts w:ascii="Times New Roman" w:hAnsi="Times New Roman" w:cs="Times New Roman"/>
        </w:rPr>
      </w:pPr>
      <w:r>
        <w:rPr>
          <w:rFonts w:ascii="Times New Roman" w:hAnsi="Times New Roman" w:cs="Times New Roman"/>
        </w:rPr>
        <w:t>Ide o legislatívno-technickú pripomienku, ktorou sa sleduje zosúladenie s článkom 11 ods. 2 smernice Európskeho parlamentu a Rady 2002/96/ES v znení neskorších predpisov.</w:t>
      </w:r>
    </w:p>
    <w:p w:rsidR="000E5D62" w:rsidP="000E5D62">
      <w:pPr>
        <w:ind w:left="2829"/>
        <w:jc w:val="both"/>
        <w:rPr>
          <w:rFonts w:ascii="Times New Roman" w:hAnsi="Times New Roman" w:cs="Times New Roman"/>
        </w:rPr>
      </w:pPr>
    </w:p>
    <w:p w:rsidR="000E5D62" w:rsidP="000E5D62">
      <w:pPr>
        <w:ind w:left="2829"/>
        <w:jc w:val="both"/>
        <w:rPr>
          <w:rFonts w:ascii="Times New Roman" w:hAnsi="Times New Roman" w:cs="Times New Roman"/>
        </w:rPr>
      </w:pPr>
    </w:p>
    <w:p w:rsidR="000E5D62" w:rsidP="000E5D62">
      <w:pPr>
        <w:jc w:val="both"/>
        <w:rPr>
          <w:rFonts w:ascii="Times New Roman" w:hAnsi="Times New Roman" w:cs="Times New Roman"/>
        </w:rPr>
      </w:pPr>
    </w:p>
    <w:p w:rsidR="000E5D62" w:rsidP="000E5D62">
      <w:pPr>
        <w:ind w:left="360" w:hanging="360"/>
        <w:jc w:val="both"/>
        <w:rPr>
          <w:rStyle w:val="Strong"/>
          <w:rFonts w:ascii="Times New Roman" w:hAnsi="Times New Roman" w:cs="Times New Roman"/>
          <w:b w:val="0"/>
        </w:rPr>
      </w:pPr>
      <w:r>
        <w:rPr>
          <w:rStyle w:val="Strong"/>
          <w:rFonts w:ascii="Times New Roman" w:hAnsi="Times New Roman" w:cs="Times New Roman"/>
          <w:b w:val="0"/>
        </w:rPr>
        <w:t>38. K bodu 64 v § 54b ods. 1 písm. d) sa vypúšťa bod 2.</w:t>
      </w:r>
    </w:p>
    <w:p w:rsidR="000E5D62" w:rsidP="000E5D62">
      <w:pPr>
        <w:ind w:left="360" w:hanging="360"/>
        <w:jc w:val="both"/>
        <w:rPr>
          <w:rStyle w:val="Strong"/>
          <w:rFonts w:ascii="Times New Roman" w:hAnsi="Times New Roman" w:cs="Times New Roman"/>
          <w:b w:val="0"/>
        </w:rPr>
      </w:pPr>
      <w:r>
        <w:rPr>
          <w:rStyle w:val="Strong"/>
          <w:rFonts w:ascii="Times New Roman" w:hAnsi="Times New Roman" w:cs="Times New Roman"/>
          <w:b w:val="0"/>
        </w:rPr>
        <w:tab/>
        <w:t>Súčasne sa zruší označenie bodu jedna.</w:t>
      </w:r>
    </w:p>
    <w:p w:rsidR="000E5D62" w:rsidP="000E5D62">
      <w:pPr>
        <w:ind w:left="360" w:hanging="360"/>
        <w:jc w:val="both"/>
        <w:rPr>
          <w:rStyle w:val="Strong"/>
          <w:rFonts w:ascii="Times New Roman" w:hAnsi="Times New Roman" w:cs="Times New Roman"/>
          <w:b w:val="0"/>
        </w:rPr>
      </w:pPr>
    </w:p>
    <w:p w:rsidR="000E5D62" w:rsidP="000E5D62">
      <w:pPr>
        <w:ind w:left="2880"/>
        <w:jc w:val="both"/>
        <w:rPr>
          <w:rStyle w:val="Strong"/>
          <w:rFonts w:ascii="Times New Roman" w:hAnsi="Times New Roman" w:cs="Times New Roman"/>
          <w:b w:val="0"/>
        </w:rPr>
      </w:pPr>
      <w:r>
        <w:rPr>
          <w:rStyle w:val="Strong"/>
          <w:rFonts w:ascii="Times New Roman" w:hAnsi="Times New Roman" w:cs="Times New Roman"/>
          <w:b w:val="0"/>
        </w:rPr>
        <w:t xml:space="preserve">Vypúšťa sa povinnosť preukazovať absenciu stanovených látok v elektrozariadeniach vždy zhodou prostredníctvom technickej dokumentácie z dôvodu nadbytočnej administratívnej a finančnej záťaže. </w:t>
      </w:r>
    </w:p>
    <w:p w:rsidR="000E5D62" w:rsidP="000E5D62">
      <w:pPr>
        <w:ind w:left="2880"/>
        <w:jc w:val="both"/>
        <w:rPr>
          <w:rStyle w:val="Strong"/>
          <w:rFonts w:ascii="Times New Roman" w:hAnsi="Times New Roman" w:cs="Times New Roman"/>
          <w:b w:val="0"/>
        </w:rPr>
      </w:pPr>
    </w:p>
    <w:p w:rsidR="000E5D62" w:rsidP="000E5D62">
      <w:pPr>
        <w:ind w:left="2880"/>
        <w:jc w:val="both"/>
        <w:rPr>
          <w:rStyle w:val="Strong"/>
          <w:rFonts w:ascii="Times New Roman" w:hAnsi="Times New Roman" w:cs="Times New Roman"/>
          <w:b w:val="0"/>
        </w:rPr>
      </w:pPr>
    </w:p>
    <w:p w:rsidR="000E5D62" w:rsidP="000E5D62">
      <w:pPr>
        <w:ind w:left="2880"/>
        <w:jc w:val="both"/>
        <w:rPr>
          <w:rStyle w:val="Strong"/>
          <w:rFonts w:ascii="Times New Roman" w:hAnsi="Times New Roman" w:cs="Times New Roman"/>
          <w:b w:val="0"/>
        </w:rPr>
      </w:pP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39.</w:t>
        <w:tab/>
        <w:t>K bodu 71.</w:t>
      </w: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V bode 71. sa dopĺňa nová veta pod bodom, ktorá znie:</w:t>
      </w: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„Poznámka pod čiarou k odkazu  35 znie: „35) Zákon číslo 587/2004 Z. z. o Environmentálnom fonde a o zmene a doplnení niektorých zákonov v znení neskorších predpisov.“.</w:t>
      </w:r>
    </w:p>
    <w:p w:rsidR="000E5D62" w:rsidP="000E5D62">
      <w:pPr>
        <w:ind w:left="720"/>
        <w:jc w:val="both"/>
        <w:rPr>
          <w:rStyle w:val="Strong"/>
          <w:rFonts w:ascii="Times New Roman" w:hAnsi="Times New Roman" w:cs="Times New Roman"/>
          <w:b w:val="0"/>
          <w:bCs w:val="0"/>
        </w:rPr>
      </w:pPr>
    </w:p>
    <w:p w:rsidR="000E5D62" w:rsidP="000E5D62">
      <w:pPr>
        <w:ind w:left="2880"/>
        <w:jc w:val="both"/>
        <w:rPr>
          <w:rStyle w:val="Strong"/>
          <w:rFonts w:ascii="Times New Roman" w:hAnsi="Times New Roman" w:cs="Times New Roman"/>
          <w:b w:val="0"/>
          <w:bCs w:val="0"/>
        </w:rPr>
      </w:pPr>
      <w:r>
        <w:rPr>
          <w:rStyle w:val="Strong"/>
          <w:rFonts w:ascii="Times New Roman" w:hAnsi="Times New Roman" w:cs="Times New Roman"/>
          <w:b w:val="0"/>
          <w:bCs w:val="0"/>
        </w:rPr>
        <w:t>Ide o legislatívno-technickú pripomienku, ktorou sa sleduje dôsledné prepojenie odkazu na príslušný zákon.</w:t>
      </w:r>
    </w:p>
    <w:p w:rsidR="000E5D62" w:rsidP="000E5D62">
      <w:pPr>
        <w:jc w:val="both"/>
        <w:rPr>
          <w:rStyle w:val="Strong"/>
          <w:rFonts w:ascii="Times New Roman" w:hAnsi="Times New Roman" w:cs="Times New Roman"/>
          <w:b w:val="0"/>
          <w:bCs w:val="0"/>
        </w:rPr>
      </w:pPr>
    </w:p>
    <w:p w:rsidR="000E5D62" w:rsidP="000E5D62">
      <w:pPr>
        <w:jc w:val="center"/>
        <w:rPr>
          <w:rStyle w:val="Strong"/>
          <w:rFonts w:ascii="Times New Roman" w:hAnsi="Times New Roman" w:cs="Times New Roman"/>
          <w:bCs w:val="0"/>
        </w:rPr>
      </w:pP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40.</w:t>
        <w:tab/>
        <w:t>K bodu 78.  § 54b ods. 3 písm. e) a f)</w:t>
      </w: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V bode 78. v § 54b ods. 3 písm. e) sa doplní bod 5., ktorý znie „potvrdenie o členstve v kolektívnej organizácii“ a slová za bodom 4. sa vypúšťajú.  </w:t>
      </w: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V bode 78. v 54b ods. 3 písm. f) sa doplní bod. 4., ktorý znie „potvrdenie o členstve v kolektívnej organizácii“ a slová za bodom 3. sa vypúšťajú.  </w:t>
      </w:r>
    </w:p>
    <w:p w:rsidR="000E5D62" w:rsidP="000E5D62">
      <w:pPr>
        <w:ind w:left="720"/>
        <w:jc w:val="both"/>
        <w:rPr>
          <w:rStyle w:val="Strong"/>
          <w:rFonts w:ascii="Times New Roman" w:hAnsi="Times New Roman" w:cs="Times New Roman"/>
          <w:b w:val="0"/>
          <w:bCs w:val="0"/>
        </w:rPr>
      </w:pPr>
    </w:p>
    <w:p w:rsidR="000E5D62" w:rsidP="000E5D62">
      <w:pPr>
        <w:ind w:left="2880"/>
        <w:jc w:val="both"/>
        <w:rPr>
          <w:rStyle w:val="Strong"/>
          <w:rFonts w:ascii="Times New Roman" w:hAnsi="Times New Roman" w:cs="Times New Roman"/>
          <w:b w:val="0"/>
          <w:bCs w:val="0"/>
        </w:rPr>
      </w:pPr>
      <w:r>
        <w:rPr>
          <w:rStyle w:val="Strong"/>
          <w:rFonts w:ascii="Times New Roman" w:hAnsi="Times New Roman" w:cs="Times New Roman"/>
          <w:b w:val="0"/>
          <w:bCs w:val="0"/>
        </w:rPr>
        <w:t>Ide o legislatívno-technickú pripomienku, ktorou sa sleduje zabezpečenie lepšej zrozumiteľnosti, vykonateľnosti  a jednoznačnosti textu.</w:t>
      </w:r>
    </w:p>
    <w:p w:rsidR="000E5D62" w:rsidP="000E5D62">
      <w:pPr>
        <w:ind w:left="2880"/>
        <w:jc w:val="both"/>
        <w:rPr>
          <w:rStyle w:val="Strong"/>
          <w:rFonts w:ascii="Times New Roman" w:hAnsi="Times New Roman" w:cs="Times New Roman"/>
          <w:b w:val="0"/>
          <w:bCs w:val="0"/>
        </w:rPr>
      </w:pPr>
    </w:p>
    <w:p w:rsidR="000E5D62" w:rsidP="000E5D62">
      <w:pPr>
        <w:ind w:left="360" w:hanging="360"/>
        <w:jc w:val="both"/>
        <w:rPr>
          <w:rStyle w:val="Strong"/>
          <w:rFonts w:ascii="Times New Roman" w:hAnsi="Times New Roman" w:cs="Times New Roman"/>
          <w:b w:val="0"/>
          <w:bCs w:val="0"/>
        </w:rPr>
      </w:pPr>
    </w:p>
    <w:p w:rsidR="000E5D62" w:rsidP="000E5D62">
      <w:pPr>
        <w:ind w:left="360" w:hanging="360"/>
        <w:jc w:val="both"/>
        <w:rPr>
          <w:rStyle w:val="Strong"/>
          <w:rFonts w:ascii="Times New Roman" w:hAnsi="Times New Roman" w:cs="Times New Roman"/>
          <w:b w:val="0"/>
          <w:bCs w:val="0"/>
        </w:rPr>
      </w:pP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41.</w:t>
        <w:tab/>
        <w:t xml:space="preserve"> Bod 89. sa nahrádza novým znením, ktoré znie:</w:t>
      </w: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 xml:space="preserve"> „89. V § 54i ods. 1  znie:</w:t>
      </w: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(1) Výrobca elektrozariadení je povinný platiť do Recyklačného fondu príspevok v sume určenej podľa § 56.“.</w:t>
      </w:r>
    </w:p>
    <w:p w:rsidR="000E5D62" w:rsidP="000E5D62">
      <w:pPr>
        <w:ind w:left="360" w:hanging="360"/>
        <w:jc w:val="both"/>
        <w:rPr>
          <w:rStyle w:val="Strong"/>
          <w:rFonts w:ascii="Times New Roman" w:hAnsi="Times New Roman" w:cs="Times New Roman"/>
          <w:b w:val="0"/>
          <w:bCs w:val="0"/>
        </w:rPr>
      </w:pPr>
    </w:p>
    <w:p w:rsidR="000E5D62" w:rsidP="000E5D62">
      <w:pPr>
        <w:ind w:left="2880"/>
        <w:jc w:val="both"/>
        <w:rPr>
          <w:rStyle w:val="Strong"/>
          <w:rFonts w:ascii="Times New Roman" w:hAnsi="Times New Roman" w:cs="Times New Roman"/>
          <w:b w:val="0"/>
        </w:rPr>
      </w:pPr>
      <w:r>
        <w:rPr>
          <w:rStyle w:val="Strong"/>
          <w:rFonts w:ascii="Times New Roman" w:hAnsi="Times New Roman" w:cs="Times New Roman"/>
          <w:b w:val="0"/>
        </w:rPr>
        <w:t>Ide o upustenie od viazania povinnosti platiť príspevky do Recyklačného fondu za obaly len na prípady nesplnenia ročných limitov zhodnotenia, recyklácie, resp. opätovného použitia odpadov z elektrozariadení, z ktorých odpad je elektroodpadom z domácností.</w:t>
      </w:r>
    </w:p>
    <w:p w:rsidR="000E5D62" w:rsidP="000E5D62">
      <w:pPr>
        <w:ind w:left="2880"/>
        <w:jc w:val="both"/>
        <w:rPr>
          <w:rStyle w:val="Strong"/>
          <w:rFonts w:ascii="Times New Roman" w:hAnsi="Times New Roman" w:cs="Times New Roman"/>
          <w:b w:val="0"/>
        </w:rPr>
      </w:pPr>
    </w:p>
    <w:p w:rsidR="000E5D62" w:rsidP="000E5D62">
      <w:pPr>
        <w:ind w:left="2880"/>
        <w:jc w:val="both"/>
        <w:rPr>
          <w:rStyle w:val="Strong"/>
          <w:rFonts w:ascii="Times New Roman" w:hAnsi="Times New Roman" w:cs="Times New Roman"/>
          <w:b w:val="0"/>
          <w:bCs w:val="0"/>
        </w:rPr>
      </w:pPr>
    </w:p>
    <w:p w:rsidR="000E5D62" w:rsidP="000E5D62">
      <w:pPr>
        <w:ind w:left="2880"/>
        <w:jc w:val="both"/>
        <w:rPr>
          <w:rStyle w:val="Strong"/>
          <w:rFonts w:ascii="Times New Roman" w:hAnsi="Times New Roman" w:cs="Times New Roman"/>
          <w:b w:val="0"/>
          <w:bCs w:val="0"/>
        </w:rPr>
      </w:pP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42.</w:t>
        <w:tab/>
        <w:t>Za bod 89 sa vkladná nový bod 90, ktorý znie:</w:t>
      </w: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„90. V § 54i ods. 3 sa vypúšťajú slová „s výnimkou výrobcu elektrozariadení, z ktorých odpad bude elektroodpadom z domácností a výrobcu svetelných zdrojov podľa § 54g ods. 1, ktorí platia príspevok z týchto elektrozariadení za kalendárny rok do 20. apríla nasledujúceho roka“.</w:t>
      </w:r>
    </w:p>
    <w:p w:rsidR="000E5D62" w:rsidP="000E5D62">
      <w:pPr>
        <w:ind w:left="360" w:hanging="360"/>
        <w:jc w:val="both"/>
        <w:rPr>
          <w:rStyle w:val="Strong"/>
          <w:rFonts w:ascii="Times New Roman" w:hAnsi="Times New Roman" w:cs="Times New Roman"/>
          <w:b w:val="0"/>
          <w:bCs w:val="0"/>
        </w:rPr>
      </w:pPr>
    </w:p>
    <w:p w:rsidR="000E5D62" w:rsidP="000E5D62">
      <w:pPr>
        <w:ind w:left="2880"/>
        <w:jc w:val="both"/>
        <w:rPr>
          <w:rStyle w:val="Strong"/>
          <w:rFonts w:ascii="Times New Roman" w:hAnsi="Times New Roman" w:cs="Times New Roman"/>
          <w:b w:val="0"/>
        </w:rPr>
      </w:pPr>
      <w:r>
        <w:rPr>
          <w:rStyle w:val="Strong"/>
          <w:rFonts w:ascii="Times New Roman" w:hAnsi="Times New Roman" w:cs="Times New Roman"/>
          <w:b w:val="0"/>
        </w:rPr>
        <w:t>Ide o upustenie od viazania povinnosti platiť príspevky do Recyklačného fondu za obaly len na prípady nesplnenia ročných limitov zhodnotenia, recyklácie, resp. opätovného použitia odpadov z elektrozariadení, z ktorých odpad je elektroodpadom z domácností.</w:t>
      </w:r>
    </w:p>
    <w:p w:rsidR="000E5D62" w:rsidP="000E5D62">
      <w:pPr>
        <w:ind w:left="2880"/>
        <w:jc w:val="both"/>
        <w:rPr>
          <w:rStyle w:val="Strong"/>
          <w:rFonts w:ascii="Times New Roman" w:hAnsi="Times New Roman" w:cs="Times New Roman"/>
          <w:b w:val="0"/>
        </w:rPr>
      </w:pPr>
    </w:p>
    <w:p w:rsidR="000E5D62" w:rsidP="000E5D62">
      <w:pPr>
        <w:jc w:val="both"/>
        <w:rPr>
          <w:rStyle w:val="Strong"/>
          <w:rFonts w:ascii="Times New Roman" w:hAnsi="Times New Roman" w:cs="Times New Roman"/>
          <w:b w:val="0"/>
          <w:bCs w:val="0"/>
        </w:rPr>
      </w:pPr>
    </w:p>
    <w:p w:rsidR="000E5D62" w:rsidP="000E5D62">
      <w:pPr>
        <w:jc w:val="both"/>
        <w:rPr>
          <w:rStyle w:val="Strong"/>
          <w:rFonts w:ascii="Times New Roman" w:hAnsi="Times New Roman" w:cs="Times New Roman"/>
          <w:b w:val="0"/>
          <w:bCs w:val="0"/>
        </w:rPr>
      </w:pP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43.</w:t>
        <w:tab/>
        <w:t>Za bod 90. sa vkladá nový bod 91, ktorý znie:</w:t>
      </w: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„91. V § 54i sa dopĺňa nový ods. 6, ktorý znie:</w:t>
      </w: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 xml:space="preserve">(6) Ten, kto zabezpečuje zber, zhodnocovanie alebo zneškodňovanie elektroodpadu je povinný </w:t>
      </w: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 xml:space="preserve">   </w:t>
        <w:tab/>
        <w:t xml:space="preserve">a) viesť a uchovávať evidenciu o elektroodpade a o objeme jeho zhodnotenia zo zberu odpadov na území Slovenskej republiky, </w:t>
      </w: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b) ohlasovať ustanovené údaje z evidencie štvrťročne Recyklačnému fondu a príslušnému obvodnému úradu životného prostredia.“</w:t>
      </w:r>
    </w:p>
    <w:p w:rsidR="000E5D62" w:rsidP="000E5D62">
      <w:pPr>
        <w:ind w:left="360" w:hanging="360"/>
        <w:jc w:val="both"/>
        <w:rPr>
          <w:rStyle w:val="Strong"/>
          <w:rFonts w:ascii="Times New Roman" w:hAnsi="Times New Roman" w:cs="Times New Roman"/>
          <w:b w:val="0"/>
          <w:bCs w:val="0"/>
        </w:rPr>
      </w:pPr>
    </w:p>
    <w:p w:rsidR="000E5D62" w:rsidP="000E5D62">
      <w:pPr>
        <w:ind w:left="2880"/>
        <w:jc w:val="both"/>
        <w:rPr>
          <w:rStyle w:val="Strong"/>
          <w:rFonts w:ascii="Times New Roman" w:hAnsi="Times New Roman" w:cs="Times New Roman"/>
          <w:b w:val="0"/>
          <w:bCs w:val="0"/>
        </w:rPr>
      </w:pPr>
      <w:r>
        <w:rPr>
          <w:rStyle w:val="Strong"/>
          <w:rFonts w:ascii="Times New Roman" w:hAnsi="Times New Roman" w:cs="Times New Roman"/>
          <w:b w:val="0"/>
          <w:bCs w:val="0"/>
        </w:rPr>
        <w:t xml:space="preserve">Ide o povinnosť viesť evidenciu o spôsobe nakladania s elektroodpadom pre potreby štatistických zisťovaní a reportingu a zvýšenie efektívnosti kontroly výrobcov a spracovateľov. </w:t>
      </w:r>
    </w:p>
    <w:p w:rsidR="000E5D62" w:rsidP="000E5D62">
      <w:pPr>
        <w:ind w:left="360" w:hanging="360"/>
        <w:jc w:val="both"/>
        <w:rPr>
          <w:rStyle w:val="Strong"/>
          <w:rFonts w:ascii="Times New Roman" w:hAnsi="Times New Roman" w:cs="Times New Roman"/>
          <w:b w:val="0"/>
          <w:bCs w:val="0"/>
        </w:rPr>
      </w:pPr>
    </w:p>
    <w:p w:rsidR="000E5D62" w:rsidP="000E5D62">
      <w:pPr>
        <w:ind w:left="360" w:hanging="360"/>
        <w:jc w:val="both"/>
        <w:rPr>
          <w:rStyle w:val="Strong"/>
          <w:rFonts w:ascii="Times New Roman" w:hAnsi="Times New Roman" w:cs="Times New Roman"/>
          <w:b w:val="0"/>
          <w:bCs w:val="0"/>
        </w:rPr>
      </w:pP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44.</w:t>
        <w:tab/>
        <w:t>Bod 91. sa vypúšťa.</w:t>
      </w: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Nasledujúce body sa primerane prečíslujú.</w:t>
      </w:r>
    </w:p>
    <w:p w:rsidR="000E5D62" w:rsidP="000E5D62">
      <w:pPr>
        <w:jc w:val="both"/>
        <w:rPr>
          <w:rStyle w:val="Strong"/>
          <w:rFonts w:ascii="Times New Roman" w:hAnsi="Times New Roman" w:cs="Times New Roman"/>
        </w:rPr>
      </w:pPr>
    </w:p>
    <w:p w:rsidR="000E5D62" w:rsidP="000E5D62">
      <w:pPr>
        <w:tabs>
          <w:tab w:val="left" w:pos="900"/>
        </w:tabs>
        <w:ind w:left="360" w:hanging="360"/>
        <w:jc w:val="both"/>
        <w:rPr>
          <w:rStyle w:val="Strong"/>
          <w:rFonts w:ascii="Times New Roman" w:hAnsi="Times New Roman" w:cs="Times New Roman"/>
          <w:b w:val="0"/>
          <w:bCs w:val="0"/>
        </w:rPr>
      </w:pPr>
    </w:p>
    <w:p w:rsidR="000E5D62" w:rsidP="000E5D62">
      <w:pPr>
        <w:tabs>
          <w:tab w:val="left" w:pos="2880"/>
        </w:tabs>
        <w:ind w:left="2880"/>
        <w:jc w:val="both"/>
        <w:rPr>
          <w:rStyle w:val="Strong"/>
          <w:rFonts w:ascii="Times New Roman" w:hAnsi="Times New Roman" w:cs="Times New Roman"/>
          <w:b w:val="0"/>
          <w:bCs w:val="0"/>
        </w:rPr>
      </w:pPr>
      <w:r>
        <w:rPr>
          <w:rStyle w:val="Strong"/>
          <w:rFonts w:ascii="Times New Roman" w:hAnsi="Times New Roman" w:cs="Times New Roman"/>
          <w:b w:val="0"/>
          <w:bCs w:val="0"/>
        </w:rPr>
        <w:t>Ide o legislatívno-technickú zmenu v nadväznosti na vypustenie novelizačného bodu 43.</w:t>
      </w:r>
    </w:p>
    <w:p w:rsidR="000E5D62" w:rsidP="000E5D62">
      <w:pPr>
        <w:tabs>
          <w:tab w:val="left" w:pos="720"/>
        </w:tabs>
        <w:ind w:left="720"/>
        <w:jc w:val="both"/>
        <w:rPr>
          <w:rStyle w:val="Strong"/>
          <w:rFonts w:ascii="Times New Roman" w:hAnsi="Times New Roman" w:cs="Times New Roman"/>
          <w:b w:val="0"/>
          <w:bCs w:val="0"/>
        </w:rPr>
      </w:pPr>
    </w:p>
    <w:p w:rsidR="000E5D62" w:rsidP="000E5D62">
      <w:pPr>
        <w:ind w:left="360" w:hanging="360"/>
        <w:jc w:val="both"/>
        <w:rPr>
          <w:rStyle w:val="Strong"/>
          <w:rFonts w:ascii="Times New Roman" w:hAnsi="Times New Roman" w:cs="Times New Roman"/>
          <w:b w:val="0"/>
          <w:bCs w:val="0"/>
        </w:rPr>
      </w:pPr>
    </w:p>
    <w:p w:rsidR="000E5D62" w:rsidP="000E5D62">
      <w:pPr>
        <w:ind w:left="360" w:hanging="360"/>
        <w:jc w:val="both"/>
        <w:rPr>
          <w:rFonts w:ascii="Times New Roman" w:hAnsi="Times New Roman" w:cs="Times New Roman"/>
        </w:rPr>
      </w:pPr>
      <w:r>
        <w:rPr>
          <w:rStyle w:val="Strong"/>
          <w:rFonts w:ascii="Times New Roman" w:hAnsi="Times New Roman" w:cs="Times New Roman"/>
          <w:b w:val="0"/>
          <w:bCs w:val="0"/>
        </w:rPr>
        <w:t>45.</w:t>
        <w:tab/>
        <w:t>B</w:t>
      </w:r>
      <w:r>
        <w:rPr>
          <w:rFonts w:ascii="Times New Roman" w:hAnsi="Times New Roman" w:cs="Times New Roman"/>
        </w:rPr>
        <w:t xml:space="preserve">od 93. sa nahrádza novým znením, ktoré znie:  </w:t>
      </w:r>
    </w:p>
    <w:p w:rsidR="000E5D62" w:rsidP="000E5D62">
      <w:pPr>
        <w:ind w:left="360" w:hanging="360"/>
        <w:jc w:val="both"/>
        <w:rPr>
          <w:rFonts w:ascii="Times New Roman" w:hAnsi="Times New Roman" w:cs="Times New Roman"/>
        </w:rPr>
      </w:pPr>
      <w:r>
        <w:rPr>
          <w:rFonts w:ascii="Times New Roman" w:hAnsi="Times New Roman" w:cs="Times New Roman"/>
        </w:rPr>
        <w:tab/>
        <w:t xml:space="preserve"> „93. V § 56 odsek 3 znie:</w:t>
      </w:r>
    </w:p>
    <w:p w:rsidR="000E5D62" w:rsidP="000E5D62">
      <w:pPr>
        <w:ind w:left="360" w:hanging="360"/>
        <w:jc w:val="both"/>
        <w:rPr>
          <w:rFonts w:ascii="Times New Roman" w:hAnsi="Times New Roman" w:cs="Times New Roman"/>
        </w:rPr>
      </w:pPr>
      <w:r>
        <w:rPr>
          <w:rFonts w:ascii="Times New Roman" w:hAnsi="Times New Roman" w:cs="Times New Roman"/>
        </w:rPr>
        <w:tab/>
        <w:t>(3) Príspevok výrobcu a príspevok dovozcu sa zníži o príspevok zodpovedajúci množstvu odpadu z výrobkov a materiálov, za ktoré sa platí príspevok do Recyklačného fondu a o ktorom výrobca alebo dovozca preukáže, že zabezpečil jeho zhodnotenie u osoby, ktorá má udelený súhlas na prevádzkovanie zariadenia na zhodnocovanie odpadov [§ 7 ods. 1 písm. c), h) a r)] niektorou z činností R1 až R11 uvedených v prílohe č. 2 alebo zabezpečil spracovanie starých vozidiel a výsledkom tohto zhodnotenia alebo spracovania nie je odpad; na túto činnosť nemožno zmluvnému partnerovi poskytnúť prostriedky z Recyklačného fondu.“.</w:t>
      </w:r>
    </w:p>
    <w:p w:rsidR="000E5D62" w:rsidP="000E5D62">
      <w:pPr>
        <w:pStyle w:val="Odstavecseseznamem"/>
        <w:spacing w:after="0" w:line="240" w:lineRule="auto"/>
        <w:jc w:val="both"/>
        <w:outlineLvl w:val="0"/>
        <w:rPr>
          <w:rFonts w:ascii="Times New Roman" w:hAnsi="Times New Roman" w:cs="Times New Roman"/>
          <w:sz w:val="24"/>
          <w:szCs w:val="24"/>
          <w:u w:val="single"/>
          <w:lang w:val="sk-SK"/>
        </w:rPr>
      </w:pPr>
    </w:p>
    <w:p w:rsidR="000E5D62" w:rsidP="000E5D62">
      <w:pPr>
        <w:pStyle w:val="Odstavecseseznamem"/>
        <w:spacing w:after="0" w:line="240" w:lineRule="auto"/>
        <w:ind w:left="2880"/>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Navrhuje sa doplniť možnosť preukázať zhodnotenie odpadu na účely výpočtu príspevku do Recyklačného fondu aj zo strany kolektívnych a oprávnených organizácií, ktorých účelom je zabezpečovať zhodnotenie odpadu pre výrobcov a dovozcov. </w:t>
      </w:r>
    </w:p>
    <w:p w:rsidR="000E5D62" w:rsidP="000E5D62">
      <w:pPr>
        <w:ind w:left="2880"/>
        <w:jc w:val="both"/>
        <w:rPr>
          <w:rStyle w:val="Strong"/>
          <w:rFonts w:ascii="Times New Roman" w:hAnsi="Times New Roman" w:cs="Times New Roman"/>
        </w:rPr>
      </w:pPr>
    </w:p>
    <w:p w:rsidR="000E5D62" w:rsidP="000E5D62">
      <w:pPr>
        <w:jc w:val="both"/>
        <w:rPr>
          <w:rStyle w:val="Strong"/>
          <w:rFonts w:ascii="Times New Roman" w:hAnsi="Times New Roman" w:cs="Times New Roman"/>
        </w:rPr>
      </w:pPr>
    </w:p>
    <w:p w:rsidR="000E5D62" w:rsidP="000E5D62">
      <w:pPr>
        <w:ind w:left="360" w:hanging="360"/>
        <w:jc w:val="both"/>
        <w:rPr>
          <w:rFonts w:ascii="Times New Roman" w:hAnsi="Times New Roman" w:cs="Times New Roman"/>
        </w:rPr>
      </w:pPr>
      <w:r>
        <w:rPr>
          <w:rStyle w:val="Strong"/>
          <w:rFonts w:ascii="Times New Roman" w:hAnsi="Times New Roman" w:cs="Times New Roman"/>
          <w:b w:val="0"/>
          <w:bCs w:val="0"/>
        </w:rPr>
        <w:t>46.</w:t>
        <w:tab/>
        <w:t>Z</w:t>
      </w:r>
      <w:r>
        <w:rPr>
          <w:rFonts w:ascii="Times New Roman" w:hAnsi="Times New Roman" w:cs="Times New Roman"/>
          <w:bCs/>
        </w:rPr>
        <w:t>a</w:t>
      </w:r>
      <w:r>
        <w:rPr>
          <w:rFonts w:ascii="Times New Roman" w:hAnsi="Times New Roman" w:cs="Times New Roman"/>
        </w:rPr>
        <w:t xml:space="preserve"> bod 95. sa vkladá nový bod 96., ktorý znie:</w:t>
      </w:r>
    </w:p>
    <w:p w:rsidR="000E5D62" w:rsidP="000E5D62">
      <w:pPr>
        <w:ind w:left="360" w:hanging="360"/>
        <w:jc w:val="both"/>
        <w:rPr>
          <w:rFonts w:ascii="Times New Roman" w:hAnsi="Times New Roman" w:cs="Times New Roman"/>
          <w:color w:val="000000"/>
        </w:rPr>
      </w:pPr>
      <w:r>
        <w:rPr>
          <w:rFonts w:ascii="Times New Roman" w:hAnsi="Times New Roman" w:cs="Times New Roman"/>
          <w:color w:val="000000"/>
        </w:rPr>
        <w:tab/>
        <w:t>„ 96. V § 60 sa dopĺňa nový odsek  3, ktorý znie:</w:t>
      </w:r>
    </w:p>
    <w:p w:rsidR="000E5D62" w:rsidP="000E5D62">
      <w:pPr>
        <w:ind w:left="360" w:hanging="360"/>
        <w:jc w:val="both"/>
        <w:rPr>
          <w:rFonts w:ascii="Times New Roman" w:hAnsi="Times New Roman" w:cs="Times New Roman"/>
          <w:color w:val="000000"/>
        </w:rPr>
      </w:pPr>
      <w:r>
        <w:rPr>
          <w:rFonts w:ascii="Times New Roman" w:hAnsi="Times New Roman" w:cs="Times New Roman"/>
          <w:color w:val="000000"/>
        </w:rPr>
        <w:tab/>
        <w:t xml:space="preserve">„(3) Člena správnej rady a člena dozornej rady, ktorí boli do funkcie vymenovaní ako zástupcovia štátu možno odvolať aj pred skončením ich funkčného obdobia uvedeného v § 58 ods. 3 a v § 59 ods. 3 zákona.“. </w:t>
      </w:r>
    </w:p>
    <w:p w:rsidR="000E5D62" w:rsidP="000E5D62">
      <w:pPr>
        <w:ind w:left="360" w:hanging="360"/>
        <w:jc w:val="both"/>
        <w:rPr>
          <w:rFonts w:ascii="Times New Roman" w:hAnsi="Times New Roman" w:cs="Times New Roman"/>
          <w:color w:val="000000"/>
        </w:rPr>
      </w:pPr>
      <w:r>
        <w:rPr>
          <w:rFonts w:ascii="Times New Roman" w:hAnsi="Times New Roman" w:cs="Times New Roman"/>
          <w:color w:val="000000"/>
        </w:rPr>
        <w:tab/>
        <w:t>Doterajšie odseky 3 a 4 sa označujú ako odseky 4 a 5.</w:t>
      </w:r>
    </w:p>
    <w:p w:rsidR="000E5D62" w:rsidP="000E5D62">
      <w:pPr>
        <w:ind w:left="360" w:hanging="360"/>
        <w:jc w:val="both"/>
        <w:rPr>
          <w:rFonts w:ascii="Times New Roman" w:hAnsi="Times New Roman" w:cs="Times New Roman"/>
          <w:color w:val="000000"/>
        </w:rPr>
      </w:pPr>
      <w:r>
        <w:rPr>
          <w:rFonts w:ascii="Times New Roman" w:hAnsi="Times New Roman" w:cs="Times New Roman"/>
          <w:color w:val="000000"/>
        </w:rPr>
        <w:tab/>
      </w:r>
    </w:p>
    <w:p w:rsidR="000E5D62" w:rsidP="000E5D62">
      <w:pPr>
        <w:ind w:left="360" w:hanging="360"/>
        <w:jc w:val="both"/>
        <w:rPr>
          <w:rStyle w:val="Strong"/>
          <w:rFonts w:ascii="Times New Roman" w:hAnsi="Times New Roman" w:cs="Times New Roman"/>
          <w:b w:val="0"/>
          <w:bCs w:val="0"/>
        </w:rPr>
      </w:pPr>
      <w:r>
        <w:rPr>
          <w:rFonts w:ascii="Times New Roman" w:hAnsi="Times New Roman" w:cs="Times New Roman"/>
          <w:color w:val="000000"/>
        </w:rPr>
        <w:tab/>
      </w:r>
      <w:r>
        <w:rPr>
          <w:rFonts w:ascii="Times New Roman" w:hAnsi="Times New Roman" w:cs="Times New Roman"/>
        </w:rPr>
        <w:t>Nasledujúce body sa primerane prečíslujú.</w:t>
      </w:r>
    </w:p>
    <w:p w:rsidR="000E5D62" w:rsidP="000E5D62">
      <w:pPr>
        <w:jc w:val="both"/>
        <w:rPr>
          <w:rStyle w:val="Strong"/>
          <w:rFonts w:ascii="Times New Roman" w:hAnsi="Times New Roman" w:cs="Times New Roman"/>
        </w:rPr>
      </w:pPr>
    </w:p>
    <w:p w:rsidR="000E5D62" w:rsidP="000E5D62">
      <w:pPr>
        <w:ind w:left="360" w:hanging="360"/>
        <w:jc w:val="both"/>
        <w:rPr>
          <w:rFonts w:ascii="Times New Roman" w:hAnsi="Times New Roman" w:cs="Times New Roman"/>
        </w:rPr>
      </w:pPr>
    </w:p>
    <w:p w:rsidR="000E5D62" w:rsidP="000E5D62">
      <w:pPr>
        <w:ind w:left="2880"/>
        <w:jc w:val="both"/>
        <w:rPr>
          <w:rFonts w:ascii="Times New Roman" w:hAnsi="Times New Roman" w:cs="Times New Roman"/>
        </w:rPr>
      </w:pPr>
      <w:r>
        <w:rPr>
          <w:rFonts w:ascii="Times New Roman" w:hAnsi="Times New Roman" w:cs="Times New Roman"/>
        </w:rPr>
        <w:t xml:space="preserve">Súčasné znenie ustanovenia § 60 ods. 23 zák. č. 223/2001 Z. z. umožňuje člena správnej alebo dozornej rady Recyklačného fondu odvolať z funkcie len z dôvodov taxatívne vymedzených v tomto ustanovení (právoplatné odsúdenie za úmyselný trestný čin alebo za trestný čin spáchaný pri výkone funkcie alebo v súvislosti s ním, neplnenie povinností člena orgánu vyplývajúcich zo zákona a výkon funkcie nezlučiteľnej s členstvom v správnej alebo dozornej rade). Členovia orgánov fondu vymenovaní do funkcií priamo ministrami životného prostredia, financií a hospodárstva teda nie sú pri súčasnej právnej úprave z funkcií odvolateľní ani v prípade, že vzniknú pochybnosti o skutočnom presadzovaní záujmov štátu pri ich pôsobení v orgánoch Recyklačného fondu resp. v prípade, že príslušné ministerstvo stratí reálnu možnosť vplývať na ich pôsobenie v orgánoch Recyklačného fondu. </w:t>
      </w:r>
    </w:p>
    <w:p w:rsidR="000E5D62" w:rsidP="000E5D62">
      <w:pPr>
        <w:ind w:left="2880"/>
        <w:jc w:val="both"/>
        <w:rPr>
          <w:rFonts w:ascii="Times New Roman" w:hAnsi="Times New Roman" w:cs="Times New Roman"/>
        </w:rPr>
      </w:pPr>
      <w:r>
        <w:rPr>
          <w:rFonts w:ascii="Times New Roman" w:hAnsi="Times New Roman" w:cs="Times New Roman"/>
        </w:rPr>
        <w:t>Navrhuje sa rozšírenie možnosti odvolania členov správnej a dozornej rady Recyklačného fondu vymenúvaných do funkcie priamo ministrami životného prostredia, financií a hospodárstva (zástupcovia štátu) tak, aby možnosť odvolania týchto členov orgánov Recyklačného fondu príslušnými ministrami nebola viazaná len na zákonom taxatívne vymedzené dôvody odvolania.</w:t>
      </w:r>
    </w:p>
    <w:p w:rsidR="000E5D62" w:rsidP="000E5D62">
      <w:pPr>
        <w:ind w:left="2880"/>
        <w:jc w:val="both"/>
        <w:rPr>
          <w:rFonts w:ascii="Times New Roman" w:hAnsi="Times New Roman" w:cs="Times New Roman"/>
        </w:rPr>
      </w:pPr>
    </w:p>
    <w:p w:rsidR="000E5D62" w:rsidP="000E5D62">
      <w:pPr>
        <w:ind w:left="2880"/>
        <w:jc w:val="both"/>
        <w:rPr>
          <w:rFonts w:ascii="Times New Roman" w:hAnsi="Times New Roman" w:cs="Times New Roman"/>
        </w:rPr>
      </w:pPr>
    </w:p>
    <w:p w:rsidR="000E5D62" w:rsidP="000E5D62">
      <w:pPr>
        <w:ind w:left="2880"/>
        <w:jc w:val="both"/>
        <w:rPr>
          <w:rFonts w:ascii="Times New Roman" w:hAnsi="Times New Roman" w:cs="Times New Roman"/>
        </w:rPr>
      </w:pP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47.</w:t>
        <w:tab/>
        <w:t>Bod 97. sa vypúšťa.</w:t>
      </w: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r>
      <w:r>
        <w:rPr>
          <w:rFonts w:ascii="Times New Roman" w:hAnsi="Times New Roman" w:cs="Times New Roman"/>
        </w:rPr>
        <w:t>Nasledujúce body sa primerane prečíslujú.</w:t>
      </w:r>
    </w:p>
    <w:p w:rsidR="000E5D62" w:rsidP="000E5D62">
      <w:pPr>
        <w:ind w:left="360" w:hanging="360"/>
        <w:jc w:val="both"/>
        <w:rPr>
          <w:rStyle w:val="Strong"/>
          <w:rFonts w:ascii="Times New Roman" w:hAnsi="Times New Roman" w:cs="Times New Roman"/>
          <w:b w:val="0"/>
          <w:bCs w:val="0"/>
        </w:rPr>
      </w:pPr>
    </w:p>
    <w:p w:rsidR="000E5D62" w:rsidP="000E5D62">
      <w:pPr>
        <w:tabs>
          <w:tab w:val="left" w:pos="900"/>
        </w:tabs>
        <w:ind w:left="2880"/>
        <w:jc w:val="both"/>
        <w:rPr>
          <w:rStyle w:val="Strong"/>
          <w:rFonts w:ascii="Times New Roman" w:hAnsi="Times New Roman" w:cs="Times New Roman"/>
          <w:b w:val="0"/>
          <w:bCs w:val="0"/>
        </w:rPr>
      </w:pPr>
      <w:r>
        <w:rPr>
          <w:rStyle w:val="Strong"/>
          <w:rFonts w:ascii="Times New Roman" w:hAnsi="Times New Roman" w:cs="Times New Roman"/>
          <w:b w:val="0"/>
          <w:bCs w:val="0"/>
        </w:rPr>
        <w:t>Ide o legislatívno-technickú zmenu v nadväznosti na vypustenie novelizačného bodu 43.</w:t>
      </w:r>
    </w:p>
    <w:p w:rsidR="000E5D62" w:rsidP="000E5D62">
      <w:pPr>
        <w:tabs>
          <w:tab w:val="left" w:pos="900"/>
        </w:tabs>
        <w:ind w:left="2880"/>
        <w:jc w:val="both"/>
        <w:rPr>
          <w:rStyle w:val="Strong"/>
          <w:rFonts w:ascii="Times New Roman" w:hAnsi="Times New Roman" w:cs="Times New Roman"/>
          <w:b w:val="0"/>
          <w:bCs w:val="0"/>
        </w:rPr>
      </w:pPr>
    </w:p>
    <w:p w:rsidR="000E5D62" w:rsidP="000E5D62">
      <w:pPr>
        <w:tabs>
          <w:tab w:val="left" w:pos="900"/>
        </w:tabs>
        <w:ind w:left="720"/>
        <w:jc w:val="both"/>
        <w:rPr>
          <w:rStyle w:val="Strong"/>
          <w:rFonts w:ascii="Times New Roman" w:hAnsi="Times New Roman" w:cs="Times New Roman"/>
          <w:b w:val="0"/>
          <w:bCs w:val="0"/>
        </w:rPr>
      </w:pPr>
    </w:p>
    <w:p w:rsidR="000E5D62" w:rsidP="000E5D62">
      <w:pPr>
        <w:tabs>
          <w:tab w:val="left" w:pos="900"/>
        </w:tabs>
        <w:ind w:left="720"/>
        <w:jc w:val="both"/>
        <w:rPr>
          <w:rStyle w:val="Strong"/>
          <w:rFonts w:ascii="Times New Roman" w:hAnsi="Times New Roman" w:cs="Times New Roman"/>
          <w:b w:val="0"/>
          <w:bCs w:val="0"/>
        </w:rPr>
      </w:pPr>
    </w:p>
    <w:p w:rsidR="000E5D62" w:rsidP="000E5D62">
      <w:pPr>
        <w:ind w:left="360" w:hanging="360"/>
        <w:jc w:val="both"/>
        <w:rPr>
          <w:rFonts w:ascii="Times New Roman" w:hAnsi="Times New Roman" w:cs="Times New Roman"/>
        </w:rPr>
      </w:pPr>
      <w:r>
        <w:rPr>
          <w:rFonts w:ascii="Times New Roman" w:hAnsi="Times New Roman" w:cs="Times New Roman"/>
        </w:rPr>
        <w:t>48.</w:t>
        <w:tab/>
        <w:t>Za bod 97. sa vkladá nový bod 98., ktorý znie:</w:t>
      </w:r>
    </w:p>
    <w:p w:rsidR="000E5D62" w:rsidP="000E5D62">
      <w:pPr>
        <w:ind w:left="360" w:hanging="360"/>
        <w:jc w:val="both"/>
        <w:rPr>
          <w:rFonts w:ascii="Times New Roman" w:hAnsi="Times New Roman" w:cs="Times New Roman"/>
        </w:rPr>
      </w:pPr>
      <w:r>
        <w:rPr>
          <w:rFonts w:ascii="Times New Roman" w:hAnsi="Times New Roman" w:cs="Times New Roman"/>
        </w:rPr>
        <w:tab/>
        <w:t>„98. V § 63 ods. 1 sa písmeno d) vypúšťa.“.</w:t>
      </w:r>
    </w:p>
    <w:p w:rsidR="000E5D62" w:rsidP="000E5D62">
      <w:pPr>
        <w:ind w:left="360" w:hanging="360"/>
        <w:jc w:val="both"/>
        <w:rPr>
          <w:rFonts w:ascii="Times New Roman" w:hAnsi="Times New Roman" w:cs="Times New Roman"/>
        </w:rPr>
      </w:pPr>
    </w:p>
    <w:p w:rsidR="000E5D62" w:rsidP="000E5D62">
      <w:pPr>
        <w:ind w:left="360" w:hanging="360"/>
        <w:jc w:val="both"/>
        <w:outlineLvl w:val="0"/>
        <w:rPr>
          <w:rFonts w:ascii="Times New Roman" w:hAnsi="Times New Roman" w:cs="Times New Roman"/>
        </w:rPr>
      </w:pPr>
      <w:r>
        <w:rPr>
          <w:rFonts w:ascii="Times New Roman" w:hAnsi="Times New Roman" w:cs="Times New Roman"/>
        </w:rPr>
        <w:tab/>
        <w:t>Doterajšie písmená e) až i) sa označujú ako d) až h).</w:t>
      </w:r>
    </w:p>
    <w:p w:rsidR="000E5D62" w:rsidP="000E5D62">
      <w:pPr>
        <w:ind w:left="360" w:hanging="360"/>
        <w:jc w:val="both"/>
        <w:outlineLvl w:val="0"/>
        <w:rPr>
          <w:rStyle w:val="Strong"/>
          <w:rFonts w:ascii="Times New Roman" w:hAnsi="Times New Roman" w:cs="Times New Roman"/>
          <w:b w:val="0"/>
          <w:bCs w:val="0"/>
        </w:rPr>
      </w:pPr>
      <w:r>
        <w:rPr>
          <w:rFonts w:ascii="Times New Roman" w:hAnsi="Times New Roman" w:cs="Times New Roman"/>
        </w:rPr>
        <w:tab/>
        <w:t>Nasledujúce body sa primerane prečíslujú.</w:t>
      </w:r>
    </w:p>
    <w:p w:rsidR="000E5D62" w:rsidP="000E5D62">
      <w:pPr>
        <w:ind w:left="720"/>
        <w:jc w:val="both"/>
        <w:outlineLvl w:val="0"/>
        <w:rPr>
          <w:rFonts w:ascii="Times New Roman" w:hAnsi="Times New Roman" w:cs="Times New Roman"/>
          <w:u w:val="single"/>
        </w:rPr>
      </w:pPr>
    </w:p>
    <w:p w:rsidR="000E5D62" w:rsidP="000E5D62">
      <w:pPr>
        <w:ind w:left="2880"/>
        <w:jc w:val="both"/>
        <w:outlineLvl w:val="0"/>
        <w:rPr>
          <w:rFonts w:ascii="Times New Roman" w:hAnsi="Times New Roman" w:cs="Times New Roman"/>
        </w:rPr>
      </w:pPr>
      <w:r>
        <w:rPr>
          <w:rFonts w:ascii="Times New Roman" w:hAnsi="Times New Roman" w:cs="Times New Roman"/>
        </w:rPr>
        <w:t>Návrh bodu 98 je v priamej nadväznosti na vypustenie ustanovenia § 52 ods. 2 a 3.</w:t>
      </w:r>
    </w:p>
    <w:p w:rsidR="000E5D62" w:rsidP="000E5D62">
      <w:pPr>
        <w:ind w:left="720"/>
        <w:jc w:val="both"/>
        <w:rPr>
          <w:rFonts w:ascii="Times New Roman" w:hAnsi="Times New Roman" w:cs="Times New Roman"/>
        </w:rPr>
      </w:pPr>
    </w:p>
    <w:p w:rsidR="000E5D62" w:rsidP="000E5D62">
      <w:pPr>
        <w:jc w:val="both"/>
        <w:rPr>
          <w:rStyle w:val="Strong"/>
          <w:rFonts w:ascii="Times New Roman" w:hAnsi="Times New Roman" w:cs="Times New Roman"/>
        </w:rPr>
      </w:pP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49.</w:t>
        <w:tab/>
        <w:t>K bodu 100.</w:t>
      </w: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V bode 100. v § 63 ods.4 sa členenie bodov na i. až v. nahrádza členením na písmená a) až e).</w:t>
      </w:r>
    </w:p>
    <w:p w:rsidR="000E5D62" w:rsidP="000E5D62">
      <w:pPr>
        <w:ind w:left="720"/>
        <w:jc w:val="both"/>
        <w:rPr>
          <w:rStyle w:val="Strong"/>
          <w:rFonts w:ascii="Times New Roman" w:hAnsi="Times New Roman" w:cs="Times New Roman"/>
          <w:b w:val="0"/>
          <w:bCs w:val="0"/>
        </w:rPr>
      </w:pPr>
    </w:p>
    <w:p w:rsidR="000E5D62" w:rsidP="000E5D62">
      <w:pPr>
        <w:ind w:left="2700"/>
        <w:jc w:val="both"/>
        <w:rPr>
          <w:rStyle w:val="Strong"/>
          <w:rFonts w:ascii="Times New Roman" w:hAnsi="Times New Roman" w:cs="Times New Roman"/>
        </w:rPr>
      </w:pPr>
      <w:r>
        <w:rPr>
          <w:rStyle w:val="Strong"/>
          <w:rFonts w:ascii="Times New Roman" w:hAnsi="Times New Roman" w:cs="Times New Roman"/>
          <w:b w:val="0"/>
          <w:bCs w:val="0"/>
        </w:rPr>
        <w:t>Ide o  legislatívno-technickú pripomienku, ktorou sa sleduje odstránenie odpisovej chyby.</w:t>
      </w:r>
    </w:p>
    <w:p w:rsidR="000E5D62" w:rsidP="000E5D62">
      <w:pPr>
        <w:jc w:val="both"/>
        <w:rPr>
          <w:rStyle w:val="Strong"/>
          <w:rFonts w:ascii="Times New Roman" w:hAnsi="Times New Roman" w:cs="Times New Roman"/>
        </w:rPr>
      </w:pPr>
    </w:p>
    <w:p w:rsidR="000E5D62" w:rsidP="000E5D62">
      <w:pPr>
        <w:jc w:val="both"/>
        <w:rPr>
          <w:rStyle w:val="Strong"/>
          <w:rFonts w:ascii="Times New Roman" w:hAnsi="Times New Roman" w:cs="Times New Roman"/>
        </w:rPr>
      </w:pPr>
    </w:p>
    <w:p w:rsidR="000E5D62" w:rsidP="000E5D62">
      <w:pPr>
        <w:spacing w:line="360" w:lineRule="auto"/>
        <w:jc w:val="both"/>
        <w:rPr>
          <w:rFonts w:ascii="Times New Roman" w:hAnsi="Times New Roman" w:cs="Times New Roman"/>
        </w:rPr>
      </w:pPr>
      <w:r>
        <w:rPr>
          <w:rFonts w:ascii="Times New Roman" w:hAnsi="Times New Roman" w:cs="Times New Roman"/>
        </w:rPr>
        <w:t>50. K bodu 100.  v § 63 ods. 4. bode v. sa slovo „značky“ nahrádza slovom „symbolu“.</w:t>
      </w:r>
    </w:p>
    <w:p w:rsidR="000E5D62" w:rsidP="000E5D62">
      <w:pPr>
        <w:ind w:left="2829" w:firstLine="6"/>
        <w:jc w:val="both"/>
        <w:rPr>
          <w:rFonts w:ascii="Times New Roman" w:hAnsi="Times New Roman" w:cs="Times New Roman"/>
        </w:rPr>
      </w:pPr>
    </w:p>
    <w:p w:rsidR="000E5D62" w:rsidP="000E5D62">
      <w:pPr>
        <w:ind w:left="2829" w:firstLine="6"/>
        <w:jc w:val="both"/>
        <w:rPr>
          <w:rFonts w:ascii="Times New Roman" w:hAnsi="Times New Roman" w:cs="Times New Roman"/>
        </w:rPr>
      </w:pPr>
      <w:r>
        <w:rPr>
          <w:rFonts w:ascii="Times New Roman" w:hAnsi="Times New Roman" w:cs="Times New Roman"/>
        </w:rPr>
        <w:t xml:space="preserve">Ide o legislatívno-technickú pripomienku v nadväznosti na pripomienku k čl. I bodu 44., ktorou sa sleduje zosúladenie s článkom 21 smernice Európskeho parlamentu a Rady 2006/66 a prílohou 7 novely zákona, ktorá používa termín „symbol“. </w:t>
      </w:r>
    </w:p>
    <w:p w:rsidR="000E5D62" w:rsidP="000E5D62">
      <w:pPr>
        <w:spacing w:line="360" w:lineRule="auto"/>
        <w:jc w:val="both"/>
        <w:rPr>
          <w:rFonts w:ascii="Times New Roman" w:hAnsi="Times New Roman" w:cs="Times New Roman"/>
        </w:rPr>
      </w:pPr>
    </w:p>
    <w:p w:rsidR="000E5D62" w:rsidP="000E5D62">
      <w:pPr>
        <w:ind w:left="360" w:hanging="360"/>
        <w:jc w:val="both"/>
        <w:rPr>
          <w:rStyle w:val="Strong"/>
          <w:rFonts w:ascii="Times New Roman" w:hAnsi="Times New Roman" w:cs="Times New Roman"/>
          <w:b w:val="0"/>
        </w:rPr>
      </w:pPr>
      <w:r>
        <w:rPr>
          <w:rStyle w:val="Strong"/>
          <w:rFonts w:ascii="Times New Roman" w:hAnsi="Times New Roman" w:cs="Times New Roman"/>
          <w:b w:val="0"/>
        </w:rPr>
        <w:t>51.</w:t>
        <w:tab/>
        <w:t>Bod 101. sa nahrádza novým znením, ktoré znie:</w:t>
      </w:r>
    </w:p>
    <w:p w:rsidR="000E5D62" w:rsidP="000E5D62">
      <w:pPr>
        <w:ind w:left="360" w:hanging="360"/>
        <w:jc w:val="both"/>
        <w:rPr>
          <w:rStyle w:val="Strong"/>
          <w:rFonts w:ascii="Times New Roman" w:hAnsi="Times New Roman" w:cs="Times New Roman"/>
          <w:b w:val="0"/>
        </w:rPr>
      </w:pPr>
      <w:r>
        <w:rPr>
          <w:rStyle w:val="Strong"/>
          <w:rFonts w:ascii="Times New Roman" w:hAnsi="Times New Roman" w:cs="Times New Roman"/>
          <w:b w:val="0"/>
        </w:rPr>
        <w:tab/>
        <w:t>„Bod. 101.  § 64 odsek 1 znie:</w:t>
      </w:r>
    </w:p>
    <w:p w:rsidR="000E5D62" w:rsidP="000E5D62">
      <w:pPr>
        <w:ind w:left="360" w:hanging="360"/>
        <w:jc w:val="both"/>
        <w:rPr>
          <w:rStyle w:val="Strong"/>
          <w:rFonts w:ascii="Times New Roman" w:hAnsi="Times New Roman" w:cs="Times New Roman"/>
          <w:b w:val="0"/>
        </w:rPr>
      </w:pPr>
      <w:r>
        <w:rPr>
          <w:rStyle w:val="Strong"/>
          <w:rFonts w:ascii="Times New Roman" w:hAnsi="Times New Roman" w:cs="Times New Roman"/>
          <w:b w:val="0"/>
        </w:rPr>
        <w:tab/>
        <w:t>„(1) Nárokovateľnosť príspevku obcí vzniká pri hodnovernom preukázaní separácie a zhodnotenia príslušnej komodity v zariadení na zhodnocovanie odpadov, v ktorom bol odpad zhodnotený niektorou z činností R1 až R11 uvedených v prílohe č. 2. Príspevok sa poskytuje na základe zmluvy, ktorú Recyklačný fond musí s obcou uzatvoriť. Tento nárok sa netýka elektroodpadu pochádzajúceho z domácností.“</w:t>
      </w:r>
    </w:p>
    <w:p w:rsidR="000E5D62" w:rsidP="000E5D62">
      <w:pPr>
        <w:ind w:left="360" w:hanging="360"/>
        <w:jc w:val="both"/>
        <w:rPr>
          <w:rStyle w:val="Strong"/>
          <w:rFonts w:ascii="Times New Roman" w:hAnsi="Times New Roman" w:cs="Times New Roman"/>
          <w:b w:val="0"/>
        </w:rPr>
      </w:pPr>
    </w:p>
    <w:p w:rsidR="000E5D62" w:rsidP="000E5D62">
      <w:pPr>
        <w:ind w:left="2880"/>
        <w:jc w:val="both"/>
        <w:rPr>
          <w:rStyle w:val="Strong"/>
          <w:rFonts w:ascii="Times New Roman" w:hAnsi="Times New Roman" w:cs="Times New Roman"/>
          <w:b w:val="0"/>
        </w:rPr>
      </w:pPr>
      <w:r>
        <w:rPr>
          <w:rStyle w:val="Strong"/>
          <w:rFonts w:ascii="Times New Roman" w:hAnsi="Times New Roman" w:cs="Times New Roman"/>
          <w:b w:val="0"/>
        </w:rPr>
        <w:t>Umiestňovanie obligatórnych príspevkov viazaných na skutočne dosiahnuté výsledky v oblasti separovaného zberu a zhodnocovania jednotlivých zložiek komunálneho odpadu.</w:t>
      </w:r>
    </w:p>
    <w:p w:rsidR="000E5D62" w:rsidP="000E5D62">
      <w:pPr>
        <w:ind w:left="2880"/>
        <w:jc w:val="both"/>
        <w:rPr>
          <w:rStyle w:val="Strong"/>
          <w:rFonts w:ascii="Times New Roman" w:hAnsi="Times New Roman" w:cs="Times New Roman"/>
          <w:b w:val="0"/>
        </w:rPr>
      </w:pPr>
      <w:r>
        <w:rPr>
          <w:rStyle w:val="Strong"/>
          <w:rFonts w:ascii="Times New Roman" w:hAnsi="Times New Roman" w:cs="Times New Roman"/>
          <w:b w:val="0"/>
        </w:rPr>
        <w:t>(§ 64 ods. 1 zákona č. 223/2001 Z. z.) do systému nakladania s odpadmi prostredníctvom koncových zhodnocovateľov odpadu je vhodné z dôvodu zvýšenia preukaznosti toku odpadov v tejto oblasti.</w:t>
      </w:r>
    </w:p>
    <w:p w:rsidR="000E5D62" w:rsidP="000E5D62">
      <w:pPr>
        <w:ind w:left="2880"/>
        <w:jc w:val="both"/>
        <w:rPr>
          <w:rStyle w:val="Strong"/>
          <w:rFonts w:ascii="Times New Roman" w:hAnsi="Times New Roman" w:cs="Times New Roman"/>
          <w:b w:val="0"/>
        </w:rPr>
      </w:pPr>
      <w:r>
        <w:rPr>
          <w:rStyle w:val="Strong"/>
          <w:rFonts w:ascii="Times New Roman" w:hAnsi="Times New Roman" w:cs="Times New Roman"/>
          <w:b w:val="0"/>
        </w:rPr>
        <w:t>Do navrhovanej úpravy je premietnutá aj prijatá koncepcia dočasného vytvárania väčšieho priestoru pre energetické zhodnocovanie odpadu prijatá v rámci súboru opatrení na riešenie dopadov ekonomickej krízy na oblasť nakladania s odpadmi, najmä s akcentom na udržanie dosiahnutého stavu v oblasti nakladania s komunálnym odpadom. V súčasnosti je nárok na poskytnutie tzv. obligatórneho príspevku obci viazaný na preukázanie len koncového materiálového zhodnotenia odpadu.</w:t>
      </w:r>
    </w:p>
    <w:p w:rsidR="000E5D62" w:rsidP="000E5D62">
      <w:pPr>
        <w:ind w:left="2880"/>
        <w:jc w:val="both"/>
        <w:rPr>
          <w:rStyle w:val="Strong"/>
          <w:rFonts w:ascii="Times New Roman" w:hAnsi="Times New Roman" w:cs="Times New Roman"/>
          <w:b w:val="0"/>
        </w:rPr>
      </w:pPr>
    </w:p>
    <w:p w:rsidR="000E5D62" w:rsidP="000E5D62">
      <w:pPr>
        <w:jc w:val="center"/>
        <w:rPr>
          <w:rStyle w:val="Strong"/>
          <w:rFonts w:ascii="Times New Roman" w:hAnsi="Times New Roman" w:cs="Times New Roman"/>
        </w:rPr>
      </w:pPr>
    </w:p>
    <w:p w:rsidR="000E5D62" w:rsidP="000E5D62">
      <w:pPr>
        <w:jc w:val="center"/>
        <w:rPr>
          <w:rStyle w:val="Strong"/>
          <w:rFonts w:ascii="Times New Roman" w:hAnsi="Times New Roman" w:cs="Times New Roman"/>
        </w:rPr>
      </w:pPr>
    </w:p>
    <w:p w:rsidR="000E5D62" w:rsidP="000E5D62">
      <w:pPr>
        <w:ind w:left="360" w:hanging="360"/>
        <w:jc w:val="both"/>
        <w:rPr>
          <w:rFonts w:ascii="Times New Roman" w:hAnsi="Times New Roman" w:cs="Times New Roman"/>
        </w:rPr>
      </w:pPr>
      <w:r>
        <w:rPr>
          <w:rFonts w:ascii="Times New Roman" w:hAnsi="Times New Roman" w:cs="Times New Roman"/>
        </w:rPr>
        <w:t>52.</w:t>
        <w:tab/>
        <w:t>Za bod 101. sa vkladajú nový body 102. a103., ktoré znejú:</w:t>
      </w:r>
    </w:p>
    <w:p w:rsidR="000E5D62" w:rsidP="000E5D62">
      <w:pPr>
        <w:ind w:left="360" w:hanging="360"/>
        <w:jc w:val="both"/>
        <w:rPr>
          <w:rFonts w:ascii="Times New Roman" w:hAnsi="Times New Roman" w:cs="Times New Roman"/>
        </w:rPr>
      </w:pPr>
      <w:r>
        <w:rPr>
          <w:rFonts w:ascii="Times New Roman" w:hAnsi="Times New Roman" w:cs="Times New Roman"/>
        </w:rPr>
        <w:tab/>
        <w:t>,,102. V § 64 ods. 2 vypúšťajú slová ,,úhrady vyplatených finančných prostriedkov podľa odsekov 13 a 14 .”</w:t>
      </w:r>
    </w:p>
    <w:p w:rsidR="000E5D62" w:rsidP="000E5D62">
      <w:pPr>
        <w:ind w:left="360" w:hanging="360"/>
        <w:jc w:val="both"/>
        <w:rPr>
          <w:rFonts w:ascii="Times New Roman" w:hAnsi="Times New Roman" w:cs="Times New Roman"/>
          <w:b/>
          <w:bCs/>
        </w:rPr>
      </w:pPr>
    </w:p>
    <w:p w:rsidR="000E5D62" w:rsidP="000E5D62">
      <w:pPr>
        <w:tabs>
          <w:tab w:val="left" w:pos="4860"/>
        </w:tabs>
        <w:ind w:left="360" w:hanging="360"/>
        <w:jc w:val="both"/>
        <w:rPr>
          <w:rFonts w:ascii="Times New Roman" w:hAnsi="Times New Roman" w:cs="Times New Roman"/>
        </w:rPr>
      </w:pPr>
      <w:r>
        <w:rPr>
          <w:rFonts w:ascii="Times New Roman" w:hAnsi="Times New Roman" w:cs="Times New Roman"/>
        </w:rPr>
        <w:tab/>
        <w:t>103. V § 64 sa odseky 13 a 14 vypúšťajú.”.</w:t>
        <w:tab/>
      </w:r>
    </w:p>
    <w:p w:rsidR="000E5D62" w:rsidP="000E5D62">
      <w:pPr>
        <w:tabs>
          <w:tab w:val="left" w:pos="4860"/>
        </w:tabs>
        <w:ind w:left="360" w:hanging="360"/>
        <w:jc w:val="both"/>
        <w:rPr>
          <w:rStyle w:val="Strong"/>
          <w:rFonts w:ascii="Times New Roman" w:hAnsi="Times New Roman" w:cs="Times New Roman"/>
          <w:b w:val="0"/>
          <w:bCs w:val="0"/>
        </w:rPr>
      </w:pPr>
      <w:r>
        <w:rPr>
          <w:rFonts w:ascii="Times New Roman" w:hAnsi="Times New Roman" w:cs="Times New Roman"/>
        </w:rPr>
        <w:tab/>
        <w:t>Nasledujúce body sa primerane prečíslujú.</w:t>
      </w:r>
    </w:p>
    <w:p w:rsidR="000E5D62" w:rsidP="000E5D62">
      <w:pPr>
        <w:ind w:left="720"/>
        <w:jc w:val="both"/>
        <w:outlineLvl w:val="0"/>
        <w:rPr>
          <w:rFonts w:ascii="Times New Roman" w:hAnsi="Times New Roman" w:cs="Times New Roman"/>
          <w:u w:val="single"/>
        </w:rPr>
      </w:pPr>
    </w:p>
    <w:p w:rsidR="000E5D62" w:rsidP="000E5D62">
      <w:pPr>
        <w:ind w:left="2880"/>
        <w:jc w:val="both"/>
        <w:rPr>
          <w:rFonts w:ascii="Times New Roman" w:hAnsi="Times New Roman" w:cs="Times New Roman"/>
        </w:rPr>
      </w:pPr>
      <w:r>
        <w:rPr>
          <w:rFonts w:ascii="Times New Roman" w:hAnsi="Times New Roman" w:cs="Times New Roman"/>
        </w:rPr>
        <w:t>Návrh novelizačných bodov je v priamej nadväznosti na vypustenie ustanovení §  52 ods. 2 a 3. Posun číslovania novelizačných bodov sa upraví v nadväznosti na schválenie ďalších pozmeňujúcich návrhov.</w:t>
      </w:r>
    </w:p>
    <w:p w:rsidR="000E5D62" w:rsidP="000E5D62">
      <w:pPr>
        <w:ind w:left="720"/>
        <w:jc w:val="both"/>
        <w:rPr>
          <w:rFonts w:ascii="Times New Roman" w:hAnsi="Times New Roman" w:cs="Times New Roman"/>
        </w:rPr>
      </w:pPr>
    </w:p>
    <w:p w:rsidR="000E5D62" w:rsidP="000E5D62">
      <w:pPr>
        <w:ind w:left="720"/>
        <w:jc w:val="both"/>
        <w:rPr>
          <w:rFonts w:ascii="Times New Roman" w:hAnsi="Times New Roman" w:cs="Times New Roman"/>
        </w:rPr>
      </w:pP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53.</w:t>
        <w:tab/>
        <w:t xml:space="preserve">K bodu 108. </w:t>
      </w: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rPr>
        <w:tab/>
        <w:t xml:space="preserve"> </w:t>
      </w:r>
      <w:r>
        <w:rPr>
          <w:rStyle w:val="Strong"/>
          <w:rFonts w:ascii="Times New Roman" w:hAnsi="Times New Roman" w:cs="Times New Roman"/>
          <w:b w:val="0"/>
          <w:bCs w:val="0"/>
        </w:rPr>
        <w:t>V bode 108. v § 68 ods. 2 písm. v) sa slová „§ 54b ods. 3 písm. i) a § 54b ods. 4 písm. i)“ nahrádzajú slovami „§ 54b ods. 3 písm. h) a § 54b ods. 4 písm. h)“.</w:t>
      </w:r>
    </w:p>
    <w:p w:rsidR="000E5D62" w:rsidP="000E5D62">
      <w:pPr>
        <w:ind w:left="720"/>
        <w:jc w:val="both"/>
        <w:rPr>
          <w:rStyle w:val="Strong"/>
          <w:rFonts w:ascii="Times New Roman" w:hAnsi="Times New Roman" w:cs="Times New Roman"/>
          <w:b w:val="0"/>
          <w:bCs w:val="0"/>
        </w:rPr>
      </w:pPr>
    </w:p>
    <w:p w:rsidR="000E5D62" w:rsidP="000E5D62">
      <w:pPr>
        <w:ind w:left="2880"/>
        <w:jc w:val="both"/>
        <w:rPr>
          <w:rStyle w:val="Strong"/>
          <w:rFonts w:ascii="Times New Roman" w:hAnsi="Times New Roman" w:cs="Times New Roman"/>
          <w:b w:val="0"/>
          <w:bCs w:val="0"/>
        </w:rPr>
      </w:pPr>
      <w:r>
        <w:rPr>
          <w:rStyle w:val="Strong"/>
          <w:rFonts w:ascii="Times New Roman" w:hAnsi="Times New Roman" w:cs="Times New Roman"/>
          <w:b w:val="0"/>
          <w:bCs w:val="0"/>
        </w:rPr>
        <w:t>Ide o legislatívno-technickú pripomienku, ktorou sa sleduje odstránenie odpisovej chyby.</w:t>
      </w:r>
    </w:p>
    <w:p w:rsidR="000E5D62" w:rsidP="000E5D62">
      <w:pPr>
        <w:ind w:left="360" w:hanging="360"/>
        <w:jc w:val="both"/>
        <w:rPr>
          <w:rStyle w:val="Strong"/>
          <w:rFonts w:ascii="Times New Roman" w:hAnsi="Times New Roman" w:cs="Times New Roman"/>
          <w:b w:val="0"/>
          <w:bCs w:val="0"/>
        </w:rPr>
      </w:pPr>
    </w:p>
    <w:p w:rsidR="000E5D62" w:rsidP="000E5D62">
      <w:pPr>
        <w:ind w:left="360" w:hanging="360"/>
        <w:jc w:val="both"/>
        <w:rPr>
          <w:rStyle w:val="Strong"/>
          <w:rFonts w:ascii="Times New Roman" w:hAnsi="Times New Roman" w:cs="Times New Roman"/>
          <w:b w:val="0"/>
          <w:bCs w:val="0"/>
        </w:rPr>
      </w:pP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54.</w:t>
        <w:tab/>
        <w:t xml:space="preserve">K bodu 109. </w:t>
      </w: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V bode 109. v § 68 ods. 2 písm. z) sa slová „ písm. i“ nahrádzajú slovami „písm. h)“.</w:t>
      </w:r>
    </w:p>
    <w:p w:rsidR="000E5D62" w:rsidP="000E5D62">
      <w:pPr>
        <w:ind w:left="720"/>
        <w:jc w:val="both"/>
        <w:rPr>
          <w:rStyle w:val="Strong"/>
          <w:rFonts w:ascii="Times New Roman" w:hAnsi="Times New Roman" w:cs="Times New Roman"/>
          <w:b w:val="0"/>
          <w:bCs w:val="0"/>
        </w:rPr>
      </w:pPr>
    </w:p>
    <w:p w:rsidR="000E5D62" w:rsidP="000E5D62">
      <w:pPr>
        <w:ind w:left="2700"/>
        <w:jc w:val="both"/>
        <w:rPr>
          <w:rStyle w:val="Strong"/>
          <w:rFonts w:ascii="Times New Roman" w:hAnsi="Times New Roman" w:cs="Times New Roman"/>
          <w:b w:val="0"/>
          <w:bCs w:val="0"/>
        </w:rPr>
      </w:pPr>
      <w:r>
        <w:rPr>
          <w:rStyle w:val="Strong"/>
          <w:rFonts w:ascii="Times New Roman" w:hAnsi="Times New Roman" w:cs="Times New Roman"/>
          <w:b w:val="0"/>
          <w:bCs w:val="0"/>
        </w:rPr>
        <w:t xml:space="preserve"> Ide o legislatívno-technickú pripomienku, ktorou sa sleduje odstránenie odpisovej chyby.</w:t>
      </w:r>
    </w:p>
    <w:p w:rsidR="000E5D62" w:rsidP="000E5D62">
      <w:pPr>
        <w:ind w:left="360" w:hanging="360"/>
        <w:jc w:val="both"/>
        <w:rPr>
          <w:rStyle w:val="Strong"/>
          <w:rFonts w:ascii="Times New Roman" w:hAnsi="Times New Roman" w:cs="Times New Roman"/>
          <w:b w:val="0"/>
          <w:bCs w:val="0"/>
        </w:rPr>
      </w:pPr>
    </w:p>
    <w:p w:rsidR="000E5D62" w:rsidP="000E5D62">
      <w:pPr>
        <w:ind w:left="360" w:hanging="360"/>
        <w:jc w:val="both"/>
        <w:rPr>
          <w:rStyle w:val="Strong"/>
          <w:rFonts w:ascii="Times New Roman" w:hAnsi="Times New Roman" w:cs="Times New Roman"/>
          <w:b w:val="0"/>
          <w:bCs w:val="0"/>
        </w:rPr>
      </w:pP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55.</w:t>
        <w:tab/>
        <w:t>K bodu 111.</w:t>
      </w: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V bode 111. v § 68 ods. 3 písm. b) znie:</w:t>
      </w: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„b) podrobnosti o technickom, materiálnom a personálnom zabezpečení autorizovanej činnosti, o postupe pri ustanovení odborne spôsobilých osôb na autorizovanú činnosť a o zabezpečovaní odbornej prípravy,“.</w:t>
      </w:r>
    </w:p>
    <w:p w:rsidR="000E5D62" w:rsidP="000E5D62">
      <w:pPr>
        <w:ind w:left="720"/>
        <w:jc w:val="both"/>
        <w:rPr>
          <w:rStyle w:val="Strong"/>
          <w:rFonts w:ascii="Times New Roman" w:hAnsi="Times New Roman" w:cs="Times New Roman"/>
          <w:b w:val="0"/>
          <w:bCs w:val="0"/>
        </w:rPr>
      </w:pPr>
    </w:p>
    <w:p w:rsidR="000E5D62" w:rsidP="000E5D62">
      <w:pPr>
        <w:ind w:left="2880"/>
        <w:jc w:val="both"/>
        <w:rPr>
          <w:rStyle w:val="Strong"/>
          <w:rFonts w:ascii="Times New Roman" w:hAnsi="Times New Roman" w:cs="Times New Roman"/>
          <w:b w:val="0"/>
          <w:bCs w:val="0"/>
        </w:rPr>
      </w:pPr>
      <w:r>
        <w:rPr>
          <w:rStyle w:val="Strong"/>
          <w:rFonts w:ascii="Times New Roman" w:hAnsi="Times New Roman" w:cs="Times New Roman"/>
          <w:b w:val="0"/>
          <w:bCs w:val="0"/>
        </w:rPr>
        <w:t>Ide o legislatívno-technickú pripomienku, ktorou sa sleduje odstránenie odpisovej chyby.</w:t>
      </w:r>
    </w:p>
    <w:p w:rsidR="000E5D62" w:rsidP="000E5D62">
      <w:pPr>
        <w:ind w:left="2124"/>
        <w:jc w:val="both"/>
        <w:rPr>
          <w:rStyle w:val="Strong"/>
          <w:rFonts w:ascii="Times New Roman" w:hAnsi="Times New Roman" w:cs="Times New Roman"/>
          <w:b w:val="0"/>
          <w:bCs w:val="0"/>
        </w:rPr>
      </w:pPr>
    </w:p>
    <w:p w:rsidR="000E5D62" w:rsidP="000E5D62">
      <w:pPr>
        <w:ind w:left="2124"/>
        <w:jc w:val="both"/>
        <w:rPr>
          <w:rStyle w:val="Strong"/>
          <w:rFonts w:ascii="Times New Roman" w:hAnsi="Times New Roman" w:cs="Times New Roman"/>
          <w:b w:val="0"/>
          <w:bCs w:val="0"/>
        </w:rPr>
      </w:pPr>
    </w:p>
    <w:p w:rsidR="000E5D62" w:rsidP="000E5D62">
      <w:pPr>
        <w:ind w:left="2124"/>
        <w:jc w:val="both"/>
        <w:rPr>
          <w:rStyle w:val="Strong"/>
          <w:rFonts w:ascii="Times New Roman" w:hAnsi="Times New Roman" w:cs="Times New Roman"/>
          <w:b w:val="0"/>
          <w:bCs w:val="0"/>
        </w:rPr>
      </w:pP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56.</w:t>
        <w:tab/>
        <w:t>K bodu 113.</w:t>
      </w: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 xml:space="preserve">V bode 113. sa slová „ písm. h)“ nahrádzajú slovami „písm. i)“. </w:t>
      </w:r>
    </w:p>
    <w:p w:rsidR="000E5D62" w:rsidP="000E5D62">
      <w:pPr>
        <w:ind w:left="720"/>
        <w:jc w:val="both"/>
        <w:rPr>
          <w:rStyle w:val="Strong"/>
          <w:rFonts w:ascii="Times New Roman" w:hAnsi="Times New Roman" w:cs="Times New Roman"/>
          <w:b w:val="0"/>
          <w:bCs w:val="0"/>
        </w:rPr>
      </w:pPr>
    </w:p>
    <w:p w:rsidR="000E5D62" w:rsidP="000E5D62">
      <w:pPr>
        <w:ind w:left="2880"/>
        <w:jc w:val="both"/>
        <w:rPr>
          <w:rStyle w:val="Strong"/>
          <w:rFonts w:ascii="Times New Roman" w:hAnsi="Times New Roman" w:cs="Times New Roman"/>
          <w:b w:val="0"/>
          <w:bCs w:val="0"/>
        </w:rPr>
      </w:pPr>
      <w:r>
        <w:rPr>
          <w:rStyle w:val="Strong"/>
          <w:rFonts w:ascii="Times New Roman" w:hAnsi="Times New Roman" w:cs="Times New Roman"/>
          <w:b w:val="0"/>
          <w:bCs w:val="0"/>
        </w:rPr>
        <w:t>Ide o legislatívno-technickú pripomienku, ktorou sa sleduje odstránenie odpisovej chyby.</w:t>
      </w:r>
    </w:p>
    <w:p w:rsidR="000E5D62" w:rsidP="000E5D62">
      <w:pPr>
        <w:jc w:val="both"/>
        <w:rPr>
          <w:rStyle w:val="Strong"/>
          <w:rFonts w:ascii="Times New Roman" w:hAnsi="Times New Roman" w:cs="Times New Roman"/>
          <w:b w:val="0"/>
          <w:bCs w:val="0"/>
        </w:rPr>
      </w:pPr>
    </w:p>
    <w:p w:rsidR="000E5D62" w:rsidP="000E5D62">
      <w:pPr>
        <w:jc w:val="both"/>
        <w:rPr>
          <w:rStyle w:val="Strong"/>
          <w:rFonts w:ascii="Times New Roman" w:hAnsi="Times New Roman" w:cs="Times New Roman"/>
          <w:b w:val="0"/>
          <w:bCs w:val="0"/>
        </w:rPr>
      </w:pP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57.</w:t>
        <w:tab/>
        <w:t>K bodu 114.</w:t>
      </w: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 xml:space="preserve">V bode 114. sa slová „ písm. i)“ nahrádzajú slovami „písm. j)“. </w:t>
      </w:r>
    </w:p>
    <w:p w:rsidR="000E5D62" w:rsidP="000E5D62">
      <w:pPr>
        <w:ind w:left="720"/>
        <w:jc w:val="both"/>
        <w:rPr>
          <w:rStyle w:val="Strong"/>
          <w:rFonts w:ascii="Times New Roman" w:hAnsi="Times New Roman" w:cs="Times New Roman"/>
          <w:b w:val="0"/>
          <w:bCs w:val="0"/>
        </w:rPr>
      </w:pPr>
    </w:p>
    <w:p w:rsidR="000E5D62" w:rsidP="000E5D62">
      <w:pPr>
        <w:tabs>
          <w:tab w:val="left" w:pos="360"/>
        </w:tabs>
        <w:ind w:left="2880"/>
        <w:jc w:val="both"/>
        <w:rPr>
          <w:rStyle w:val="Strong"/>
          <w:rFonts w:ascii="Times New Roman" w:hAnsi="Times New Roman" w:cs="Times New Roman"/>
          <w:b w:val="0"/>
          <w:bCs w:val="0"/>
        </w:rPr>
      </w:pPr>
      <w:r>
        <w:rPr>
          <w:rStyle w:val="Strong"/>
          <w:rFonts w:ascii="Times New Roman" w:hAnsi="Times New Roman" w:cs="Times New Roman"/>
          <w:b w:val="0"/>
          <w:bCs w:val="0"/>
        </w:rPr>
        <w:t xml:space="preserve"> Ide o legislatívno-technickú pripomienku, ktorou sa sleduje odstránenie odpisovej chyby.</w:t>
      </w:r>
    </w:p>
    <w:p w:rsidR="000E5D62" w:rsidP="000E5D62">
      <w:pPr>
        <w:tabs>
          <w:tab w:val="left" w:pos="360"/>
        </w:tabs>
        <w:ind w:left="720"/>
        <w:jc w:val="both"/>
        <w:rPr>
          <w:rStyle w:val="Strong"/>
          <w:rFonts w:ascii="Times New Roman" w:hAnsi="Times New Roman" w:cs="Times New Roman"/>
          <w:b w:val="0"/>
          <w:bCs w:val="0"/>
        </w:rPr>
      </w:pPr>
    </w:p>
    <w:p w:rsidR="000E5D62" w:rsidP="000E5D62">
      <w:pPr>
        <w:ind w:left="360" w:hanging="360"/>
        <w:jc w:val="both"/>
        <w:rPr>
          <w:rStyle w:val="Strong"/>
          <w:rFonts w:ascii="Times New Roman" w:hAnsi="Times New Roman" w:cs="Times New Roman"/>
          <w:b w:val="0"/>
          <w:bCs w:val="0"/>
        </w:rPr>
      </w:pPr>
    </w:p>
    <w:p w:rsidR="000E5D62" w:rsidP="000E5D62">
      <w:pPr>
        <w:ind w:left="360" w:hanging="360"/>
        <w:jc w:val="both"/>
        <w:rPr>
          <w:rStyle w:val="Strong"/>
          <w:rFonts w:ascii="Times New Roman" w:hAnsi="Times New Roman" w:cs="Times New Roman"/>
          <w:b w:val="0"/>
          <w:bCs w:val="0"/>
        </w:rPr>
      </w:pP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58.</w:t>
        <w:tab/>
        <w:t>K bodu 115.</w:t>
      </w: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 xml:space="preserve">V bode 115. sa slová „písmeno r)“ nahrádzajú slovami „písmeno u)“. </w:t>
      </w:r>
    </w:p>
    <w:p w:rsidR="000E5D62" w:rsidP="000E5D62">
      <w:pPr>
        <w:ind w:left="720"/>
        <w:jc w:val="both"/>
        <w:rPr>
          <w:rStyle w:val="Strong"/>
          <w:rFonts w:ascii="Times New Roman" w:hAnsi="Times New Roman" w:cs="Times New Roman"/>
          <w:b w:val="0"/>
          <w:bCs w:val="0"/>
        </w:rPr>
      </w:pPr>
    </w:p>
    <w:p w:rsidR="000E5D62" w:rsidP="000E5D62">
      <w:pPr>
        <w:ind w:left="2880"/>
        <w:jc w:val="both"/>
        <w:rPr>
          <w:rStyle w:val="Strong"/>
          <w:rFonts w:ascii="Times New Roman" w:hAnsi="Times New Roman" w:cs="Times New Roman"/>
          <w:b w:val="0"/>
          <w:bCs w:val="0"/>
        </w:rPr>
      </w:pPr>
      <w:r>
        <w:rPr>
          <w:rStyle w:val="Strong"/>
          <w:rFonts w:ascii="Times New Roman" w:hAnsi="Times New Roman" w:cs="Times New Roman"/>
          <w:b w:val="0"/>
          <w:bCs w:val="0"/>
        </w:rPr>
        <w:t>Ide o legislatívno-technickú pripomienku, ktorou sa sleduje odstránenie odpisovej chyby.</w:t>
      </w:r>
    </w:p>
    <w:p w:rsidR="000E5D62" w:rsidP="000E5D62">
      <w:pPr>
        <w:ind w:left="360" w:hanging="360"/>
        <w:jc w:val="both"/>
        <w:rPr>
          <w:rStyle w:val="Strong"/>
          <w:rFonts w:ascii="Times New Roman" w:hAnsi="Times New Roman" w:cs="Times New Roman"/>
          <w:b w:val="0"/>
          <w:bCs w:val="0"/>
        </w:rPr>
      </w:pPr>
    </w:p>
    <w:p w:rsidR="000E5D62" w:rsidP="000E5D62">
      <w:pPr>
        <w:ind w:left="360" w:hanging="360"/>
        <w:jc w:val="both"/>
        <w:rPr>
          <w:rStyle w:val="Strong"/>
          <w:rFonts w:ascii="Times New Roman" w:hAnsi="Times New Roman" w:cs="Times New Roman"/>
          <w:b w:val="0"/>
          <w:bCs w:val="0"/>
        </w:rPr>
      </w:pP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59.</w:t>
        <w:tab/>
        <w:t>K bodu 116.</w:t>
      </w: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 xml:space="preserve">V bode 116. sa slová „písm. s)“ nahrádzajú slovami „písm. v)“. </w:t>
      </w:r>
    </w:p>
    <w:p w:rsidR="000E5D62" w:rsidP="000E5D62">
      <w:pPr>
        <w:ind w:left="720"/>
        <w:jc w:val="both"/>
        <w:rPr>
          <w:rStyle w:val="Strong"/>
          <w:rFonts w:ascii="Times New Roman" w:hAnsi="Times New Roman" w:cs="Times New Roman"/>
          <w:b w:val="0"/>
          <w:bCs w:val="0"/>
        </w:rPr>
      </w:pPr>
    </w:p>
    <w:p w:rsidR="000E5D62" w:rsidP="000E5D62">
      <w:pPr>
        <w:ind w:left="2880"/>
        <w:jc w:val="both"/>
        <w:rPr>
          <w:rStyle w:val="Strong"/>
          <w:rFonts w:ascii="Times New Roman" w:hAnsi="Times New Roman" w:cs="Times New Roman"/>
          <w:b w:val="0"/>
          <w:bCs w:val="0"/>
        </w:rPr>
      </w:pPr>
      <w:r>
        <w:rPr>
          <w:rStyle w:val="Strong"/>
          <w:rFonts w:ascii="Times New Roman" w:hAnsi="Times New Roman" w:cs="Times New Roman"/>
          <w:b w:val="0"/>
          <w:bCs w:val="0"/>
        </w:rPr>
        <w:t>Ide o legislatívno-technickú pripomienku, ktorou sa sleduje odstránenie odpisovej chyby.</w:t>
      </w:r>
    </w:p>
    <w:p w:rsidR="000E5D62" w:rsidP="000E5D62">
      <w:pPr>
        <w:ind w:left="2880"/>
        <w:jc w:val="both"/>
        <w:rPr>
          <w:rStyle w:val="Strong"/>
          <w:rFonts w:ascii="Times New Roman" w:hAnsi="Times New Roman" w:cs="Times New Roman"/>
        </w:rPr>
      </w:pPr>
    </w:p>
    <w:p w:rsidR="000E5D62" w:rsidP="000E5D62">
      <w:pPr>
        <w:jc w:val="center"/>
        <w:rPr>
          <w:rStyle w:val="Strong"/>
          <w:rFonts w:ascii="Times New Roman" w:hAnsi="Times New Roman" w:cs="Times New Roman"/>
          <w:bCs w:val="0"/>
        </w:rPr>
      </w:pP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60.</w:t>
        <w:tab/>
        <w:t>K bodu 117.</w:t>
      </w: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 xml:space="preserve">V predvetí bodu 117. sa slová „t) až w)“ nahrádzajú slovami „w) až z)“ a označenie písmen t) až w) sa nahradí označením písmen w) až z). </w:t>
      </w:r>
    </w:p>
    <w:p w:rsidR="000E5D62" w:rsidP="000E5D62">
      <w:pPr>
        <w:ind w:left="720"/>
        <w:jc w:val="both"/>
        <w:rPr>
          <w:rStyle w:val="Strong"/>
          <w:rFonts w:ascii="Times New Roman" w:hAnsi="Times New Roman" w:cs="Times New Roman"/>
          <w:b w:val="0"/>
          <w:bCs w:val="0"/>
        </w:rPr>
      </w:pPr>
    </w:p>
    <w:p w:rsidR="000E5D62" w:rsidP="000E5D62">
      <w:pPr>
        <w:ind w:left="2880"/>
        <w:jc w:val="both"/>
        <w:rPr>
          <w:rStyle w:val="Strong"/>
          <w:rFonts w:ascii="Times New Roman" w:hAnsi="Times New Roman" w:cs="Times New Roman"/>
          <w:b w:val="0"/>
          <w:bCs w:val="0"/>
        </w:rPr>
      </w:pPr>
      <w:r>
        <w:rPr>
          <w:rStyle w:val="Strong"/>
          <w:rFonts w:ascii="Times New Roman" w:hAnsi="Times New Roman" w:cs="Times New Roman"/>
          <w:b w:val="0"/>
          <w:bCs w:val="0"/>
        </w:rPr>
        <w:t>Ide o legislatívno-technickú pripomienku, ktorou sa sleduje odstránenie odpisovej chyby.</w:t>
      </w:r>
    </w:p>
    <w:p w:rsidR="000E5D62" w:rsidP="000E5D62">
      <w:pPr>
        <w:ind w:left="2880"/>
        <w:jc w:val="both"/>
        <w:rPr>
          <w:rStyle w:val="Strong"/>
          <w:rFonts w:ascii="Times New Roman" w:hAnsi="Times New Roman" w:cs="Times New Roman"/>
          <w:b w:val="0"/>
          <w:bCs w:val="0"/>
        </w:rPr>
      </w:pPr>
    </w:p>
    <w:p w:rsidR="000E5D62" w:rsidP="000E5D62">
      <w:pPr>
        <w:ind w:left="2880"/>
        <w:jc w:val="both"/>
        <w:rPr>
          <w:rStyle w:val="Strong"/>
          <w:rFonts w:ascii="Times New Roman" w:hAnsi="Times New Roman" w:cs="Times New Roman"/>
          <w:b w:val="0"/>
          <w:bCs w:val="0"/>
        </w:rPr>
      </w:pPr>
    </w:p>
    <w:p w:rsidR="000E5D62" w:rsidP="000E5D62">
      <w:pPr>
        <w:ind w:left="2880"/>
        <w:jc w:val="both"/>
        <w:rPr>
          <w:rStyle w:val="Strong"/>
          <w:rFonts w:ascii="Times New Roman" w:hAnsi="Times New Roman" w:cs="Times New Roman"/>
          <w:b w:val="0"/>
          <w:bCs w:val="0"/>
        </w:rPr>
      </w:pP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61.</w:t>
        <w:tab/>
        <w:t>Bod 123. sa nahrádza novým znením, ktoré znie:</w:t>
      </w:r>
    </w:p>
    <w:p w:rsidR="000E5D62" w:rsidP="000E5D62">
      <w:pPr>
        <w:tabs>
          <w:tab w:val="left" w:pos="900"/>
        </w:tabs>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„123. V § 71 písm. f) prvom bode sa slová „§ 41 ods.18 písm. b)“ nahrádzajú slovami „§ 48f ods. 6 písm. b)“.</w:t>
      </w:r>
    </w:p>
    <w:p w:rsidR="000E5D62" w:rsidP="000E5D62">
      <w:pPr>
        <w:tabs>
          <w:tab w:val="left" w:pos="900"/>
        </w:tabs>
        <w:ind w:left="2880"/>
        <w:jc w:val="both"/>
        <w:rPr>
          <w:rStyle w:val="Strong"/>
          <w:rFonts w:ascii="Times New Roman" w:hAnsi="Times New Roman" w:cs="Times New Roman"/>
          <w:b w:val="0"/>
          <w:bCs w:val="0"/>
        </w:rPr>
      </w:pPr>
      <w:r>
        <w:rPr>
          <w:rStyle w:val="Strong"/>
          <w:rFonts w:ascii="Times New Roman" w:hAnsi="Times New Roman" w:cs="Times New Roman"/>
          <w:b w:val="0"/>
          <w:bCs w:val="0"/>
        </w:rPr>
        <w:t>Ide o legislatívno-technickú zmenu v nadväznosti na vypustenie novelizačného bodu 43.</w:t>
      </w:r>
    </w:p>
    <w:p w:rsidR="000E5D62" w:rsidP="000E5D62">
      <w:pPr>
        <w:tabs>
          <w:tab w:val="left" w:pos="900"/>
        </w:tabs>
        <w:ind w:left="708"/>
        <w:jc w:val="both"/>
        <w:rPr>
          <w:rStyle w:val="Strong"/>
          <w:rFonts w:ascii="Times New Roman" w:hAnsi="Times New Roman" w:cs="Times New Roman"/>
          <w:b w:val="0"/>
          <w:bCs w:val="0"/>
        </w:rPr>
      </w:pPr>
    </w:p>
    <w:p w:rsidR="000E5D62" w:rsidP="000E5D62">
      <w:pPr>
        <w:tabs>
          <w:tab w:val="left" w:pos="900"/>
        </w:tabs>
        <w:ind w:left="708"/>
        <w:jc w:val="both"/>
        <w:rPr>
          <w:rStyle w:val="Strong"/>
          <w:rFonts w:ascii="Times New Roman" w:hAnsi="Times New Roman" w:cs="Times New Roman"/>
          <w:b w:val="0"/>
          <w:bCs w:val="0"/>
        </w:rPr>
      </w:pPr>
    </w:p>
    <w:p w:rsidR="000E5D62" w:rsidP="000E5D62">
      <w:pPr>
        <w:tabs>
          <w:tab w:val="left" w:pos="900"/>
        </w:tabs>
        <w:ind w:left="708"/>
        <w:jc w:val="both"/>
        <w:rPr>
          <w:rStyle w:val="Strong"/>
          <w:rFonts w:ascii="Times New Roman" w:hAnsi="Times New Roman" w:cs="Times New Roman"/>
          <w:b w:val="0"/>
          <w:bCs w:val="0"/>
        </w:rPr>
      </w:pPr>
    </w:p>
    <w:p w:rsidR="000E5D62" w:rsidP="000E5D62">
      <w:pPr>
        <w:tabs>
          <w:tab w:val="left" w:pos="180"/>
        </w:tabs>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62.</w:t>
        <w:tab/>
        <w:t>Bod 124. sa nahrádza novým znením, ktoré znie:</w:t>
      </w:r>
    </w:p>
    <w:p w:rsidR="000E5D62" w:rsidP="000E5D62">
      <w:pPr>
        <w:tabs>
          <w:tab w:val="left" w:pos="180"/>
          <w:tab w:val="left" w:pos="720"/>
        </w:tabs>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„124. V § 71 písm. f) treťom bode sa slová „§ 41 ods.17 písm. b)“ nahrádzajú slovami „§ 48f ods. 5 písm. b)“ .</w:t>
      </w:r>
    </w:p>
    <w:p w:rsidR="000E5D62" w:rsidP="000E5D62">
      <w:pPr>
        <w:tabs>
          <w:tab w:val="left" w:pos="720"/>
        </w:tabs>
        <w:ind w:left="720"/>
        <w:jc w:val="both"/>
        <w:rPr>
          <w:rStyle w:val="Strong"/>
          <w:rFonts w:ascii="Times New Roman" w:hAnsi="Times New Roman" w:cs="Times New Roman"/>
          <w:b w:val="0"/>
          <w:bCs w:val="0"/>
        </w:rPr>
      </w:pPr>
    </w:p>
    <w:p w:rsidR="000E5D62" w:rsidP="000E5D62">
      <w:pPr>
        <w:ind w:left="2880"/>
        <w:jc w:val="both"/>
        <w:rPr>
          <w:rStyle w:val="Strong"/>
          <w:rFonts w:ascii="Times New Roman" w:hAnsi="Times New Roman" w:cs="Times New Roman"/>
          <w:b w:val="0"/>
          <w:bCs w:val="0"/>
        </w:rPr>
      </w:pPr>
      <w:r>
        <w:rPr>
          <w:rStyle w:val="Strong"/>
          <w:rFonts w:ascii="Times New Roman" w:hAnsi="Times New Roman" w:cs="Times New Roman"/>
          <w:b w:val="0"/>
          <w:bCs w:val="0"/>
        </w:rPr>
        <w:t>Ide o legislatívno-technickú zmenu v nadväznosti na vypustenie novelizačného bodu 43.</w:t>
      </w:r>
    </w:p>
    <w:p w:rsidR="000E5D62" w:rsidP="000E5D62">
      <w:pPr>
        <w:tabs>
          <w:tab w:val="left" w:pos="900"/>
        </w:tabs>
        <w:ind w:left="2880"/>
        <w:jc w:val="both"/>
        <w:rPr>
          <w:rStyle w:val="Strong"/>
          <w:rFonts w:ascii="Times New Roman" w:hAnsi="Times New Roman" w:cs="Times New Roman"/>
          <w:b w:val="0"/>
          <w:bCs w:val="0"/>
        </w:rPr>
      </w:pPr>
    </w:p>
    <w:p w:rsidR="000E5D62" w:rsidP="000E5D62">
      <w:pPr>
        <w:tabs>
          <w:tab w:val="left" w:pos="900"/>
        </w:tabs>
        <w:ind w:left="2880"/>
        <w:jc w:val="both"/>
        <w:rPr>
          <w:rStyle w:val="Strong"/>
          <w:rFonts w:ascii="Times New Roman" w:hAnsi="Times New Roman" w:cs="Times New Roman"/>
          <w:b w:val="0"/>
          <w:bCs w:val="0"/>
        </w:rPr>
      </w:pPr>
    </w:p>
    <w:p w:rsidR="000E5D62" w:rsidP="000E5D62">
      <w:pPr>
        <w:tabs>
          <w:tab w:val="left" w:pos="900"/>
        </w:tabs>
        <w:ind w:left="2880"/>
        <w:jc w:val="both"/>
        <w:rPr>
          <w:rStyle w:val="Strong"/>
          <w:rFonts w:ascii="Times New Roman" w:hAnsi="Times New Roman" w:cs="Times New Roman"/>
          <w:b w:val="0"/>
          <w:bCs w:val="0"/>
        </w:rPr>
      </w:pP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63.</w:t>
        <w:tab/>
        <w:t>Za bod 124. sa vkladá nový bod 125., ktorý znie:</w:t>
      </w: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 125. V § 71 písm. i) sa slová „§ 53 ods. 3 a 5“ nahrádzajú slovami „§ 53 ods. 4 a 6“.“.</w:t>
      </w: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r>
      <w:r>
        <w:rPr>
          <w:rFonts w:ascii="Times New Roman" w:hAnsi="Times New Roman" w:cs="Times New Roman"/>
        </w:rPr>
        <w:t>Nasledujúce body sa primerane prečíslujú.</w:t>
      </w:r>
    </w:p>
    <w:p w:rsidR="000E5D62" w:rsidP="000E5D62">
      <w:pPr>
        <w:jc w:val="both"/>
        <w:rPr>
          <w:rStyle w:val="Strong"/>
          <w:rFonts w:ascii="Times New Roman" w:hAnsi="Times New Roman" w:cs="Times New Roman"/>
        </w:rPr>
      </w:pPr>
    </w:p>
    <w:p w:rsidR="000E5D62" w:rsidP="000E5D62">
      <w:pPr>
        <w:ind w:left="720"/>
        <w:jc w:val="both"/>
        <w:rPr>
          <w:rStyle w:val="Strong"/>
          <w:rFonts w:ascii="Times New Roman" w:hAnsi="Times New Roman" w:cs="Times New Roman"/>
          <w:b w:val="0"/>
          <w:bCs w:val="0"/>
        </w:rPr>
      </w:pPr>
    </w:p>
    <w:p w:rsidR="000E5D62" w:rsidP="000E5D62">
      <w:pPr>
        <w:ind w:left="2880"/>
        <w:jc w:val="both"/>
        <w:rPr>
          <w:rStyle w:val="Strong"/>
          <w:rFonts w:ascii="Times New Roman" w:hAnsi="Times New Roman" w:cs="Times New Roman"/>
          <w:b w:val="0"/>
          <w:bCs w:val="0"/>
        </w:rPr>
      </w:pPr>
      <w:r>
        <w:rPr>
          <w:rStyle w:val="Strong"/>
          <w:rFonts w:ascii="Times New Roman" w:hAnsi="Times New Roman" w:cs="Times New Roman"/>
          <w:b w:val="0"/>
          <w:bCs w:val="0"/>
        </w:rPr>
        <w:t>Ide o legislatívno-technickú pripomienku, ktorou sa sleduje odstránenie odpisovej chyby.</w:t>
      </w:r>
    </w:p>
    <w:p w:rsidR="000E5D62" w:rsidP="000E5D62">
      <w:pPr>
        <w:ind w:left="720"/>
        <w:jc w:val="both"/>
        <w:rPr>
          <w:rStyle w:val="Strong"/>
          <w:rFonts w:ascii="Times New Roman" w:hAnsi="Times New Roman" w:cs="Times New Roman"/>
          <w:b w:val="0"/>
          <w:bCs w:val="0"/>
        </w:rPr>
      </w:pPr>
    </w:p>
    <w:p w:rsidR="000E5D62" w:rsidP="000E5D62">
      <w:pPr>
        <w:ind w:left="720"/>
        <w:jc w:val="both"/>
        <w:rPr>
          <w:rStyle w:val="Strong"/>
          <w:rFonts w:ascii="Times New Roman" w:hAnsi="Times New Roman" w:cs="Times New Roman"/>
          <w:b w:val="0"/>
          <w:bCs w:val="0"/>
        </w:rPr>
      </w:pPr>
    </w:p>
    <w:p w:rsidR="000E5D62" w:rsidP="000E5D62">
      <w:pPr>
        <w:ind w:left="720"/>
        <w:jc w:val="both"/>
        <w:rPr>
          <w:rStyle w:val="Strong"/>
          <w:rFonts w:ascii="Times New Roman" w:hAnsi="Times New Roman" w:cs="Times New Roman"/>
          <w:b w:val="0"/>
          <w:bCs w:val="0"/>
        </w:rPr>
      </w:pP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64.</w:t>
        <w:tab/>
        <w:t>K bodu 127.</w:t>
      </w: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Úvodná veta v bode 127. znie: „V § 72b ods. 2 sa pred písmeno a) vkladá nové písmeno a), ktoré znie:“.</w:t>
      </w:r>
    </w:p>
    <w:p w:rsidR="000E5D62" w:rsidP="000E5D62">
      <w:pPr>
        <w:ind w:left="720"/>
        <w:jc w:val="both"/>
        <w:rPr>
          <w:rStyle w:val="Strong"/>
          <w:rFonts w:ascii="Times New Roman" w:hAnsi="Times New Roman" w:cs="Times New Roman"/>
          <w:b w:val="0"/>
          <w:bCs w:val="0"/>
          <w:u w:val="single"/>
        </w:rPr>
      </w:pPr>
    </w:p>
    <w:p w:rsidR="000E5D62" w:rsidP="000E5D62">
      <w:pPr>
        <w:ind w:left="2880"/>
        <w:jc w:val="both"/>
        <w:rPr>
          <w:rStyle w:val="Strong"/>
          <w:rFonts w:ascii="Times New Roman" w:hAnsi="Times New Roman" w:cs="Times New Roman"/>
          <w:b w:val="0"/>
          <w:bCs w:val="0"/>
        </w:rPr>
      </w:pPr>
      <w:r>
        <w:rPr>
          <w:rStyle w:val="Strong"/>
          <w:rFonts w:ascii="Times New Roman" w:hAnsi="Times New Roman" w:cs="Times New Roman"/>
          <w:b w:val="0"/>
          <w:bCs w:val="0"/>
        </w:rPr>
        <w:t xml:space="preserve"> Ide o legislatívno-technickú pripomienku, ktorou sa sleduje zabezpečenie lepšej zrozumiteľnosti textu.</w:t>
      </w:r>
    </w:p>
    <w:p w:rsidR="000E5D62" w:rsidP="000E5D62">
      <w:pPr>
        <w:ind w:left="4245" w:hanging="2085"/>
        <w:jc w:val="both"/>
        <w:rPr>
          <w:rStyle w:val="Strong"/>
          <w:rFonts w:ascii="Times New Roman" w:hAnsi="Times New Roman" w:cs="Times New Roman"/>
          <w:b w:val="0"/>
          <w:bCs w:val="0"/>
        </w:rPr>
      </w:pPr>
    </w:p>
    <w:p w:rsidR="000E5D62" w:rsidP="000E5D62">
      <w:pPr>
        <w:ind w:left="4245" w:hanging="2085"/>
        <w:jc w:val="both"/>
        <w:rPr>
          <w:rStyle w:val="Strong"/>
          <w:rFonts w:ascii="Times New Roman" w:hAnsi="Times New Roman" w:cs="Times New Roman"/>
          <w:b w:val="0"/>
          <w:bCs w:val="0"/>
        </w:rPr>
      </w:pPr>
    </w:p>
    <w:p w:rsidR="000E5D62" w:rsidP="000E5D62">
      <w:pPr>
        <w:ind w:left="360" w:hanging="360"/>
        <w:rPr>
          <w:rStyle w:val="Strong"/>
          <w:rFonts w:ascii="Times New Roman" w:hAnsi="Times New Roman" w:cs="Times New Roman"/>
          <w:b w:val="0"/>
          <w:bCs w:val="0"/>
        </w:rPr>
      </w:pPr>
      <w:r>
        <w:rPr>
          <w:rStyle w:val="Strong"/>
          <w:rFonts w:ascii="Times New Roman" w:hAnsi="Times New Roman" w:cs="Times New Roman"/>
          <w:b w:val="0"/>
          <w:bCs w:val="0"/>
        </w:rPr>
        <w:t>65.</w:t>
        <w:tab/>
        <w:t xml:space="preserve">K bodu 130. </w:t>
      </w:r>
    </w:p>
    <w:p w:rsidR="000E5D62" w:rsidP="000E5D62">
      <w:pPr>
        <w:ind w:left="360" w:hanging="360"/>
        <w:rPr>
          <w:rStyle w:val="Strong"/>
          <w:rFonts w:ascii="Times New Roman" w:hAnsi="Times New Roman" w:cs="Times New Roman"/>
          <w:b w:val="0"/>
          <w:bCs w:val="0"/>
        </w:rPr>
      </w:pPr>
      <w:r>
        <w:rPr>
          <w:rStyle w:val="Strong"/>
          <w:rFonts w:ascii="Times New Roman" w:hAnsi="Times New Roman" w:cs="Times New Roman"/>
          <w:b w:val="0"/>
          <w:bCs w:val="0"/>
        </w:rPr>
        <w:tab/>
        <w:t>V bode 130. v § 72c ods. 3 znie:</w:t>
      </w: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„(3) Ak colný úrad alebo colný kriminálny úrad zistí, že cezhraničný pohyb odpadov je nezákonnou prepravou podľa osobitných predpisov</w:t>
      </w:r>
      <w:r>
        <w:rPr>
          <w:rStyle w:val="Strong"/>
          <w:rFonts w:ascii="Times New Roman" w:hAnsi="Times New Roman" w:cs="Times New Roman"/>
          <w:b w:val="0"/>
          <w:bCs w:val="0"/>
          <w:vertAlign w:val="superscript"/>
        </w:rPr>
        <w:t>45)</w:t>
      </w:r>
      <w:r>
        <w:rPr>
          <w:rStyle w:val="Strong"/>
          <w:rFonts w:ascii="Times New Roman" w:hAnsi="Times New Roman" w:cs="Times New Roman"/>
          <w:b w:val="0"/>
          <w:bCs w:val="0"/>
        </w:rPr>
        <w:t xml:space="preserve"> alebo, že cezhraničný pohyb odpadov je vykonaný v rozpore s povolením, nariadi prerušenie prepravy a dočasne odstaví vozidlo.“.</w:t>
      </w:r>
    </w:p>
    <w:p w:rsidR="000E5D62" w:rsidP="000E5D62">
      <w:pPr>
        <w:ind w:left="720"/>
        <w:jc w:val="both"/>
        <w:rPr>
          <w:rStyle w:val="Strong"/>
          <w:rFonts w:ascii="Times New Roman" w:hAnsi="Times New Roman" w:cs="Times New Roman"/>
          <w:b w:val="0"/>
          <w:bCs w:val="0"/>
        </w:rPr>
      </w:pPr>
    </w:p>
    <w:p w:rsidR="000E5D62" w:rsidP="000E5D62">
      <w:pPr>
        <w:ind w:left="2880"/>
        <w:jc w:val="both"/>
        <w:rPr>
          <w:rStyle w:val="Strong"/>
          <w:rFonts w:ascii="Times New Roman" w:hAnsi="Times New Roman" w:cs="Times New Roman"/>
          <w:b w:val="0"/>
          <w:bCs w:val="0"/>
        </w:rPr>
      </w:pPr>
      <w:r>
        <w:rPr>
          <w:rStyle w:val="Strong"/>
          <w:rFonts w:ascii="Times New Roman" w:hAnsi="Times New Roman" w:cs="Times New Roman"/>
          <w:b w:val="0"/>
          <w:bCs w:val="0"/>
        </w:rPr>
        <w:t>Ide o legislatívno-technickú pripomienku, ktorou sa sleduje zabezpečenie zosúladenia s čl. 50 nariadenia Európskeho parlamentu a Rady (ES) č. 1013/2006 v znení neskorších predpisov, ktorý ustanovuje, že sankcie týkajúce sa nezákonnej prepravy za porušenie ustanovenia nariadenia musia byť účinné, primerané a odradzujúce.</w:t>
      </w:r>
    </w:p>
    <w:p w:rsidR="000E5D62" w:rsidP="000E5D62">
      <w:pPr>
        <w:jc w:val="both"/>
        <w:rPr>
          <w:rStyle w:val="Strong"/>
          <w:rFonts w:ascii="Times New Roman" w:hAnsi="Times New Roman" w:cs="Times New Roman"/>
          <w:b w:val="0"/>
          <w:bCs w:val="0"/>
        </w:rPr>
      </w:pPr>
    </w:p>
    <w:p w:rsidR="000E5D62" w:rsidP="000E5D62">
      <w:pPr>
        <w:jc w:val="both"/>
        <w:rPr>
          <w:rStyle w:val="Strong"/>
          <w:rFonts w:ascii="Times New Roman" w:hAnsi="Times New Roman" w:cs="Times New Roman"/>
          <w:b w:val="0"/>
          <w:bCs w:val="0"/>
        </w:rPr>
      </w:pPr>
    </w:p>
    <w:p w:rsidR="000E5D62" w:rsidP="000E5D62">
      <w:pPr>
        <w:jc w:val="both"/>
        <w:rPr>
          <w:rStyle w:val="Strong"/>
          <w:rFonts w:ascii="Times New Roman" w:hAnsi="Times New Roman" w:cs="Times New Roman"/>
          <w:b w:val="0"/>
          <w:bCs w:val="0"/>
        </w:rPr>
      </w:pP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66.</w:t>
        <w:tab/>
        <w:t>Bod 137. sa nahrádza novým znením, ktoré znie:</w:t>
      </w:r>
    </w:p>
    <w:p w:rsidR="000E5D62" w:rsidP="000E5D62">
      <w:pPr>
        <w:tabs>
          <w:tab w:val="left" w:pos="720"/>
        </w:tabs>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„137. V § 78 ods. 1 písm. e)  sa slová „§ 41 ods.15“ nahrádzajú slovami „§ 48f ods. 4“, za slovami „§48 ods. 7“ sa slovo „a“ nahrádza čiarkou a na konci vety sa čiarka vypúšťa  a pripájajú sa tieto slová: „a § 54i ods. 4“.“</w:t>
      </w:r>
    </w:p>
    <w:p w:rsidR="000E5D62" w:rsidP="000E5D62">
      <w:pPr>
        <w:tabs>
          <w:tab w:val="left" w:pos="720"/>
        </w:tabs>
        <w:ind w:left="720"/>
        <w:jc w:val="both"/>
        <w:rPr>
          <w:rStyle w:val="Strong"/>
          <w:rFonts w:ascii="Times New Roman" w:hAnsi="Times New Roman" w:cs="Times New Roman"/>
        </w:rPr>
      </w:pPr>
    </w:p>
    <w:p w:rsidR="000E5D62" w:rsidP="000E5D62">
      <w:pPr>
        <w:tabs>
          <w:tab w:val="left" w:pos="900"/>
          <w:tab w:val="left" w:pos="2880"/>
        </w:tabs>
        <w:ind w:left="2880"/>
        <w:jc w:val="both"/>
        <w:rPr>
          <w:rStyle w:val="Strong"/>
          <w:rFonts w:ascii="Times New Roman" w:hAnsi="Times New Roman" w:cs="Times New Roman"/>
          <w:b w:val="0"/>
          <w:bCs w:val="0"/>
        </w:rPr>
      </w:pPr>
      <w:r>
        <w:rPr>
          <w:rStyle w:val="Strong"/>
          <w:rFonts w:ascii="Times New Roman" w:hAnsi="Times New Roman" w:cs="Times New Roman"/>
          <w:b w:val="0"/>
          <w:bCs w:val="0"/>
        </w:rPr>
        <w:t>Ide o legislatívno-technickú zmenu v nadväznosti na vypustenie novelizačného bodu 43.</w:t>
      </w:r>
    </w:p>
    <w:p w:rsidR="000E5D62" w:rsidP="000E5D62">
      <w:pPr>
        <w:tabs>
          <w:tab w:val="left" w:pos="2880"/>
        </w:tabs>
        <w:ind w:left="2880"/>
        <w:jc w:val="both"/>
        <w:rPr>
          <w:rStyle w:val="Strong"/>
          <w:rFonts w:ascii="Times New Roman" w:hAnsi="Times New Roman" w:cs="Times New Roman"/>
        </w:rPr>
      </w:pPr>
    </w:p>
    <w:p w:rsidR="000E5D62" w:rsidP="000E5D62">
      <w:pPr>
        <w:tabs>
          <w:tab w:val="left" w:pos="2880"/>
        </w:tabs>
        <w:ind w:left="2880"/>
        <w:jc w:val="both"/>
        <w:rPr>
          <w:rStyle w:val="Strong"/>
          <w:rFonts w:ascii="Times New Roman" w:hAnsi="Times New Roman" w:cs="Times New Roman"/>
        </w:rPr>
      </w:pPr>
    </w:p>
    <w:p w:rsidR="000E5D62" w:rsidP="000E5D62">
      <w:pPr>
        <w:tabs>
          <w:tab w:val="left" w:pos="2880"/>
        </w:tabs>
        <w:ind w:left="2880"/>
        <w:jc w:val="both"/>
        <w:rPr>
          <w:rStyle w:val="Strong"/>
          <w:rFonts w:ascii="Times New Roman" w:hAnsi="Times New Roman" w:cs="Times New Roman"/>
        </w:rPr>
      </w:pPr>
    </w:p>
    <w:p w:rsidR="000E5D62" w:rsidP="000E5D62">
      <w:pPr>
        <w:ind w:left="360" w:hanging="360"/>
        <w:jc w:val="both"/>
        <w:rPr>
          <w:rFonts w:ascii="Times New Roman" w:hAnsi="Times New Roman" w:cs="Times New Roman"/>
        </w:rPr>
      </w:pPr>
      <w:r>
        <w:rPr>
          <w:rStyle w:val="Strong"/>
          <w:rFonts w:ascii="Times New Roman" w:hAnsi="Times New Roman" w:cs="Times New Roman"/>
          <w:b w:val="0"/>
          <w:bCs w:val="0"/>
        </w:rPr>
        <w:t>67.</w:t>
        <w:tab/>
        <w:t>B</w:t>
      </w:r>
      <w:r>
        <w:rPr>
          <w:rFonts w:ascii="Times New Roman" w:hAnsi="Times New Roman" w:cs="Times New Roman"/>
        </w:rPr>
        <w:t xml:space="preserve">od 138. sa nahrádza novým znením, ktoré znie: </w:t>
      </w:r>
    </w:p>
    <w:p w:rsidR="000E5D62" w:rsidP="000E5D62">
      <w:pPr>
        <w:ind w:left="360" w:hanging="360"/>
        <w:jc w:val="both"/>
        <w:rPr>
          <w:rFonts w:ascii="Times New Roman" w:hAnsi="Times New Roman" w:cs="Times New Roman"/>
        </w:rPr>
      </w:pPr>
      <w:r>
        <w:rPr>
          <w:rFonts w:ascii="Times New Roman" w:hAnsi="Times New Roman" w:cs="Times New Roman"/>
        </w:rPr>
        <w:tab/>
        <w:t>„138. V § 78 ods. 1 písm. g) sa slová „§ 41 ods. 17 písm. b), § 41 ods. 18 písm. b)“ nahrádzajú slovami „§ 48f ods. 5 písm. b), § 48f ods. 6 písm. b)“, za slovami „§ 54 ods. 5 písm. b)“ sa slovo „a“ nahrádza čiarkou a na konci vety sa čiarka vypúšťa a pripájajú sa  tieto slová: „a § 54i ods. 5 písm. b) alebo v hláseniach uvedie nepravdivé údaje,“.</w:t>
      </w:r>
    </w:p>
    <w:p w:rsidR="000E5D62" w:rsidP="000E5D62">
      <w:pPr>
        <w:ind w:left="360"/>
        <w:jc w:val="both"/>
        <w:rPr>
          <w:rFonts w:ascii="Times New Roman" w:hAnsi="Times New Roman" w:cs="Times New Roman"/>
        </w:rPr>
      </w:pPr>
    </w:p>
    <w:p w:rsidR="000E5D62" w:rsidP="000E5D62">
      <w:pPr>
        <w:ind w:left="2880"/>
        <w:jc w:val="both"/>
        <w:rPr>
          <w:rFonts w:ascii="Times New Roman" w:hAnsi="Times New Roman" w:cs="Times New Roman"/>
        </w:rPr>
      </w:pPr>
      <w:r>
        <w:rPr>
          <w:rFonts w:ascii="Times New Roman" w:hAnsi="Times New Roman" w:cs="Times New Roman"/>
        </w:rPr>
        <w:t>Legislatívno-technická zmena súvisiaca s presunom úpravy batérií a akumulátorov z § 41 do § 48a až 48f, doplnenie chýbajúcich sankcií k § 54i.</w:t>
      </w:r>
    </w:p>
    <w:p w:rsidR="000E5D62" w:rsidP="000E5D62">
      <w:pPr>
        <w:ind w:left="2880"/>
        <w:jc w:val="both"/>
        <w:rPr>
          <w:rFonts w:ascii="Times New Roman" w:hAnsi="Times New Roman" w:cs="Times New Roman"/>
        </w:rPr>
      </w:pPr>
      <w:r>
        <w:rPr>
          <w:rFonts w:ascii="Times New Roman" w:hAnsi="Times New Roman" w:cs="Times New Roman"/>
        </w:rPr>
        <w:t>Navrhovaným novelizačným bodom sa do skutkových podstát správnych deliktov dopĺňa aj uvádzanie nepravdivých údajov v dokladoch predpísanej evidencie.</w:t>
      </w:r>
    </w:p>
    <w:p w:rsidR="000E5D62" w:rsidP="000E5D62">
      <w:pPr>
        <w:ind w:left="2880"/>
        <w:jc w:val="both"/>
        <w:rPr>
          <w:rFonts w:ascii="Times New Roman" w:hAnsi="Times New Roman" w:cs="Times New Roman"/>
        </w:rPr>
      </w:pPr>
      <w:r>
        <w:rPr>
          <w:rFonts w:ascii="Times New Roman" w:hAnsi="Times New Roman" w:cs="Times New Roman"/>
        </w:rPr>
        <w:t xml:space="preserve">Uvádzanie nepravdivých údajov v dokladoch predpísanej evidencie nakladania s odpadmi a v ohlasovacích dokladoch podľa prílohy č. 9 vyhl. č. 283/2001 Z. z. nie je v súčasnosti podľa žiadneho z ustanovení zákona č. 223/2001 Z. z. postihnuteľné. </w:t>
      </w:r>
    </w:p>
    <w:p w:rsidR="000E5D62" w:rsidP="000E5D62">
      <w:pPr>
        <w:jc w:val="both"/>
        <w:rPr>
          <w:rStyle w:val="Strong"/>
          <w:rFonts w:ascii="Times New Roman" w:hAnsi="Times New Roman" w:cs="Times New Roman"/>
        </w:rPr>
      </w:pPr>
    </w:p>
    <w:p w:rsidR="000E5D62" w:rsidP="000E5D62">
      <w:pPr>
        <w:jc w:val="both"/>
        <w:rPr>
          <w:rStyle w:val="Strong"/>
          <w:rFonts w:ascii="Times New Roman" w:hAnsi="Times New Roman" w:cs="Times New Roman"/>
        </w:rPr>
      </w:pPr>
    </w:p>
    <w:p w:rsidR="000E5D62" w:rsidP="000E5D62">
      <w:pPr>
        <w:jc w:val="both"/>
        <w:rPr>
          <w:rStyle w:val="Strong"/>
          <w:rFonts w:ascii="Times New Roman" w:hAnsi="Times New Roman" w:cs="Times New Roman"/>
        </w:rPr>
      </w:pPr>
    </w:p>
    <w:p w:rsidR="000E5D62" w:rsidP="000E5D62">
      <w:pPr>
        <w:ind w:left="360" w:hanging="360"/>
        <w:jc w:val="both"/>
        <w:rPr>
          <w:rFonts w:ascii="Times New Roman" w:hAnsi="Times New Roman" w:cs="Times New Roman"/>
        </w:rPr>
      </w:pPr>
      <w:r>
        <w:rPr>
          <w:rStyle w:val="Strong"/>
          <w:rFonts w:ascii="Times New Roman" w:hAnsi="Times New Roman" w:cs="Times New Roman"/>
          <w:b w:val="0"/>
          <w:bCs w:val="0"/>
        </w:rPr>
        <w:t>68.</w:t>
        <w:tab/>
        <w:t>B</w:t>
      </w:r>
      <w:r>
        <w:rPr>
          <w:rFonts w:ascii="Times New Roman" w:hAnsi="Times New Roman" w:cs="Times New Roman"/>
        </w:rPr>
        <w:t xml:space="preserve">od 140. sa nahrádza novým znením, ktoré znie: </w:t>
      </w:r>
    </w:p>
    <w:p w:rsidR="000E5D62" w:rsidP="000E5D62">
      <w:pPr>
        <w:ind w:left="360" w:hanging="360"/>
        <w:jc w:val="both"/>
        <w:rPr>
          <w:rFonts w:ascii="Times New Roman" w:hAnsi="Times New Roman" w:cs="Times New Roman"/>
        </w:rPr>
      </w:pPr>
      <w:r>
        <w:rPr>
          <w:rFonts w:ascii="Times New Roman" w:hAnsi="Times New Roman" w:cs="Times New Roman"/>
        </w:rPr>
        <w:tab/>
        <w:t>„140. V § 78 ods. 2 písmená g) až i) znejú:</w:t>
      </w:r>
    </w:p>
    <w:p w:rsidR="000E5D62" w:rsidP="000E5D62">
      <w:pPr>
        <w:ind w:left="360" w:hanging="360"/>
        <w:jc w:val="both"/>
        <w:rPr>
          <w:rFonts w:ascii="Times New Roman" w:hAnsi="Times New Roman" w:cs="Times New Roman"/>
        </w:rPr>
      </w:pPr>
      <w:r>
        <w:rPr>
          <w:rFonts w:ascii="Times New Roman" w:hAnsi="Times New Roman" w:cs="Times New Roman"/>
        </w:rPr>
        <w:tab/>
        <w:t>„g) nevedie alebo neuchováva  evidenciu  podľa  § 19 ods. 1 písm. g), § 20 ods. 2 písm. a),    § 21 ods. 1 písm. f), § 42 ods. 5 písm. a), § 42 ods. 12 písm. a), § 43 ods. 5 písm. a), § 43 ods. 7 písm. a), § 44 ods. 6 písm. a), § 44 ods. 7 písm. a), § 44a ods. 5 písm. a), § 44a ods. 6 písm. a), § 46 ods. 6 písm. a), § 46 ods. 7 písm. a), § 48 ods. 8 písm. a), § 48 ods. 9 písm. a), § 48f ods. 5 písm. a), § 48f ods. 6 písm. a), § 54 ods. 5 písm. a), § 54 ods. 6 písm. a) a § 54i ods. 5 písm. a) alebo nevedie prevádzkovú dokumentáciu podľa § 21 ods. 1 písm. e) alebo v nich uvádza nepravdivé údaje,</w:t>
      </w:r>
    </w:p>
    <w:p w:rsidR="000E5D62" w:rsidP="000E5D62">
      <w:pPr>
        <w:tabs>
          <w:tab w:val="left" w:pos="993"/>
        </w:tabs>
        <w:ind w:left="360" w:hanging="360"/>
        <w:jc w:val="both"/>
        <w:rPr>
          <w:rFonts w:ascii="Times New Roman" w:hAnsi="Times New Roman" w:cs="Times New Roman"/>
        </w:rPr>
      </w:pPr>
    </w:p>
    <w:p w:rsidR="000E5D62" w:rsidP="000E5D62">
      <w:pPr>
        <w:tabs>
          <w:tab w:val="left" w:pos="993"/>
        </w:tabs>
        <w:ind w:left="360" w:hanging="360"/>
        <w:jc w:val="both"/>
        <w:rPr>
          <w:rFonts w:ascii="Times New Roman" w:hAnsi="Times New Roman" w:cs="Times New Roman"/>
        </w:rPr>
      </w:pPr>
      <w:r>
        <w:rPr>
          <w:rFonts w:ascii="Times New Roman" w:hAnsi="Times New Roman" w:cs="Times New Roman"/>
        </w:rPr>
        <w:tab/>
        <w:t>h) neumožní činnosť orgánov štátneho dozoru v súlade s § 19 ods. 1 písm. i), § 20 ods. 2 písm. c), § 21 ods. 1 písm. i), § 42 ods. 11, § 43 ods. 4, § 44 ods. 5, § 44a ods. 4, § 46 ods. 5, § 48 ods. 7,  § 48c ods. 1 a 2, § 54 ods. 4, § 54i ods. 4 a § 73 ods. 4,</w:t>
      </w:r>
    </w:p>
    <w:p w:rsidR="000E5D62" w:rsidP="000E5D62">
      <w:pPr>
        <w:tabs>
          <w:tab w:val="left" w:pos="993"/>
        </w:tabs>
        <w:ind w:left="360" w:hanging="360"/>
        <w:jc w:val="both"/>
        <w:rPr>
          <w:rFonts w:ascii="Times New Roman" w:hAnsi="Times New Roman" w:cs="Times New Roman"/>
        </w:rPr>
      </w:pPr>
      <w:r>
        <w:rPr>
          <w:rFonts w:ascii="Times New Roman" w:hAnsi="Times New Roman" w:cs="Times New Roman"/>
        </w:rPr>
        <w:t xml:space="preserve">  </w:t>
      </w:r>
    </w:p>
    <w:p w:rsidR="000E5D62" w:rsidP="000E5D62">
      <w:pPr>
        <w:tabs>
          <w:tab w:val="left" w:pos="0"/>
        </w:tabs>
        <w:ind w:left="360" w:hanging="360"/>
        <w:jc w:val="both"/>
        <w:rPr>
          <w:rFonts w:ascii="Times New Roman" w:hAnsi="Times New Roman" w:cs="Times New Roman"/>
        </w:rPr>
      </w:pPr>
      <w:r>
        <w:rPr>
          <w:rFonts w:ascii="Times New Roman" w:hAnsi="Times New Roman" w:cs="Times New Roman"/>
        </w:rPr>
        <w:tab/>
        <w:t>i) v ustanovenej lehote nepredloží doklady podľa § 19 ods. 1 písm. j) alebo v predložených dokladoch neuvedie pravdivú alebo úplnú informáciu,“.</w:t>
      </w:r>
    </w:p>
    <w:p w:rsidR="000E5D62" w:rsidP="000E5D62">
      <w:pPr>
        <w:ind w:left="720"/>
        <w:jc w:val="both"/>
        <w:rPr>
          <w:rFonts w:ascii="Times New Roman" w:hAnsi="Times New Roman" w:cs="Times New Roman"/>
        </w:rPr>
      </w:pPr>
    </w:p>
    <w:p w:rsidR="000E5D62" w:rsidP="000E5D62">
      <w:pPr>
        <w:ind w:left="2880"/>
        <w:jc w:val="both"/>
        <w:rPr>
          <w:rFonts w:ascii="Times New Roman" w:hAnsi="Times New Roman" w:cs="Times New Roman"/>
        </w:rPr>
      </w:pPr>
      <w:r>
        <w:rPr>
          <w:rFonts w:ascii="Times New Roman" w:hAnsi="Times New Roman" w:cs="Times New Roman"/>
        </w:rPr>
        <w:t>K § 78 ods. 2 písm. i) – úprava sankčného ustanovenia nadväzuje na spresnenie znenia povinnosti uvedenej v § 19 ods. 1 písm. j).</w:t>
      </w:r>
    </w:p>
    <w:p w:rsidR="000E5D62" w:rsidP="000E5D62">
      <w:pPr>
        <w:ind w:left="2880"/>
        <w:jc w:val="both"/>
        <w:rPr>
          <w:rFonts w:ascii="Times New Roman" w:hAnsi="Times New Roman" w:cs="Times New Roman"/>
        </w:rPr>
      </w:pPr>
      <w:r>
        <w:rPr>
          <w:rFonts w:ascii="Times New Roman" w:hAnsi="Times New Roman" w:cs="Times New Roman"/>
        </w:rPr>
        <w:t>K § 78  ods. 2 písm. g)  a  h)  –  legislatívno-technická zmena nadväzuje na vypustenie § 41 a jeho nahradenie ustanoveniami § 48a až 48f a tiež doplnenie chýbajúcich sankcií k       § 54i.</w:t>
      </w:r>
    </w:p>
    <w:p w:rsidR="000E5D62" w:rsidP="000E5D62">
      <w:pPr>
        <w:ind w:left="2880"/>
        <w:jc w:val="both"/>
        <w:rPr>
          <w:rFonts w:ascii="Times New Roman" w:hAnsi="Times New Roman" w:cs="Times New Roman"/>
        </w:rPr>
      </w:pPr>
      <w:r>
        <w:rPr>
          <w:rFonts w:ascii="Times New Roman" w:hAnsi="Times New Roman" w:cs="Times New Roman"/>
        </w:rPr>
        <w:t>Navrhovaným novelizačným bodom sa do skutkových podstát správnych deliktov dopĺňa aj uvádzanie nepravdivých údajov v dokladoch predpísanej evidencie.</w:t>
      </w:r>
    </w:p>
    <w:p w:rsidR="000E5D62" w:rsidP="000E5D62">
      <w:pPr>
        <w:ind w:left="2880"/>
        <w:jc w:val="both"/>
        <w:rPr>
          <w:rFonts w:ascii="Times New Roman" w:hAnsi="Times New Roman" w:cs="Times New Roman"/>
        </w:rPr>
      </w:pPr>
      <w:r>
        <w:rPr>
          <w:rFonts w:ascii="Times New Roman" w:hAnsi="Times New Roman" w:cs="Times New Roman"/>
        </w:rPr>
        <w:t xml:space="preserve">Uvádzanie nepravdivých údajov v dokladoch predpísanej evidencie nakladania s odpadmi a v ohlasovacích dokladoch podľa prílohy č. 9 vyhl. č. 283/2001 Z. z. nie je v súčasnosti podľa žiadneho z ustanovení zákona č. 223/2001 Z. z. postihnuteľné. </w:t>
      </w:r>
    </w:p>
    <w:p w:rsidR="000E5D62" w:rsidP="000E5D62">
      <w:pPr>
        <w:jc w:val="both"/>
        <w:rPr>
          <w:rStyle w:val="Strong"/>
          <w:rFonts w:ascii="Times New Roman" w:hAnsi="Times New Roman" w:cs="Times New Roman"/>
        </w:rPr>
      </w:pPr>
    </w:p>
    <w:p w:rsidR="000E5D62" w:rsidP="000E5D62">
      <w:pPr>
        <w:jc w:val="both"/>
        <w:rPr>
          <w:rStyle w:val="Strong"/>
          <w:rFonts w:ascii="Times New Roman" w:hAnsi="Times New Roman" w:cs="Times New Roman"/>
        </w:rPr>
      </w:pP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69.</w:t>
        <w:tab/>
        <w:t>Bod 143. znie:</w:t>
      </w: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„143. V § 78 ods. 2 písm. zl) sa slová „i až r“ nahrádzajú slovami „i až p“.“.</w:t>
      </w: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Nasledujúce body sa primerane prečíslujú.</w:t>
      </w:r>
    </w:p>
    <w:p w:rsidR="000E5D62" w:rsidP="000E5D62">
      <w:pPr>
        <w:ind w:left="720"/>
        <w:jc w:val="both"/>
        <w:rPr>
          <w:rStyle w:val="Strong"/>
          <w:rFonts w:ascii="Times New Roman" w:hAnsi="Times New Roman" w:cs="Times New Roman"/>
          <w:b w:val="0"/>
          <w:bCs w:val="0"/>
        </w:rPr>
      </w:pPr>
    </w:p>
    <w:p w:rsidR="000E5D62" w:rsidP="000E5D62">
      <w:pPr>
        <w:ind w:left="2880"/>
        <w:jc w:val="both"/>
        <w:rPr>
          <w:rStyle w:val="Strong"/>
          <w:rFonts w:ascii="Times New Roman" w:hAnsi="Times New Roman" w:cs="Times New Roman"/>
          <w:b w:val="0"/>
          <w:bCs w:val="0"/>
        </w:rPr>
      </w:pPr>
      <w:r>
        <w:rPr>
          <w:rStyle w:val="Strong"/>
          <w:rFonts w:ascii="Times New Roman" w:hAnsi="Times New Roman" w:cs="Times New Roman"/>
          <w:b w:val="0"/>
          <w:bCs w:val="0"/>
        </w:rPr>
        <w:t>Ide o legislatívno-technickú pripomienku, ktorou sa sleduje odstránenie odpisovej chyby.</w:t>
      </w:r>
    </w:p>
    <w:p w:rsidR="000E5D62" w:rsidP="000E5D62">
      <w:pPr>
        <w:ind w:left="720"/>
        <w:jc w:val="both"/>
        <w:rPr>
          <w:rStyle w:val="Strong"/>
          <w:rFonts w:ascii="Times New Roman" w:hAnsi="Times New Roman" w:cs="Times New Roman"/>
          <w:b w:val="0"/>
          <w:bCs w:val="0"/>
        </w:rPr>
      </w:pPr>
    </w:p>
    <w:p w:rsidR="000E5D62" w:rsidP="000E5D62">
      <w:pPr>
        <w:ind w:left="720"/>
        <w:jc w:val="both"/>
        <w:rPr>
          <w:rStyle w:val="Strong"/>
          <w:rFonts w:ascii="Times New Roman" w:hAnsi="Times New Roman" w:cs="Times New Roman"/>
          <w:b w:val="0"/>
          <w:bCs w:val="0"/>
        </w:rPr>
      </w:pP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70.</w:t>
        <w:tab/>
        <w:t>K bodu 145.</w:t>
      </w: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 xml:space="preserve">V bode 145. sa slová „§ 26 ods. 1 až 3“ nahrádzajú slovami „§ 25 ods. 1 až 3“. </w:t>
      </w:r>
    </w:p>
    <w:p w:rsidR="000E5D62" w:rsidP="000E5D62">
      <w:pPr>
        <w:ind w:left="720"/>
        <w:jc w:val="both"/>
        <w:rPr>
          <w:rStyle w:val="Strong"/>
          <w:rFonts w:ascii="Times New Roman" w:hAnsi="Times New Roman" w:cs="Times New Roman"/>
          <w:b w:val="0"/>
          <w:bCs w:val="0"/>
        </w:rPr>
      </w:pPr>
    </w:p>
    <w:p w:rsidR="000E5D62" w:rsidP="000E5D62">
      <w:pPr>
        <w:ind w:left="2880"/>
        <w:jc w:val="both"/>
        <w:rPr>
          <w:rStyle w:val="Strong"/>
          <w:rFonts w:ascii="Times New Roman" w:hAnsi="Times New Roman" w:cs="Times New Roman"/>
          <w:b w:val="0"/>
          <w:bCs w:val="0"/>
        </w:rPr>
      </w:pPr>
      <w:r>
        <w:rPr>
          <w:rStyle w:val="Strong"/>
          <w:rFonts w:ascii="Times New Roman" w:hAnsi="Times New Roman" w:cs="Times New Roman"/>
          <w:b w:val="0"/>
          <w:bCs w:val="0"/>
        </w:rPr>
        <w:t xml:space="preserve"> Ide o legislatívno-technickú pripomienku, ktorou sa sleduje odstránenie odpisovej chyby.</w:t>
      </w:r>
    </w:p>
    <w:p w:rsidR="000E5D62" w:rsidP="000E5D62">
      <w:pPr>
        <w:ind w:left="2124"/>
        <w:jc w:val="both"/>
        <w:rPr>
          <w:rStyle w:val="Strong"/>
          <w:rFonts w:ascii="Times New Roman" w:hAnsi="Times New Roman" w:cs="Times New Roman"/>
          <w:b w:val="0"/>
          <w:bCs w:val="0"/>
        </w:rPr>
      </w:pPr>
    </w:p>
    <w:p w:rsidR="000E5D62" w:rsidP="000E5D62">
      <w:pPr>
        <w:ind w:left="2124"/>
        <w:jc w:val="both"/>
        <w:rPr>
          <w:rStyle w:val="Strong"/>
          <w:rFonts w:ascii="Times New Roman" w:hAnsi="Times New Roman" w:cs="Times New Roman"/>
          <w:b w:val="0"/>
          <w:bCs w:val="0"/>
        </w:rPr>
      </w:pPr>
    </w:p>
    <w:p w:rsidR="000E5D62" w:rsidP="000E5D62">
      <w:pPr>
        <w:ind w:left="2124"/>
        <w:jc w:val="both"/>
        <w:rPr>
          <w:rStyle w:val="Strong"/>
          <w:rFonts w:ascii="Times New Roman" w:hAnsi="Times New Roman" w:cs="Times New Roman"/>
          <w:b w:val="0"/>
          <w:bCs w:val="0"/>
        </w:rPr>
      </w:pP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71.</w:t>
        <w:tab/>
        <w:t>Bod 146 znie:</w:t>
      </w: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 146. V § 78 ods. 3 písm. e) znie:</w:t>
      </w: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 xml:space="preserve">„e) nezaplatí príspevok do Recyklačného fondu podľa § 42 ods. 8 a 10, § 43 ods. 1, § 44 ods. 1, § 44a ods. 1, § 46 ods. 1 a 2, § 48 ods. 1 a 2, § 54 ods. 1 a § 54i ods. 1 alebo ho  nezaplatí včas alebo v plnej výške,„.“. </w:t>
      </w:r>
    </w:p>
    <w:p w:rsidR="000E5D62" w:rsidP="000E5D62">
      <w:pPr>
        <w:ind w:left="720"/>
        <w:jc w:val="both"/>
        <w:rPr>
          <w:rStyle w:val="Strong"/>
          <w:rFonts w:ascii="Times New Roman" w:hAnsi="Times New Roman" w:cs="Times New Roman"/>
          <w:b w:val="0"/>
          <w:bCs w:val="0"/>
        </w:rPr>
      </w:pPr>
    </w:p>
    <w:p w:rsidR="000E5D62" w:rsidP="000E5D62">
      <w:pPr>
        <w:ind w:left="2880"/>
        <w:jc w:val="both"/>
        <w:rPr>
          <w:rStyle w:val="Strong"/>
          <w:rFonts w:ascii="Times New Roman" w:hAnsi="Times New Roman" w:cs="Times New Roman"/>
          <w:b w:val="0"/>
          <w:bCs w:val="0"/>
        </w:rPr>
      </w:pPr>
      <w:r>
        <w:rPr>
          <w:rStyle w:val="Strong"/>
          <w:rFonts w:ascii="Times New Roman" w:hAnsi="Times New Roman" w:cs="Times New Roman"/>
          <w:b w:val="0"/>
          <w:bCs w:val="0"/>
        </w:rPr>
        <w:t xml:space="preserve"> Ide o legislatívno-technickú pripomienku, ktorou sa sleduje odstránenie odpisovej chyby.</w:t>
      </w:r>
    </w:p>
    <w:p w:rsidR="000E5D62" w:rsidP="000E5D62">
      <w:pPr>
        <w:ind w:left="2124"/>
        <w:jc w:val="both"/>
        <w:rPr>
          <w:rStyle w:val="Strong"/>
          <w:rFonts w:ascii="Times New Roman" w:hAnsi="Times New Roman" w:cs="Times New Roman"/>
          <w:b w:val="0"/>
          <w:bCs w:val="0"/>
        </w:rPr>
      </w:pPr>
    </w:p>
    <w:p w:rsidR="000E5D62" w:rsidP="000E5D62">
      <w:pPr>
        <w:ind w:left="2124"/>
        <w:jc w:val="both"/>
        <w:rPr>
          <w:rStyle w:val="Strong"/>
          <w:rFonts w:ascii="Times New Roman" w:hAnsi="Times New Roman" w:cs="Times New Roman"/>
          <w:b w:val="0"/>
          <w:bCs w:val="0"/>
        </w:rPr>
      </w:pPr>
    </w:p>
    <w:p w:rsidR="000E5D62" w:rsidP="000E5D62">
      <w:pPr>
        <w:ind w:left="2124"/>
        <w:jc w:val="both"/>
        <w:rPr>
          <w:rStyle w:val="Strong"/>
          <w:rFonts w:ascii="Times New Roman" w:hAnsi="Times New Roman" w:cs="Times New Roman"/>
          <w:b w:val="0"/>
          <w:bCs w:val="0"/>
        </w:rPr>
      </w:pP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72.</w:t>
        <w:tab/>
        <w:t>Za bod 150. sa vkladajú nové body 151. a 152., ktoré znejú:</w:t>
      </w: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„151. V § 80 ods. 1 písm. k)  sa slová „§ 53 ods. 6“ nahrádzajú slovami „§ 53 ods. 7“.“.</w:t>
      </w:r>
    </w:p>
    <w:p w:rsidR="000E5D62" w:rsidP="000E5D62">
      <w:pPr>
        <w:ind w:left="360" w:hanging="360"/>
        <w:jc w:val="both"/>
        <w:rPr>
          <w:rStyle w:val="Strong"/>
          <w:rFonts w:ascii="Times New Roman" w:hAnsi="Times New Roman" w:cs="Times New Roman"/>
          <w:b w:val="0"/>
          <w:bCs w:val="0"/>
        </w:rPr>
      </w:pP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 xml:space="preserve"> „152. V § 80 ods. 1 písm. n)  sa slová „§ 53 ods. 5“ nahrádzajú slovami „§ 53 ods. 6“.“.</w:t>
      </w:r>
    </w:p>
    <w:p w:rsidR="000E5D62" w:rsidP="000E5D62">
      <w:pPr>
        <w:ind w:left="720"/>
        <w:jc w:val="both"/>
        <w:rPr>
          <w:rFonts w:ascii="Times New Roman" w:hAnsi="Times New Roman" w:cs="Times New Roman"/>
        </w:rPr>
      </w:pPr>
    </w:p>
    <w:p w:rsidR="000E5D62" w:rsidP="000E5D62">
      <w:pPr>
        <w:ind w:left="360" w:hanging="360"/>
        <w:jc w:val="both"/>
        <w:rPr>
          <w:rStyle w:val="Strong"/>
          <w:rFonts w:ascii="Times New Roman" w:hAnsi="Times New Roman" w:cs="Times New Roman"/>
          <w:b w:val="0"/>
          <w:bCs w:val="0"/>
        </w:rPr>
      </w:pPr>
      <w:r>
        <w:rPr>
          <w:rFonts w:ascii="Times New Roman" w:hAnsi="Times New Roman" w:cs="Times New Roman"/>
        </w:rPr>
        <w:tab/>
        <w:t>Nasledujúce body sa primerane prečíslujú.</w:t>
      </w:r>
    </w:p>
    <w:p w:rsidR="000E5D62" w:rsidP="000E5D62">
      <w:pPr>
        <w:ind w:left="720"/>
        <w:jc w:val="both"/>
        <w:rPr>
          <w:rStyle w:val="Strong"/>
          <w:rFonts w:ascii="Times New Roman" w:hAnsi="Times New Roman" w:cs="Times New Roman"/>
          <w:b w:val="0"/>
          <w:bCs w:val="0"/>
        </w:rPr>
      </w:pPr>
    </w:p>
    <w:p w:rsidR="000E5D62" w:rsidP="000E5D62">
      <w:pPr>
        <w:ind w:left="2880"/>
        <w:jc w:val="both"/>
        <w:rPr>
          <w:rStyle w:val="Strong"/>
          <w:rFonts w:ascii="Times New Roman" w:hAnsi="Times New Roman" w:cs="Times New Roman"/>
          <w:b w:val="0"/>
          <w:bCs w:val="0"/>
        </w:rPr>
      </w:pPr>
      <w:r>
        <w:rPr>
          <w:rStyle w:val="Strong"/>
          <w:rFonts w:ascii="Times New Roman" w:hAnsi="Times New Roman" w:cs="Times New Roman"/>
          <w:b w:val="0"/>
          <w:bCs w:val="0"/>
        </w:rPr>
        <w:t>Ide o legislatívno-technickú pripomienku, ktorou sa sleduje odstránenie odpisovej chyby.</w:t>
      </w:r>
    </w:p>
    <w:p w:rsidR="000E5D62" w:rsidP="000E5D62">
      <w:pPr>
        <w:ind w:left="720"/>
        <w:jc w:val="both"/>
        <w:rPr>
          <w:rStyle w:val="Strong"/>
          <w:rFonts w:ascii="Times New Roman" w:hAnsi="Times New Roman" w:cs="Times New Roman"/>
          <w:b w:val="0"/>
          <w:bCs w:val="0"/>
        </w:rPr>
      </w:pPr>
    </w:p>
    <w:p w:rsidR="000E5D62" w:rsidP="000E5D62">
      <w:pPr>
        <w:jc w:val="both"/>
        <w:rPr>
          <w:rStyle w:val="Strong"/>
          <w:rFonts w:ascii="Times New Roman" w:hAnsi="Times New Roman" w:cs="Times New Roman"/>
        </w:rPr>
      </w:pPr>
    </w:p>
    <w:p w:rsidR="000E5D62" w:rsidP="000E5D62">
      <w:pPr>
        <w:ind w:left="360" w:hanging="360"/>
        <w:jc w:val="both"/>
        <w:rPr>
          <w:rStyle w:val="Strong"/>
          <w:rFonts w:ascii="Times New Roman" w:hAnsi="Times New Roman" w:cs="Times New Roman"/>
          <w:b w:val="0"/>
          <w:bCs w:val="0"/>
        </w:rPr>
      </w:pPr>
    </w:p>
    <w:p w:rsidR="000E5D62" w:rsidP="000E5D6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73.</w:t>
        <w:tab/>
        <w:t xml:space="preserve">K bodu 154. § 81h </w:t>
      </w:r>
    </w:p>
    <w:p w:rsidR="000E5D62" w:rsidP="000E5D62">
      <w:pPr>
        <w:tabs>
          <w:tab w:val="left" w:pos="720"/>
        </w:tabs>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V § 81h sa slová „požiadať o vydanie súhlasu podľa § 7 ods. 1 písm. r)“ nahrádzajú slovami „podať oznámenie obvodnému úradu životného prostredia o vykonávaní činnosti pre potrebu registrácie“.</w:t>
      </w:r>
    </w:p>
    <w:p w:rsidR="000E5D62" w:rsidP="000E5D62">
      <w:pPr>
        <w:tabs>
          <w:tab w:val="left" w:pos="720"/>
          <w:tab w:val="left" w:pos="900"/>
        </w:tabs>
        <w:ind w:left="720"/>
        <w:jc w:val="both"/>
        <w:rPr>
          <w:rStyle w:val="Strong"/>
          <w:rFonts w:ascii="Times New Roman" w:hAnsi="Times New Roman" w:cs="Times New Roman"/>
          <w:b w:val="0"/>
          <w:bCs w:val="0"/>
        </w:rPr>
      </w:pPr>
    </w:p>
    <w:p w:rsidR="000E5D62" w:rsidP="000E5D62">
      <w:pPr>
        <w:tabs>
          <w:tab w:val="left" w:pos="2880"/>
        </w:tabs>
        <w:ind w:left="2880"/>
        <w:jc w:val="both"/>
        <w:rPr>
          <w:rStyle w:val="Strong"/>
          <w:rFonts w:ascii="Times New Roman" w:hAnsi="Times New Roman" w:cs="Times New Roman"/>
          <w:b w:val="0"/>
          <w:bCs w:val="0"/>
        </w:rPr>
      </w:pPr>
      <w:r>
        <w:rPr>
          <w:rStyle w:val="Strong"/>
          <w:rFonts w:ascii="Times New Roman" w:hAnsi="Times New Roman" w:cs="Times New Roman"/>
          <w:b w:val="0"/>
          <w:bCs w:val="0"/>
        </w:rPr>
        <w:t>Vypustením 9. novelizačného bodu zaniká povinnosť mať vydaný súhlas na spätný odber elektroodpadu orgánom štátnej správy, z tohto dôvodu je potrebné prechodné ustanovenie upraviť tak, aby sa vzťahovalo na novú povinnosť registrácie.</w:t>
      </w:r>
    </w:p>
    <w:p w:rsidR="000E5D62" w:rsidP="000E5D62">
      <w:pPr>
        <w:tabs>
          <w:tab w:val="left" w:pos="0"/>
        </w:tabs>
        <w:ind w:left="720" w:hanging="720"/>
        <w:jc w:val="both"/>
        <w:rPr>
          <w:rStyle w:val="Strong"/>
          <w:rFonts w:ascii="Times New Roman" w:hAnsi="Times New Roman" w:cs="Times New Roman"/>
          <w:b w:val="0"/>
          <w:bCs w:val="0"/>
        </w:rPr>
      </w:pPr>
    </w:p>
    <w:p w:rsidR="000E5D62" w:rsidP="000E5D62">
      <w:pPr>
        <w:tabs>
          <w:tab w:val="left" w:pos="720"/>
        </w:tabs>
        <w:ind w:left="720"/>
        <w:jc w:val="both"/>
        <w:rPr>
          <w:rStyle w:val="Strong"/>
          <w:rFonts w:ascii="Times New Roman" w:hAnsi="Times New Roman" w:cs="Times New Roman"/>
          <w:b w:val="0"/>
          <w:bCs w:val="0"/>
        </w:rPr>
      </w:pPr>
    </w:p>
    <w:p w:rsidR="000E5D62" w:rsidP="000E5D62">
      <w:pPr>
        <w:tabs>
          <w:tab w:val="left" w:pos="720"/>
        </w:tabs>
        <w:ind w:left="720"/>
        <w:jc w:val="both"/>
        <w:rPr>
          <w:rStyle w:val="Strong"/>
          <w:rFonts w:ascii="Times New Roman" w:hAnsi="Times New Roman" w:cs="Times New Roman"/>
          <w:b w:val="0"/>
          <w:bCs w:val="0"/>
        </w:rPr>
      </w:pPr>
    </w:p>
    <w:p w:rsidR="000E5D62" w:rsidP="000E5D62">
      <w:pPr>
        <w:tabs>
          <w:tab w:val="left" w:pos="360"/>
        </w:tabs>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74. K bodu 154. § 81i sa nahrádza novým znením, ktoré znie:</w:t>
      </w:r>
    </w:p>
    <w:p w:rsidR="000E5D62" w:rsidP="000E5D62">
      <w:pPr>
        <w:tabs>
          <w:tab w:val="left" w:pos="360"/>
        </w:tabs>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r>
    </w:p>
    <w:p w:rsidR="000E5D62" w:rsidP="000E5D62">
      <w:pPr>
        <w:tabs>
          <w:tab w:val="left" w:pos="360"/>
        </w:tabs>
        <w:ind w:left="360" w:hanging="360"/>
        <w:jc w:val="center"/>
        <w:rPr>
          <w:rStyle w:val="Strong"/>
          <w:rFonts w:ascii="Times New Roman" w:hAnsi="Times New Roman" w:cs="Times New Roman"/>
          <w:b w:val="0"/>
          <w:bCs w:val="0"/>
        </w:rPr>
      </w:pPr>
    </w:p>
    <w:p w:rsidR="000E5D62" w:rsidP="000E5D62">
      <w:pPr>
        <w:tabs>
          <w:tab w:val="left" w:pos="360"/>
        </w:tabs>
        <w:ind w:left="360" w:hanging="360"/>
        <w:jc w:val="center"/>
        <w:rPr>
          <w:rStyle w:val="Strong"/>
          <w:rFonts w:ascii="Times New Roman" w:hAnsi="Times New Roman" w:cs="Times New Roman"/>
          <w:b w:val="0"/>
          <w:bCs w:val="0"/>
        </w:rPr>
      </w:pPr>
      <w:r>
        <w:rPr>
          <w:rStyle w:val="Strong"/>
          <w:rFonts w:ascii="Times New Roman" w:hAnsi="Times New Roman" w:cs="Times New Roman"/>
          <w:b w:val="0"/>
          <w:bCs w:val="0"/>
        </w:rPr>
        <w:t xml:space="preserve"> „ § 81i</w:t>
      </w:r>
    </w:p>
    <w:p w:rsidR="000E5D62" w:rsidP="000E5D62">
      <w:pPr>
        <w:tabs>
          <w:tab w:val="left" w:pos="360"/>
        </w:tabs>
        <w:ind w:left="360" w:hanging="360"/>
        <w:jc w:val="center"/>
        <w:rPr>
          <w:rStyle w:val="Strong"/>
          <w:rFonts w:ascii="Times New Roman" w:hAnsi="Times New Roman" w:cs="Times New Roman"/>
          <w:b w:val="0"/>
          <w:bCs w:val="0"/>
        </w:rPr>
      </w:pPr>
    </w:p>
    <w:p w:rsidR="000E5D62" w:rsidP="000E5D62">
      <w:pPr>
        <w:tabs>
          <w:tab w:val="left" w:pos="360"/>
        </w:tabs>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 xml:space="preserve">Držiteľ starého vozidla, ktoré nebolo prevedené na inú osobu na účely jeho využitia ako motorového vozidla a ktoré fyzicky neexistuje, je oprávnený pri plnení povinností podľa § 51 ods. 2 do 31. októbra 2009 postupovať podľa osobitného predpisu </w:t>
      </w:r>
      <w:r>
        <w:rPr>
          <w:rStyle w:val="Strong"/>
          <w:rFonts w:ascii="Times New Roman" w:hAnsi="Times New Roman" w:cs="Times New Roman"/>
          <w:b w:val="0"/>
          <w:bCs w:val="0"/>
          <w:vertAlign w:val="superscript"/>
        </w:rPr>
        <w:t>85)</w:t>
      </w:r>
      <w:r>
        <w:rPr>
          <w:rStyle w:val="Strong"/>
          <w:rFonts w:ascii="Times New Roman" w:hAnsi="Times New Roman" w:cs="Times New Roman"/>
          <w:b w:val="0"/>
          <w:bCs w:val="0"/>
        </w:rPr>
        <w:t>.</w:t>
      </w:r>
    </w:p>
    <w:p w:rsidR="000E5D62" w:rsidP="000E5D62">
      <w:pPr>
        <w:tabs>
          <w:tab w:val="left" w:pos="360"/>
        </w:tabs>
        <w:ind w:left="360" w:hanging="360"/>
        <w:jc w:val="both"/>
        <w:rPr>
          <w:rStyle w:val="Strong"/>
          <w:rFonts w:ascii="Times New Roman" w:hAnsi="Times New Roman" w:cs="Times New Roman"/>
          <w:b w:val="0"/>
          <w:bCs w:val="0"/>
        </w:rPr>
      </w:pPr>
    </w:p>
    <w:p w:rsidR="000E5D62" w:rsidP="000E5D62">
      <w:pPr>
        <w:tabs>
          <w:tab w:val="left" w:pos="360"/>
        </w:tabs>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Poznámka pod čiarou k odkazu znie:</w:t>
      </w:r>
    </w:p>
    <w:p w:rsidR="000E5D62" w:rsidP="000E5D62">
      <w:pPr>
        <w:tabs>
          <w:tab w:val="left" w:pos="360"/>
        </w:tabs>
        <w:ind w:left="360" w:hanging="360"/>
        <w:jc w:val="both"/>
        <w:rPr>
          <w:rStyle w:val="Strong"/>
          <w:rFonts w:ascii="Times New Roman" w:hAnsi="Times New Roman" w:cs="Times New Roman"/>
          <w:b w:val="0"/>
          <w:bCs w:val="0"/>
          <w:vertAlign w:val="superscript"/>
        </w:rPr>
      </w:pPr>
      <w:r>
        <w:rPr>
          <w:rStyle w:val="Strong"/>
          <w:rFonts w:ascii="Times New Roman" w:hAnsi="Times New Roman" w:cs="Times New Roman"/>
          <w:b w:val="0"/>
          <w:bCs w:val="0"/>
        </w:rPr>
        <w:tab/>
        <w:t>„85) § 143 ods. 6 zákona č. 8/2009 Z. z. o cestnej premávke a o zmene a doplnení niektorých zákonov. “.</w:t>
      </w:r>
      <w:r>
        <w:rPr>
          <w:rStyle w:val="Strong"/>
          <w:rFonts w:ascii="Times New Roman" w:hAnsi="Times New Roman" w:cs="Times New Roman"/>
          <w:b w:val="0"/>
          <w:bCs w:val="0"/>
          <w:vertAlign w:val="superscript"/>
        </w:rPr>
        <w:t xml:space="preserve">    </w:t>
      </w:r>
    </w:p>
    <w:p w:rsidR="000E5D62" w:rsidP="000E5D62">
      <w:pPr>
        <w:tabs>
          <w:tab w:val="left" w:pos="360"/>
        </w:tabs>
        <w:ind w:left="360" w:hanging="360"/>
        <w:jc w:val="both"/>
        <w:rPr>
          <w:rStyle w:val="Strong"/>
          <w:rFonts w:ascii="Times New Roman" w:hAnsi="Times New Roman" w:cs="Times New Roman"/>
          <w:b w:val="0"/>
          <w:bCs w:val="0"/>
          <w:vertAlign w:val="superscript"/>
        </w:rPr>
      </w:pPr>
    </w:p>
    <w:p w:rsidR="000E5D62" w:rsidP="000E5D62">
      <w:pPr>
        <w:ind w:left="2880"/>
        <w:jc w:val="both"/>
        <w:rPr>
          <w:rStyle w:val="Strong"/>
          <w:rFonts w:ascii="Times New Roman" w:hAnsi="Times New Roman" w:cs="Times New Roman"/>
          <w:b w:val="0"/>
          <w:bCs w:val="0"/>
        </w:rPr>
      </w:pPr>
      <w:r>
        <w:rPr>
          <w:rStyle w:val="Strong"/>
          <w:rFonts w:ascii="Times New Roman" w:hAnsi="Times New Roman" w:cs="Times New Roman"/>
          <w:b w:val="0"/>
          <w:bCs w:val="0"/>
        </w:rPr>
        <w:t>Ide o legislatívno-technickú pripomienku, ktorou sa sleduje zabezpečenie zosúladenia kritérií pre štátny orgán s § 143 ods. 6 zákona č. 8/2009 Z. z. o cestnej premávke a o zmene a doplnení niektorých zákonov tak, aby bol zabezpečený súlad ustanovenia s čl. 2 ods. 2 ústavy, podľa ktorého štátne orgány môžu konať iba na základe ústavy, v jej medziach a v rozsahu a spôsobom, ktorý ustanoví zákon.</w:t>
      </w:r>
    </w:p>
    <w:p w:rsidR="000E5D62" w:rsidP="000E5D62">
      <w:pPr>
        <w:tabs>
          <w:tab w:val="left" w:pos="360"/>
        </w:tabs>
        <w:ind w:left="360" w:hanging="360"/>
        <w:jc w:val="both"/>
        <w:rPr>
          <w:rStyle w:val="Strong"/>
          <w:rFonts w:ascii="Times New Roman" w:hAnsi="Times New Roman" w:cs="Times New Roman"/>
          <w:b w:val="0"/>
          <w:bCs w:val="0"/>
          <w:vertAlign w:val="superscript"/>
        </w:rPr>
      </w:pPr>
    </w:p>
    <w:p w:rsidR="000E5D62" w:rsidP="000E5D62">
      <w:pPr>
        <w:tabs>
          <w:tab w:val="left" w:pos="360"/>
        </w:tabs>
        <w:ind w:left="360" w:hanging="360"/>
        <w:jc w:val="both"/>
        <w:rPr>
          <w:rStyle w:val="Strong"/>
          <w:rFonts w:ascii="Times New Roman" w:hAnsi="Times New Roman" w:cs="Times New Roman"/>
          <w:b w:val="0"/>
          <w:bCs w:val="0"/>
          <w:vertAlign w:val="superscript"/>
        </w:rPr>
      </w:pPr>
    </w:p>
    <w:p w:rsidR="000E5D62" w:rsidP="000E5D62">
      <w:pPr>
        <w:tabs>
          <w:tab w:val="left" w:pos="360"/>
        </w:tabs>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r>
    </w:p>
    <w:p w:rsidR="000E5D62" w:rsidP="000E5D62">
      <w:pPr>
        <w:tabs>
          <w:tab w:val="left" w:pos="360"/>
        </w:tabs>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 xml:space="preserve">75. Bod 154.  sa dopĺňa novým § 81j, ktorý znie:  </w:t>
      </w:r>
    </w:p>
    <w:p w:rsidR="000E5D62" w:rsidP="000E5D62">
      <w:pPr>
        <w:tabs>
          <w:tab w:val="left" w:pos="360"/>
        </w:tabs>
        <w:ind w:left="360" w:hanging="360"/>
        <w:jc w:val="center"/>
        <w:rPr>
          <w:rStyle w:val="Strong"/>
          <w:rFonts w:ascii="Times New Roman" w:hAnsi="Times New Roman" w:cs="Times New Roman"/>
          <w:b w:val="0"/>
          <w:bCs w:val="0"/>
        </w:rPr>
      </w:pPr>
    </w:p>
    <w:p w:rsidR="000E5D62" w:rsidP="000E5D62">
      <w:pPr>
        <w:tabs>
          <w:tab w:val="left" w:pos="360"/>
        </w:tabs>
        <w:ind w:left="360" w:hanging="360"/>
        <w:jc w:val="center"/>
        <w:rPr>
          <w:rStyle w:val="Strong"/>
          <w:rFonts w:ascii="Times New Roman" w:hAnsi="Times New Roman" w:cs="Times New Roman"/>
          <w:b w:val="0"/>
          <w:bCs w:val="0"/>
        </w:rPr>
      </w:pPr>
      <w:r>
        <w:rPr>
          <w:rStyle w:val="Strong"/>
          <w:rFonts w:ascii="Times New Roman" w:hAnsi="Times New Roman" w:cs="Times New Roman"/>
          <w:b w:val="0"/>
          <w:bCs w:val="0"/>
        </w:rPr>
        <w:t>„§ 81j</w:t>
      </w:r>
    </w:p>
    <w:p w:rsidR="000E5D62" w:rsidP="000E5D62">
      <w:pPr>
        <w:tabs>
          <w:tab w:val="left" w:pos="360"/>
        </w:tabs>
        <w:ind w:left="360" w:hanging="360"/>
        <w:jc w:val="center"/>
        <w:rPr>
          <w:rStyle w:val="Strong"/>
          <w:rFonts w:ascii="Times New Roman" w:hAnsi="Times New Roman" w:cs="Times New Roman"/>
          <w:b w:val="0"/>
          <w:bCs w:val="0"/>
        </w:rPr>
      </w:pPr>
    </w:p>
    <w:p w:rsidR="000E5D62" w:rsidP="000E5D62">
      <w:pPr>
        <w:tabs>
          <w:tab w:val="left" w:pos="360"/>
        </w:tabs>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Kto k 1. septembru 2009 uvádza elektrozariadenia na trh je povinný v lehote do 30 dní odo dňa nadobudnutia účinnosti tohto zákona požiadať o zápis do Registra výrobcov elektrozariadení podľa § 54b ods. 1 písm. l).“.</w:t>
      </w:r>
    </w:p>
    <w:p w:rsidR="000E5D62" w:rsidP="000E5D62">
      <w:pPr>
        <w:tabs>
          <w:tab w:val="left" w:pos="720"/>
        </w:tabs>
        <w:ind w:left="720"/>
        <w:jc w:val="both"/>
        <w:rPr>
          <w:rStyle w:val="Strong"/>
          <w:rFonts w:ascii="Times New Roman" w:hAnsi="Times New Roman" w:cs="Times New Roman"/>
          <w:b w:val="0"/>
          <w:bCs w:val="0"/>
        </w:rPr>
      </w:pPr>
      <w:r>
        <w:rPr>
          <w:rStyle w:val="Strong"/>
          <w:rFonts w:ascii="Times New Roman" w:hAnsi="Times New Roman" w:cs="Times New Roman"/>
          <w:b w:val="0"/>
          <w:bCs w:val="0"/>
        </w:rPr>
        <w:t xml:space="preserve"> </w:t>
      </w:r>
    </w:p>
    <w:p w:rsidR="000E5D62" w:rsidP="000E5D62">
      <w:pPr>
        <w:ind w:left="2880"/>
        <w:jc w:val="both"/>
        <w:rPr>
          <w:rStyle w:val="Strong"/>
          <w:rFonts w:ascii="Times New Roman" w:hAnsi="Times New Roman" w:cs="Times New Roman"/>
          <w:b w:val="0"/>
          <w:bCs w:val="0"/>
        </w:rPr>
      </w:pPr>
      <w:r>
        <w:rPr>
          <w:rStyle w:val="Strong"/>
          <w:rFonts w:ascii="Times New Roman" w:hAnsi="Times New Roman" w:cs="Times New Roman"/>
          <w:b w:val="0"/>
          <w:bCs w:val="0"/>
        </w:rPr>
        <w:t xml:space="preserve">Doplnením chýbajúceho prechodného ustanovenia sa zabezpečil dostatočný časový priestor na splnenie zákonnej povinnosti. Absencia tohto prechodného ustanovenia by mohla spôsobiť retroaktivitu ustanovenia, čo by bolo v rozpore s čl. 1 ods. 1 ústavy. </w:t>
      </w:r>
    </w:p>
    <w:p w:rsidR="000E5D62" w:rsidP="000E5D62">
      <w:pPr>
        <w:rPr>
          <w:rStyle w:val="Strong"/>
          <w:rFonts w:ascii="Times New Roman" w:hAnsi="Times New Roman" w:cs="Times New Roman"/>
          <w:b w:val="0"/>
          <w:bCs w:val="0"/>
        </w:rPr>
      </w:pPr>
      <w:r>
        <w:rPr>
          <w:rStyle w:val="Strong"/>
          <w:rFonts w:ascii="Times New Roman" w:hAnsi="Times New Roman" w:cs="Times New Roman"/>
          <w:b w:val="0"/>
          <w:bCs w:val="0"/>
        </w:rPr>
        <w:t xml:space="preserve">     </w:t>
      </w:r>
    </w:p>
    <w:p w:rsidR="000E5D62" w:rsidP="000E5D62">
      <w:pPr>
        <w:rPr>
          <w:rStyle w:val="Strong"/>
          <w:rFonts w:ascii="Times New Roman" w:hAnsi="Times New Roman" w:cs="Times New Roman"/>
          <w:b w:val="0"/>
          <w:bCs w:val="0"/>
        </w:rPr>
      </w:pPr>
      <w:r>
        <w:rPr>
          <w:rStyle w:val="Strong"/>
          <w:rFonts w:ascii="Times New Roman" w:hAnsi="Times New Roman" w:cs="Times New Roman"/>
          <w:b w:val="0"/>
          <w:bCs w:val="0"/>
        </w:rPr>
        <w:t xml:space="preserve">    Súčasne sa vykoná legislatívna úprava úvodnej vety bodu 154.</w:t>
      </w:r>
    </w:p>
    <w:p w:rsidR="000E5D62" w:rsidP="000E5D62">
      <w:pPr>
        <w:rPr>
          <w:rStyle w:val="Strong"/>
          <w:rFonts w:ascii="Times New Roman" w:hAnsi="Times New Roman" w:cs="Times New Roman"/>
          <w:b w:val="0"/>
          <w:bCs w:val="0"/>
        </w:rPr>
      </w:pPr>
    </w:p>
    <w:p w:rsidR="000E5D62" w:rsidP="000E5D62">
      <w:pPr>
        <w:jc w:val="both"/>
        <w:rPr>
          <w:rFonts w:ascii="Times New Roman" w:hAnsi="Times New Roman" w:cs="Times New Roman"/>
        </w:rPr>
      </w:pPr>
    </w:p>
    <w:p w:rsidR="000E5D62" w:rsidP="000E5D62">
      <w:pPr>
        <w:rPr>
          <w:rFonts w:ascii="Times New Roman" w:hAnsi="Times New Roman" w:cs="Times New Roman"/>
        </w:rPr>
      </w:pPr>
      <w:r>
        <w:rPr>
          <w:rFonts w:ascii="Times New Roman" w:hAnsi="Times New Roman" w:cs="Times New Roman"/>
        </w:rPr>
        <w:t>76. V 157. bode Príloha č. 7 znie:</w:t>
        <w:tab/>
        <w:tab/>
        <w:tab/>
        <w:tab/>
        <w:tab/>
      </w:r>
    </w:p>
    <w:p w:rsidR="000E5D62" w:rsidP="000E5D62">
      <w:pPr>
        <w:rPr>
          <w:rFonts w:ascii="Times New Roman" w:hAnsi="Times New Roman" w:cs="Times New Roman"/>
        </w:rPr>
      </w:pPr>
    </w:p>
    <w:p w:rsidR="000E5D62" w:rsidP="000E5D62">
      <w:pPr>
        <w:rPr>
          <w:rFonts w:ascii="Times New Roman" w:hAnsi="Times New Roman" w:cs="Times New Roman"/>
        </w:rPr>
      </w:pPr>
      <w:r>
        <w:rPr>
          <w:rFonts w:ascii="Times New Roman" w:hAnsi="Times New Roman" w:cs="Times New Roman"/>
        </w:rPr>
        <w:tab/>
        <w:tab/>
        <w:tab/>
        <w:tab/>
        <w:tab/>
        <w:tab/>
        <w:tab/>
        <w:t>„Príloha č. 7 k zákonu č. 223/2001 Z. z.</w:t>
      </w:r>
    </w:p>
    <w:p w:rsidR="000E5D62" w:rsidP="000E5D62">
      <w:pPr>
        <w:autoSpaceDE/>
        <w:autoSpaceDN/>
        <w:rPr>
          <w:rFonts w:ascii="TimesNewRomanBold" w:hAnsi="TimesNewRomanBold" w:cs="TimesNewRomanBold"/>
          <w:sz w:val="17"/>
          <w:szCs w:val="17"/>
        </w:rPr>
      </w:pPr>
    </w:p>
    <w:p w:rsidR="000E5D62" w:rsidP="000E5D62">
      <w:pPr>
        <w:autoSpaceDE/>
        <w:autoSpaceDN/>
        <w:rPr>
          <w:rFonts w:ascii="TimesNewRomanBold" w:hAnsi="TimesNewRomanBold" w:cs="TimesNewRomanBold"/>
          <w:sz w:val="17"/>
          <w:szCs w:val="17"/>
        </w:rPr>
      </w:pPr>
    </w:p>
    <w:p w:rsidR="000E5D62" w:rsidP="000E5D62">
      <w:pPr>
        <w:autoSpaceDE/>
        <w:autoSpaceDN/>
        <w:rPr>
          <w:rFonts w:ascii="TimesNewRomanBold" w:hAnsi="TimesNewRomanBold" w:cs="TimesNewRomanBold"/>
          <w:sz w:val="17"/>
          <w:szCs w:val="17"/>
        </w:rPr>
      </w:pPr>
    </w:p>
    <w:p w:rsidR="000E5D62" w:rsidP="000E5D62">
      <w:pPr>
        <w:autoSpaceDE/>
        <w:autoSpaceDN/>
        <w:jc w:val="both"/>
        <w:rPr>
          <w:rFonts w:ascii="TimesNewRomanBold" w:hAnsi="TimesNewRomanBold" w:cs="TimesNewRomanBold"/>
          <w:bCs/>
        </w:rPr>
      </w:pPr>
      <w:r>
        <w:rPr>
          <w:rFonts w:ascii="TimesNewRomanBold" w:hAnsi="TimesNewRomanBold" w:cs="TimesNewRomanBold"/>
          <w:bCs/>
        </w:rPr>
        <w:t>Symbol na označenie separovaného zberu elektrických a elektronických zariadení vrátane batérií a akumulátorov</w:t>
      </w:r>
    </w:p>
    <w:p w:rsidR="000E5D62" w:rsidP="000E5D62">
      <w:pPr>
        <w:autoSpaceDE/>
        <w:autoSpaceDN/>
        <w:rPr>
          <w:rFonts w:ascii="TimesNewRomanBold" w:hAnsi="TimesNewRomanBold" w:cs="TimesNewRomanBold"/>
          <w:sz w:val="17"/>
          <w:szCs w:val="17"/>
        </w:rPr>
      </w:pPr>
    </w:p>
    <w:p w:rsidR="000E5D62" w:rsidP="000E5D62">
      <w:pPr>
        <w:autoSpaceDE/>
        <w:autoSpaceDN/>
        <w:rPr>
          <w:rFonts w:ascii="TimesNewRomanBold" w:hAnsi="TimesNewRomanBold" w:cs="TimesNewRomanBold"/>
          <w:sz w:val="17"/>
          <w:szCs w:val="17"/>
        </w:rPr>
      </w:pPr>
    </w:p>
    <w:p w:rsidR="000E5D62" w:rsidP="000E5D62">
      <w:pPr>
        <w:autoSpaceDE/>
        <w:autoSpaceDN/>
        <w:jc w:val="both"/>
        <w:rPr>
          <w:rFonts w:ascii="TimesNewRomanBold" w:hAnsi="TimesNewRomanBold" w:cs="TimesNewRomanBold"/>
        </w:rPr>
      </w:pPr>
      <w:r>
        <w:rPr>
          <w:rFonts w:ascii="TimesNewRomanBold" w:hAnsi="TimesNewRomanBold" w:cs="TimesNewRomanBold"/>
        </w:rPr>
        <w:t>Symbol, ktorý označuje separovaný zber</w:t>
      </w:r>
      <w:r>
        <w:rPr>
          <w:rFonts w:ascii="TimesNewRomanBold" w:hAnsi="TimesNewRomanBold" w:cs="TimesNewRomanBold"/>
          <w:sz w:val="17"/>
          <w:szCs w:val="17"/>
        </w:rPr>
        <w:t xml:space="preserve"> </w:t>
      </w:r>
      <w:r>
        <w:rPr>
          <w:rFonts w:ascii="TimesNewRomanBold" w:hAnsi="TimesNewRomanBold" w:cs="TimesNewRomanBold"/>
        </w:rPr>
        <w:t xml:space="preserve">elektrických a elektronických zariadení vrátane batérií a akumulátorov, uvedený v tejto prílohe, pozostáva z preškrtnutej smetnej nádoby na kolieskach. </w:t>
      </w:r>
    </w:p>
    <w:p w:rsidR="000E5D62" w:rsidP="000E5D62">
      <w:pPr>
        <w:autoSpaceDE/>
        <w:autoSpaceDN/>
        <w:rPr>
          <w:rFonts w:ascii="TimesNewRomanBold" w:hAnsi="TimesNewRomanBold" w:cs="TimesNewRomanBold"/>
        </w:rPr>
      </w:pPr>
      <w:r>
        <w:rPr>
          <w:rFonts w:ascii="TimesNewRomanBold" w:hAnsi="TimesNewRomanBold" w:cs="TimesNewRomanBold"/>
        </w:rPr>
        <w:t>Symbol musí byť zreteľne, čitateľne a nezmazateľne vytlačený.“</w:t>
      </w:r>
    </w:p>
    <w:p w:rsidR="000E5D62" w:rsidP="000E5D62">
      <w:pPr>
        <w:autoSpaceDE/>
        <w:autoSpaceDN/>
        <w:rPr>
          <w:rFonts w:ascii="TimesNewRomanBold" w:hAnsi="TimesNewRomanBold" w:cs="TimesNewRomanBold"/>
        </w:rPr>
      </w:pPr>
    </w:p>
    <w:p w:rsidR="000E5D62" w:rsidP="000E5D62">
      <w:pPr>
        <w:autoSpaceDE/>
        <w:autoSpaceDN/>
        <w:rPr>
          <w:rFonts w:ascii="TimesNewRomanBold" w:hAnsi="TimesNewRomanBold" w:cs="TimesNewRomanBold"/>
        </w:rPr>
      </w:pPr>
    </w:p>
    <w:p w:rsidR="000E5D62" w:rsidP="000E5D62">
      <w:pPr>
        <w:autoSpaceDE/>
        <w:autoSpaceDN/>
        <w:rPr>
          <w:rFonts w:ascii="TimesNewRomanBold" w:hAnsi="TimesNewRomanBold" w:cs="TimesNewRomanBold"/>
        </w:rPr>
      </w:pPr>
    </w:p>
    <w:p w:rsidR="000E5D62" w:rsidP="000E5D62">
      <w:pPr>
        <w:autoSpaceDE/>
        <w:autoSpaceDN/>
        <w:jc w:val="center"/>
        <w:rPr>
          <w:rFonts w:ascii="TimesNewRomanBold" w:hAnsi="TimesNewRomanBold" w:cs="TimesNewRomanBold"/>
        </w:rPr>
      </w:pPr>
      <w:r>
        <w:rPr>
          <w:rFonts w:ascii="TimesNewRomanBold" w:hAnsi="TimesNewRomanBold" w:cs="TimesNewRomanBold"/>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75pt;height:184.5pt" o:preferrelative="t">
            <v:imagedata r:id="rId4" o:title=""/>
          </v:shape>
        </w:pict>
      </w:r>
    </w:p>
    <w:p w:rsidR="000E5D62" w:rsidP="000E5D62">
      <w:pPr>
        <w:autoSpaceDE/>
        <w:autoSpaceDN/>
        <w:rPr>
          <w:rFonts w:ascii="TimesNewRomanBold" w:hAnsi="TimesNewRomanBold" w:cs="TimesNewRomanBold"/>
        </w:rPr>
      </w:pPr>
    </w:p>
    <w:p w:rsidR="000E5D62" w:rsidP="000E5D62">
      <w:pPr>
        <w:autoSpaceDE/>
        <w:autoSpaceDN/>
        <w:rPr>
          <w:rFonts w:ascii="TimesNewRomanBold" w:hAnsi="TimesNewRomanBold" w:cs="TimesNewRomanBold"/>
        </w:rPr>
      </w:pPr>
    </w:p>
    <w:p w:rsidR="000E5D62" w:rsidP="000E5D62">
      <w:pPr>
        <w:autoSpaceDE/>
        <w:autoSpaceDN/>
        <w:rPr>
          <w:rFonts w:ascii="TimesNewRomanBold" w:hAnsi="TimesNewRomanBold" w:cs="TimesNewRomanBold"/>
          <w:sz w:val="17"/>
          <w:szCs w:val="17"/>
        </w:rPr>
      </w:pPr>
    </w:p>
    <w:p w:rsidR="000E5D62" w:rsidP="000E5D62">
      <w:pPr>
        <w:ind w:left="2829"/>
        <w:jc w:val="both"/>
        <w:rPr>
          <w:rFonts w:ascii="Times New Roman" w:hAnsi="Times New Roman" w:cs="Times New Roman"/>
        </w:rPr>
      </w:pPr>
      <w:r>
        <w:rPr>
          <w:rFonts w:ascii="Times New Roman" w:hAnsi="Times New Roman" w:cs="Times New Roman"/>
        </w:rPr>
        <w:t xml:space="preserve">Ide o legislatívno-technickú pripomienku, ktorou sa sleduje zosúladenie s prílohou II smernice Európskeho parlamentu a Rady 2006/66/ES v znení neskorších predpisov a prílohou IV smernice Európskeho parlamentu a Rady 2002/96 v znení neskorších predpisov; z článku 2 smernice Európskeho parlamentu a Rady 2006/66/ES vyplýva, že „sa vzťahuje na všetky typy batérií a akumulátorov ... a uplatňuje sa bez toho, aby boli dotknuté smernice 2000/53/ES a 2002/96/ES“. </w:t>
      </w:r>
    </w:p>
    <w:p w:rsidR="000E5D62" w:rsidP="000E5D62">
      <w:pPr>
        <w:jc w:val="both"/>
        <w:rPr>
          <w:rFonts w:ascii="Times New Roman" w:hAnsi="Times New Roman" w:cs="Times New Roman"/>
        </w:rPr>
      </w:pPr>
    </w:p>
    <w:p w:rsidR="000E5D62" w:rsidP="000E5D62">
      <w:pPr>
        <w:jc w:val="both"/>
        <w:rPr>
          <w:rStyle w:val="Strong"/>
          <w:rFonts w:ascii="Times New Roman" w:hAnsi="Times New Roman" w:cs="Times New Roman"/>
          <w:b w:val="0"/>
          <w:bCs w:val="0"/>
        </w:rPr>
      </w:pPr>
    </w:p>
    <w:p w:rsidR="000E5D62" w:rsidP="000E5D62">
      <w:pPr>
        <w:jc w:val="both"/>
        <w:rPr>
          <w:rStyle w:val="Strong"/>
          <w:rFonts w:ascii="Times New Roman" w:hAnsi="Times New Roman" w:cs="Times New Roman"/>
          <w:b w:val="0"/>
          <w:bCs w:val="0"/>
        </w:rPr>
      </w:pPr>
    </w:p>
    <w:p w:rsidR="000E5D62" w:rsidP="000E5D62">
      <w:pPr>
        <w:jc w:val="both"/>
        <w:rPr>
          <w:rStyle w:val="Strong"/>
          <w:rFonts w:ascii="Times New Roman" w:hAnsi="Times New Roman" w:cs="Times New Roman"/>
          <w:b w:val="0"/>
          <w:bCs w:val="0"/>
        </w:rPr>
      </w:pPr>
    </w:p>
    <w:p w:rsidR="000E5D62" w:rsidP="000E5D62">
      <w:pPr>
        <w:jc w:val="both"/>
        <w:rPr>
          <w:rFonts w:ascii="Times New Roman" w:hAnsi="Times New Roman" w:cs="Times New Roman"/>
        </w:rPr>
      </w:pPr>
    </w:p>
    <w:p w:rsidR="000E5D62" w:rsidP="000E5D62">
      <w:pPr>
        <w:ind w:left="360" w:hanging="360"/>
        <w:jc w:val="both"/>
        <w:rPr>
          <w:rFonts w:ascii="Times New Roman" w:hAnsi="Times New Roman" w:cs="Times New Roman"/>
        </w:rPr>
      </w:pPr>
      <w:r>
        <w:rPr>
          <w:rFonts w:ascii="Times New Roman" w:hAnsi="Times New Roman" w:cs="Times New Roman"/>
        </w:rPr>
        <w:t>77. V čl. II sa slová „1. augusta 2009“ nahrádzajú slovami „1. septembra 2009“ a slová „1. septembra 2009“ slovami „1. októbra 2009“.</w:t>
      </w:r>
    </w:p>
    <w:p w:rsidR="000E5D62" w:rsidP="000E5D62">
      <w:pPr>
        <w:ind w:left="360"/>
        <w:jc w:val="both"/>
        <w:rPr>
          <w:rFonts w:ascii="Times New Roman" w:hAnsi="Times New Roman" w:cs="Times New Roman"/>
        </w:rPr>
      </w:pPr>
      <w:r>
        <w:rPr>
          <w:rFonts w:ascii="Times New Roman" w:hAnsi="Times New Roman" w:cs="Times New Roman"/>
        </w:rPr>
        <w:t>V súvislosti so zmenou účinnosti zákona sa v čl. I v § 81b, 81c, 81d, 81e, 81h slová „1. augusta 2009“ nahradia slovami „1. septembra 2009“ vo všetkých gramatických tvaroch.</w:t>
      </w:r>
    </w:p>
    <w:p w:rsidR="000E5D62" w:rsidP="000E5D62">
      <w:pPr>
        <w:ind w:left="2880"/>
        <w:jc w:val="both"/>
        <w:rPr>
          <w:rFonts w:ascii="Times New Roman" w:hAnsi="Times New Roman" w:cs="Times New Roman"/>
        </w:rPr>
      </w:pPr>
    </w:p>
    <w:p w:rsidR="000E5D62" w:rsidP="000E5D62">
      <w:pPr>
        <w:ind w:left="2880"/>
        <w:jc w:val="both"/>
        <w:rPr>
          <w:rFonts w:ascii="Times New Roman" w:hAnsi="Times New Roman" w:cs="Times New Roman"/>
        </w:rPr>
      </w:pPr>
      <w:r>
        <w:rPr>
          <w:rFonts w:ascii="Times New Roman" w:hAnsi="Times New Roman" w:cs="Times New Roman"/>
        </w:rPr>
        <w:t>Zmena účinnosti sa navrhuje z dôvodu trvania legislatívneho procesu a dodržania požiadaviek a lehôt stanovených Ústavou Slovenskej republiky [čl. 87 ods. 2 až 4 a čl. 102 ods. 1 písm. o)].</w:t>
      </w:r>
    </w:p>
    <w:p w:rsidR="000E5D62" w:rsidP="000E5D62">
      <w:pPr>
        <w:jc w:val="both"/>
        <w:rPr>
          <w:rFonts w:ascii="Times New Roman" w:hAnsi="Times New Roman" w:cs="Times New Roman"/>
          <w:b/>
          <w:bCs/>
        </w:rPr>
      </w:pPr>
    </w:p>
    <w:p w:rsidR="009E4951" w:rsidP="009E4951">
      <w:pPr>
        <w:jc w:val="both"/>
        <w:rPr>
          <w:rFonts w:ascii="Times New Roman" w:hAnsi="Times New Roman" w:cs="Times New Roman"/>
        </w:rPr>
      </w:pPr>
    </w:p>
    <w:p w:rsidR="009E4951" w:rsidP="009E4951">
      <w:pPr>
        <w:jc w:val="both"/>
        <w:rPr>
          <w:rFonts w:ascii="Times New Roman" w:hAnsi="Times New Roman" w:cs="Times New Roman"/>
        </w:rPr>
      </w:pPr>
    </w:p>
    <w:p w:rsidR="009E4951" w:rsidP="009E4951">
      <w:pPr>
        <w:jc w:val="both"/>
        <w:rPr>
          <w:rFonts w:ascii="Times New Roman" w:hAnsi="Times New Roman" w:cs="Times New Roman"/>
          <w:b/>
        </w:rPr>
      </w:pPr>
      <w:r>
        <w:rPr>
          <w:rFonts w:ascii="Times New Roman" w:hAnsi="Times New Roman" w:cs="Times New Roman"/>
        </w:rPr>
        <w:tab/>
      </w:r>
      <w:r>
        <w:rPr>
          <w:rFonts w:ascii="Times New Roman" w:hAnsi="Times New Roman" w:cs="Times New Roman"/>
          <w:b/>
        </w:rPr>
        <w:t>B. o d p o r ú č a</w:t>
      </w:r>
    </w:p>
    <w:p w:rsidR="009E4951" w:rsidP="009E4951">
      <w:pPr>
        <w:jc w:val="both"/>
        <w:rPr>
          <w:rFonts w:ascii="Times New Roman" w:hAnsi="Times New Roman" w:cs="Times New Roman"/>
          <w:b/>
        </w:rPr>
      </w:pPr>
      <w:r>
        <w:rPr>
          <w:rFonts w:ascii="Times New Roman" w:hAnsi="Times New Roman" w:cs="Times New Roman"/>
          <w:b/>
        </w:rPr>
        <w:t xml:space="preserve">                 Národnej rade Slovenskej republiky</w:t>
      </w:r>
    </w:p>
    <w:p w:rsidR="009E4951" w:rsidRPr="009E4951" w:rsidP="009E4951">
      <w:pPr>
        <w:jc w:val="both"/>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rPr>
        <w:t xml:space="preserve">vládny návrh zákona, ktorým sa mení a dopĺňa zákon č. 223/2001 Z. z. o odpadoch a o zmene a doplnení niektorých zákonov v znení neskorších predpisov (tlač 1022)  </w:t>
      </w:r>
      <w:r>
        <w:rPr>
          <w:rFonts w:ascii="Times New Roman" w:hAnsi="Times New Roman" w:cs="Times New Roman"/>
          <w:b/>
        </w:rPr>
        <w:t>schváliť</w:t>
      </w:r>
    </w:p>
    <w:p w:rsidR="00C15CB1">
      <w:pPr>
        <w:rPr>
          <w:rFonts w:ascii="Times New Roman" w:hAnsi="Times New Roman" w:cs="Times New Roman"/>
        </w:rPr>
      </w:pPr>
    </w:p>
    <w:p w:rsidR="00D56E7B">
      <w:pPr>
        <w:rPr>
          <w:rFonts w:ascii="Times New Roman" w:hAnsi="Times New Roman" w:cs="Times New Roman"/>
        </w:rPr>
      </w:pPr>
    </w:p>
    <w:p w:rsidR="00D56E7B">
      <w:pPr>
        <w:rPr>
          <w:rFonts w:ascii="Times New Roman" w:hAnsi="Times New Roman" w:cs="Times New Roman"/>
        </w:rPr>
      </w:pPr>
    </w:p>
    <w:p w:rsidR="00D56E7B">
      <w:pPr>
        <w:rPr>
          <w:rFonts w:ascii="Times New Roman" w:hAnsi="Times New Roman" w:cs="Times New Roman"/>
        </w:rPr>
      </w:pPr>
    </w:p>
    <w:p w:rsidR="00D56E7B" w:rsidRPr="00FD38F7">
      <w:pPr>
        <w:rPr>
          <w:rFonts w:ascii="Times New Roman" w:hAnsi="Times New Roman" w:cs="Times New Roman"/>
          <w:b/>
        </w:rPr>
      </w:pPr>
      <w:r>
        <w:rPr>
          <w:rFonts w:ascii="Times New Roman" w:hAnsi="Times New Roman" w:cs="Times New Roman"/>
        </w:rPr>
        <w:t xml:space="preserve">Ľuboš </w:t>
      </w:r>
      <w:r>
        <w:rPr>
          <w:rFonts w:ascii="Times New Roman" w:hAnsi="Times New Roman" w:cs="Times New Roman"/>
          <w:b/>
        </w:rPr>
        <w:t>Martinák</w:t>
        <w:tab/>
        <w:tab/>
        <w:tab/>
        <w:tab/>
        <w:tab/>
        <w:tab/>
        <w:tab/>
      </w:r>
      <w:r w:rsidR="00FD38F7">
        <w:rPr>
          <w:rFonts w:ascii="Times New Roman" w:hAnsi="Times New Roman" w:cs="Times New Roman"/>
        </w:rPr>
        <w:t xml:space="preserve"> Tibor  </w:t>
      </w:r>
      <w:r w:rsidR="00FD38F7">
        <w:rPr>
          <w:rFonts w:ascii="Times New Roman" w:hAnsi="Times New Roman" w:cs="Times New Roman"/>
          <w:b/>
        </w:rPr>
        <w:t>L e b o c k ý</w:t>
      </w:r>
    </w:p>
    <w:p w:rsidR="00D56E7B" w:rsidRPr="00D56E7B">
      <w:pPr>
        <w:rPr>
          <w:rFonts w:ascii="Times New Roman" w:hAnsi="Times New Roman" w:cs="Times New Roman"/>
        </w:rPr>
      </w:pPr>
      <w:r>
        <w:rPr>
          <w:rFonts w:ascii="Times New Roman" w:hAnsi="Times New Roman" w:cs="Times New Roman"/>
        </w:rPr>
        <w:t xml:space="preserve">overovateľ výboru                                                     </w:t>
      </w:r>
      <w:r>
        <w:rPr>
          <w:rFonts w:ascii="Times New Roman" w:hAnsi="Times New Roman" w:cs="Times New Roman"/>
          <w:b/>
        </w:rPr>
        <w:t xml:space="preserve">                         </w:t>
      </w:r>
      <w:r w:rsidR="00FD38F7">
        <w:rPr>
          <w:rFonts w:ascii="Times New Roman" w:hAnsi="Times New Roman" w:cs="Times New Roman"/>
        </w:rPr>
        <w:t>pod</w:t>
      </w:r>
      <w:r>
        <w:rPr>
          <w:rFonts w:ascii="Times New Roman" w:hAnsi="Times New Roman" w:cs="Times New Roman"/>
        </w:rPr>
        <w:t xml:space="preserve">predseda výboru </w:t>
      </w:r>
    </w:p>
    <w:sectPr>
      <w:footerReference w:type="even" r:id="rId5"/>
      <w:footerReference w:type="default" r:id="rId6"/>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imes">
    <w:panose1 w:val="02020603050405020304"/>
    <w:charset w:val="00"/>
    <w:family w:val="roman"/>
    <w:pitch w:val="variable"/>
    <w:sig w:usb0="00000000" w:usb1="00000000" w:usb2="00000000" w:usb3="00000000" w:csb0="00000001" w:csb1="00000000"/>
  </w:font>
  <w:font w:name="TimesNewRomanBold">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alibri">
    <w:altName w:val="Century Gothic"/>
    <w:panose1 w:val="00000000000000000000"/>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352" w:rsidP="00ED1352">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ED1352">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352" w:rsidP="00ED1352">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0E5D62">
      <w:rPr>
        <w:rStyle w:val="PageNumber"/>
        <w:rFonts w:ascii="Times New Roman" w:hAnsi="Times New Roman" w:cs="Times New Roman"/>
        <w:noProof/>
      </w:rPr>
      <w:t>24</w:t>
    </w:r>
    <w:r>
      <w:rPr>
        <w:rStyle w:val="PageNumber"/>
        <w:rFonts w:ascii="Times New Roman" w:hAnsi="Times New Roman" w:cs="Times New Roman"/>
      </w:rPr>
      <w:fldChar w:fldCharType="end"/>
    </w:r>
  </w:p>
  <w:p w:rsidR="00ED1352">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9D3294"/>
    <w:multiLevelType w:val="hybridMultilevel"/>
    <w:tmpl w:val="10500B08"/>
    <w:lvl w:ilvl="0">
      <w:start w:val="1"/>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0E5D62"/>
    <w:rsid w:val="005D66B1"/>
    <w:rsid w:val="009E4951"/>
    <w:rsid w:val="00C15CB1"/>
    <w:rsid w:val="00C64D7C"/>
    <w:rsid w:val="00D56E7B"/>
    <w:rsid w:val="00ED1352"/>
    <w:rsid w:val="00FD38F7"/>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951"/>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link w:val="Nadpis2Char"/>
    <w:qFormat/>
    <w:rsid w:val="00ED1352"/>
    <w:pPr>
      <w:spacing w:before="100" w:beforeAutospacing="1" w:after="100" w:afterAutospacing="1"/>
      <w:jc w:val="left"/>
      <w:outlineLvl w:val="1"/>
    </w:pPr>
    <w:rPr>
      <w:b/>
      <w:bCs/>
      <w:sz w:val="36"/>
      <w:szCs w:val="36"/>
    </w:rPr>
  </w:style>
  <w:style w:type="character" w:default="1" w:styleId="DefaultParagraphFont">
    <w:name w:val="Default Paragraph Font"/>
    <w:link w:val="CharChar1Char"/>
    <w:semiHidden/>
  </w:style>
  <w:style w:type="paragraph" w:customStyle="1" w:styleId="CharChar1Char">
    <w:name w:val="Char Char1 Char"/>
    <w:basedOn w:val="Normal"/>
    <w:link w:val="DefaultParagraphFont"/>
    <w:rsid w:val="009E4951"/>
    <w:pPr>
      <w:spacing w:after="160" w:line="240" w:lineRule="exact"/>
      <w:jc w:val="left"/>
    </w:pPr>
    <w:rPr>
      <w:rFonts w:ascii="Tahoma" w:hAnsi="Tahoma" w:cs="Tahoma"/>
      <w:sz w:val="20"/>
      <w:szCs w:val="20"/>
      <w:lang w:val="en-US"/>
    </w:rPr>
  </w:style>
  <w:style w:type="character" w:customStyle="1" w:styleId="Nadpis2Char">
    <w:name w:val="Nadpis 2 Char"/>
    <w:basedOn w:val="DefaultParagraphFont"/>
    <w:link w:val="Heading2"/>
    <w:semiHidden/>
    <w:locked/>
    <w:rsid w:val="00ED1352"/>
    <w:rPr>
      <w:b/>
      <w:bCs/>
      <w:sz w:val="36"/>
      <w:szCs w:val="36"/>
      <w:rtl w:val="0"/>
      <w:lang w:val="sk-SK" w:bidi="ar-SA"/>
    </w:rPr>
  </w:style>
  <w:style w:type="paragraph" w:customStyle="1" w:styleId="Odstavecseseznamem">
    <w:name w:val="Odstavec se seznamem"/>
    <w:basedOn w:val="Normal"/>
    <w:rsid w:val="00ED1352"/>
    <w:pPr>
      <w:spacing w:after="200" w:line="276" w:lineRule="auto"/>
      <w:ind w:left="720"/>
      <w:jc w:val="left"/>
    </w:pPr>
    <w:rPr>
      <w:rFonts w:ascii="Calibri" w:hAnsi="Calibri" w:cs="Calibri"/>
      <w:sz w:val="22"/>
      <w:szCs w:val="22"/>
      <w:lang w:val="en-US"/>
    </w:rPr>
  </w:style>
  <w:style w:type="paragraph" w:customStyle="1" w:styleId="CharCharCharCharChar">
    <w:name w:val="Char Char Char Char Char"/>
    <w:basedOn w:val="Normal"/>
    <w:rsid w:val="00ED1352"/>
    <w:pPr>
      <w:spacing w:after="160" w:line="240" w:lineRule="exact"/>
      <w:jc w:val="left"/>
    </w:pPr>
    <w:rPr>
      <w:rFonts w:ascii="Tahoma" w:hAnsi="Tahoma" w:cs="Tahoma"/>
      <w:sz w:val="20"/>
      <w:szCs w:val="20"/>
      <w:lang w:val="en-US"/>
    </w:rPr>
  </w:style>
  <w:style w:type="paragraph" w:customStyle="1" w:styleId="Odstavec">
    <w:name w:val="Odstavec"/>
    <w:basedOn w:val="Normal"/>
    <w:rsid w:val="00ED1352"/>
    <w:pPr>
      <w:tabs>
        <w:tab w:val="left" w:pos="567"/>
      </w:tabs>
      <w:overflowPunct w:val="0"/>
      <w:autoSpaceDE/>
      <w:autoSpaceDN/>
      <w:spacing w:before="180" w:line="360" w:lineRule="auto"/>
      <w:jc w:val="both"/>
    </w:pPr>
  </w:style>
  <w:style w:type="character" w:customStyle="1" w:styleId="underline">
    <w:name w:val="underline"/>
    <w:basedOn w:val="DefaultParagraphFont"/>
    <w:rsid w:val="00ED1352"/>
  </w:style>
  <w:style w:type="character" w:styleId="Strong">
    <w:name w:val="Strong"/>
    <w:basedOn w:val="DefaultParagraphFont"/>
    <w:qFormat/>
    <w:rsid w:val="00ED1352"/>
    <w:rPr>
      <w:b/>
      <w:bCs/>
      <w:rtl w:val="0"/>
    </w:rPr>
  </w:style>
  <w:style w:type="paragraph" w:styleId="Footer">
    <w:name w:val="footer"/>
    <w:basedOn w:val="Normal"/>
    <w:rsid w:val="00ED1352"/>
    <w:pPr>
      <w:tabs>
        <w:tab w:val="center" w:pos="4536"/>
        <w:tab w:val="right" w:pos="9072"/>
      </w:tabs>
      <w:jc w:val="left"/>
    </w:pPr>
  </w:style>
  <w:style w:type="character" w:styleId="PageNumber">
    <w:name w:val="page number"/>
    <w:basedOn w:val="DefaultParagraphFont"/>
    <w:rsid w:val="00ED1352"/>
  </w:style>
  <w:style w:type="paragraph" w:customStyle="1" w:styleId="CharCharCharCharChar0">
    <w:name w:val="Char Char Char Char Char_0"/>
    <w:basedOn w:val="Normal"/>
    <w:rsid w:val="00D56E7B"/>
    <w:pPr>
      <w:spacing w:after="160" w:line="240" w:lineRule="exact"/>
      <w:jc w:val="left"/>
    </w:pPr>
    <w:rPr>
      <w:rFonts w:ascii="Tahoma" w:hAnsi="Tahoma" w:cs="Tahoma"/>
      <w:sz w:val="20"/>
      <w:szCs w:val="20"/>
      <w:lang w:val="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20</TotalTime>
  <Pages>24</Pages>
  <Words>6781</Words>
  <Characters>38655</Characters>
  <Application>Microsoft Office Word</Application>
  <DocSecurity>0</DocSecurity>
  <Lines>0</Lines>
  <Paragraphs>0</Paragraphs>
  <ScaleCrop>false</ScaleCrop>
  <Company>Kancelaria NR SR</Company>
  <LinksUpToDate>false</LinksUpToDate>
  <CharactersWithSpaces>45346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dc:title>
  <dc:creator>SkvaDrah</dc:creator>
  <cp:lastModifiedBy>SkvaDrah</cp:lastModifiedBy>
  <cp:revision>8</cp:revision>
  <cp:lastPrinted>2009-06-19T08:34:00Z</cp:lastPrinted>
  <dcterms:created xsi:type="dcterms:W3CDTF">2009-06-12T08:52:00Z</dcterms:created>
  <dcterms:modified xsi:type="dcterms:W3CDTF">2009-06-26T06:55:00Z</dcterms:modified>
</cp:coreProperties>
</file>