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00F7" w:rsidP="00A400F7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A400F7" w:rsidP="00A400F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A400F7" w:rsidP="00A400F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400F7" w:rsidP="00A400F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400F7" w:rsidP="00A400F7">
      <w:pPr>
        <w:jc w:val="both"/>
        <w:rPr>
          <w:rFonts w:ascii="Times New Roman" w:hAnsi="Times New Roman" w:cs="Times New Roman"/>
        </w:rPr>
      </w:pPr>
    </w:p>
    <w:p w:rsidR="00A400F7" w:rsidP="00A400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510/2009</w:t>
      </w:r>
    </w:p>
    <w:p w:rsidR="00A400F7" w:rsidP="00A400F7">
      <w:pPr>
        <w:jc w:val="both"/>
        <w:rPr>
          <w:rFonts w:ascii="Times New Roman" w:hAnsi="Times New Roman" w:cs="Times New Roman"/>
        </w:rPr>
      </w:pPr>
    </w:p>
    <w:p w:rsidR="00A400F7" w:rsidP="00A400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00F7" w:rsidP="00A400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941a</w:t>
      </w:r>
    </w:p>
    <w:p w:rsidR="00A400F7" w:rsidP="00A400F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400F7" w:rsidP="00A400F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A400F7" w:rsidP="00A400F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400F7" w:rsidP="00A400F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 xml:space="preserve">zákona, ktorým sa mení a dopĺňa zákon č. 24/2006 Z. z. o posudzovaní vplyvov na životné prostredie a o zmene a doplnení niektorých zákonov v znení neskorších predpisov </w:t>
      </w:r>
      <w:r>
        <w:rPr>
          <w:rFonts w:ascii="Times New Roman" w:hAnsi="Times New Roman" w:cs="Times New Roman"/>
          <w:b/>
          <w:bCs/>
        </w:rPr>
        <w:t>(tlač 941) vo výboroch Národnej rady Slovenskej republiky v druhom čítaní</w:t>
      </w:r>
    </w:p>
    <w:p w:rsidR="00A400F7" w:rsidP="00A400F7">
      <w:pPr>
        <w:jc w:val="both"/>
        <w:rPr>
          <w:rFonts w:ascii="Times New Roman" w:hAnsi="Times New Roman" w:cs="Times New Roman"/>
          <w:b/>
          <w:bCs/>
        </w:rPr>
      </w:pPr>
    </w:p>
    <w:p w:rsidR="00A400F7" w:rsidP="00A400F7">
      <w:pPr>
        <w:jc w:val="both"/>
        <w:rPr>
          <w:rFonts w:ascii="Times New Roman" w:hAnsi="Times New Roman" w:cs="Times New Roman"/>
          <w:b/>
          <w:bCs/>
        </w:rPr>
      </w:pPr>
    </w:p>
    <w:p w:rsidR="00A400F7" w:rsidP="00A400F7">
      <w:pPr>
        <w:jc w:val="both"/>
        <w:rPr>
          <w:rFonts w:ascii="Times New Roman" w:hAnsi="Times New Roman" w:cs="Times New Roman"/>
        </w:rPr>
      </w:pPr>
    </w:p>
    <w:p w:rsidR="00A400F7" w:rsidP="00A400F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A400F7" w:rsidP="00A400F7">
      <w:pPr>
        <w:jc w:val="both"/>
        <w:rPr>
          <w:rFonts w:ascii="Times New Roman" w:hAnsi="Times New Roman" w:cs="Times New Roman"/>
        </w:rPr>
      </w:pPr>
    </w:p>
    <w:p w:rsidR="00A400F7" w:rsidP="00A400F7">
      <w:pPr>
        <w:jc w:val="both"/>
        <w:rPr>
          <w:rFonts w:ascii="Times New Roman" w:hAnsi="Times New Roman" w:cs="Times New Roman"/>
        </w:rPr>
      </w:pPr>
    </w:p>
    <w:p w:rsidR="00A400F7" w:rsidP="00A400F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A400F7" w:rsidP="00A400F7">
      <w:pPr>
        <w:jc w:val="both"/>
        <w:rPr>
          <w:rFonts w:ascii="Times New Roman" w:hAnsi="Times New Roman" w:cs="Times New Roman"/>
        </w:rPr>
      </w:pPr>
    </w:p>
    <w:p w:rsidR="00A400F7" w:rsidP="00A400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00F7" w:rsidP="00A400F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1359 z 15. apríla  2009 pridelila vládny návrh zákona, ktorým sa mení a dopĺňa zákon č. </w:t>
      </w:r>
      <w:r w:rsidRPr="00A400F7">
        <w:rPr>
          <w:rFonts w:ascii="Times New Roman" w:hAnsi="Times New Roman" w:cs="Times New Roman"/>
        </w:rPr>
        <w:t>24/2006 Z. z. o posudzovaní vplyvov na životné prostredie a o zmene a doplnení niektorých zákonov v znení neskorších predpisov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Cs/>
        </w:rPr>
        <w:t xml:space="preserve">(tlač 941) </w:t>
      </w:r>
      <w:r>
        <w:rPr>
          <w:rFonts w:ascii="Times New Roman" w:hAnsi="Times New Roman" w:cs="Times New Roman"/>
        </w:rPr>
        <w:t>na prerokovanie týmto výborom:</w:t>
      </w:r>
    </w:p>
    <w:p w:rsidR="00A400F7" w:rsidP="00A400F7">
      <w:pPr>
        <w:pStyle w:val="BodyText"/>
        <w:rPr>
          <w:rFonts w:ascii="Times New Roman" w:hAnsi="Times New Roman" w:cs="Times New Roman"/>
        </w:rPr>
      </w:pPr>
    </w:p>
    <w:p w:rsidR="00A400F7" w:rsidP="00A400F7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Ústavnoprávnemu výboru Národnej rady Slovenskej republiky </w:t>
      </w:r>
    </w:p>
    <w:p w:rsidR="00A400F7" w:rsidP="00A400F7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Výboru </w:t>
      </w:r>
      <w:r w:rsidRPr="00A400F7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pre financie, rozpočet a menu</w:t>
      </w:r>
    </w:p>
    <w:p w:rsidR="00A400F7" w:rsidP="00A400F7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Výboru </w:t>
      </w:r>
      <w:r w:rsidRPr="00A400F7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pre hospodársku politiku</w:t>
      </w:r>
    </w:p>
    <w:p w:rsidR="00A400F7" w:rsidP="00A400F7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  <w:tab/>
        <w:t>prostredie a ochranu prírody a</w:t>
      </w:r>
    </w:p>
    <w:p w:rsidR="00A400F7" w:rsidP="00A400F7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Výboru </w:t>
      </w:r>
      <w:r w:rsidRPr="00A400F7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</w:t>
      </w:r>
      <w:r>
        <w:rPr>
          <w:rFonts w:ascii="Times New Roman" w:hAnsi="Times New Roman" w:cs="Times New Roman"/>
          <w:b/>
        </w:rPr>
        <w:t xml:space="preserve">rávu a regionálny </w:t>
        <w:tab/>
        <w:t>rozvoj</w:t>
      </w:r>
    </w:p>
    <w:p w:rsidR="00A400F7" w:rsidP="00A400F7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A400F7" w:rsidP="00A400F7">
      <w:pPr>
        <w:pStyle w:val="BodyText"/>
        <w:ind w:left="708"/>
        <w:rPr>
          <w:rFonts w:ascii="Times New Roman" w:hAnsi="Times New Roman" w:cs="Times New Roman"/>
          <w:b/>
        </w:rPr>
      </w:pPr>
    </w:p>
    <w:p w:rsidR="00A400F7" w:rsidP="00A400F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A400F7" w:rsidP="00A400F7">
      <w:pPr>
        <w:pStyle w:val="BodyText"/>
        <w:rPr>
          <w:rFonts w:ascii="Times New Roman" w:hAnsi="Times New Roman" w:cs="Times New Roman"/>
        </w:rPr>
      </w:pPr>
    </w:p>
    <w:p w:rsidR="00A400F7" w:rsidP="00A400F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</w:t>
      </w:r>
      <w:r>
        <w:rPr>
          <w:rFonts w:ascii="Times New Roman" w:hAnsi="Times New Roman" w:cs="Times New Roman"/>
        </w:rPr>
        <w:t>kej republiky.</w:t>
      </w: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A400F7" w:rsidP="00A400F7">
      <w:pPr>
        <w:pStyle w:val="BodyText"/>
        <w:rPr>
          <w:rFonts w:ascii="Times New Roman" w:hAnsi="Times New Roman" w:cs="Times New Roman"/>
        </w:rPr>
      </w:pPr>
    </w:p>
    <w:p w:rsidR="00A400F7" w:rsidP="00A400F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A400F7" w:rsidP="00A400F7">
      <w:pPr>
        <w:pStyle w:val="BodyText"/>
        <w:rPr>
          <w:rFonts w:ascii="Times New Roman" w:hAnsi="Times New Roman" w:cs="Times New Roman"/>
        </w:rPr>
      </w:pPr>
    </w:p>
    <w:p w:rsidR="00A400F7" w:rsidP="00A400F7">
      <w:pPr>
        <w:pStyle w:val="BodyText"/>
        <w:rPr>
          <w:rFonts w:ascii="Times New Roman" w:hAnsi="Times New Roman" w:cs="Times New Roman"/>
        </w:rPr>
      </w:pP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400F7" w:rsidP="00A400F7">
      <w:pPr>
        <w:pStyle w:val="BodyText"/>
        <w:rPr>
          <w:rFonts w:ascii="Times New Roman" w:hAnsi="Times New Roman" w:cs="Times New Roman"/>
          <w:b/>
          <w:bCs/>
        </w:rPr>
      </w:pPr>
    </w:p>
    <w:p w:rsidR="00A400F7" w:rsidP="00A400F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 nemu</w:t>
      </w:r>
      <w:r>
        <w:rPr>
          <w:rFonts w:ascii="Times New Roman" w:hAnsi="Times New Roman" w:cs="Times New Roman"/>
        </w:rPr>
        <w:t xml:space="preserve"> nasledovné stanoviská:</w:t>
      </w:r>
    </w:p>
    <w:p w:rsidR="00A400F7" w:rsidP="00A400F7">
      <w:pPr>
        <w:pStyle w:val="BodyText"/>
        <w:rPr>
          <w:rFonts w:ascii="Times New Roman" w:hAnsi="Times New Roman" w:cs="Times New Roman"/>
        </w:rPr>
      </w:pPr>
    </w:p>
    <w:p w:rsidR="00A400F7" w:rsidP="00A400F7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Ústavnoprávny   výbor    Národnej   rady  Slovenskej </w:t>
      </w:r>
      <w:r w:rsidR="007578FA">
        <w:rPr>
          <w:rFonts w:ascii="Times New Roman" w:hAnsi="Times New Roman" w:cs="Times New Roman"/>
        </w:rPr>
        <w:t xml:space="preserve">  republiky    uznesením č. 656</w:t>
      </w:r>
      <w:r>
        <w:rPr>
          <w:rFonts w:ascii="Times New Roman" w:hAnsi="Times New Roman" w:cs="Times New Roman"/>
        </w:rPr>
        <w:t xml:space="preserve">   z</w:t>
      </w:r>
      <w:r w:rsidR="007578FA">
        <w:rPr>
          <w:rFonts w:ascii="Times New Roman" w:hAnsi="Times New Roman" w:cs="Times New Roman"/>
        </w:rPr>
        <w:t> 10. júna</w:t>
      </w:r>
      <w:r>
        <w:rPr>
          <w:rFonts w:ascii="Times New Roman" w:hAnsi="Times New Roman" w:cs="Times New Roman"/>
        </w:rPr>
        <w:t xml:space="preserve"> 2009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 pripomienkami.</w:t>
      </w:r>
    </w:p>
    <w:p w:rsidR="00A400F7" w:rsidP="00A400F7">
      <w:pPr>
        <w:pStyle w:val="BodyText"/>
        <w:rPr>
          <w:rFonts w:ascii="Times New Roman" w:hAnsi="Times New Roman" w:cs="Times New Roman"/>
          <w:b/>
        </w:rPr>
      </w:pPr>
    </w:p>
    <w:p w:rsidR="00A400F7" w:rsidP="00A400F7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Výbor </w:t>
      </w:r>
      <w:r w:rsidR="00757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Národnej</w:t>
      </w:r>
      <w:r>
        <w:rPr>
          <w:rFonts w:ascii="Times New Roman" w:hAnsi="Times New Roman" w:cs="Times New Roman"/>
        </w:rPr>
        <w:t xml:space="preserve"> rady Slovenskej republiky pre financie, </w:t>
      </w:r>
      <w:r w:rsidR="007578FA">
        <w:rPr>
          <w:rFonts w:ascii="Times New Roman" w:hAnsi="Times New Roman" w:cs="Times New Roman"/>
        </w:rPr>
        <w:t>rozpočet a menu uznesením č. 511</w:t>
      </w:r>
      <w:r>
        <w:rPr>
          <w:rFonts w:ascii="Times New Roman" w:hAnsi="Times New Roman" w:cs="Times New Roman"/>
        </w:rPr>
        <w:t xml:space="preserve"> z</w:t>
      </w:r>
      <w:r w:rsidR="007578FA">
        <w:rPr>
          <w:rFonts w:ascii="Times New Roman" w:hAnsi="Times New Roman" w:cs="Times New Roman"/>
        </w:rPr>
        <w:t> 10. júna</w:t>
      </w:r>
      <w:r>
        <w:rPr>
          <w:rFonts w:ascii="Times New Roman" w:hAnsi="Times New Roman" w:cs="Times New Roman"/>
        </w:rPr>
        <w:t xml:space="preserve"> 2009 s 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 w:rsidR="007578FA">
        <w:rPr>
          <w:rFonts w:ascii="Times New Roman" w:hAnsi="Times New Roman" w:cs="Times New Roman"/>
          <w:b/>
        </w:rPr>
        <w:t xml:space="preserve"> s pripomienkami.</w:t>
      </w:r>
    </w:p>
    <w:p w:rsidR="00A400F7" w:rsidP="00A400F7">
      <w:pPr>
        <w:pStyle w:val="BodyText"/>
        <w:rPr>
          <w:rFonts w:ascii="Times New Roman" w:hAnsi="Times New Roman" w:cs="Times New Roman"/>
          <w:b/>
        </w:rPr>
      </w:pPr>
    </w:p>
    <w:p w:rsidR="00A400F7" w:rsidRPr="00A400F7" w:rsidP="00A400F7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Výbor Národnej rady Slovenskej republiky pre hospo</w:t>
      </w:r>
      <w:r w:rsidR="007578FA">
        <w:rPr>
          <w:rFonts w:ascii="Times New Roman" w:hAnsi="Times New Roman" w:cs="Times New Roman"/>
        </w:rPr>
        <w:t>dársku politiku uznesením č. 521 z 9. júna</w:t>
      </w:r>
      <w:r>
        <w:rPr>
          <w:rFonts w:ascii="Times New Roman" w:hAnsi="Times New Roman" w:cs="Times New Roman"/>
        </w:rPr>
        <w:t xml:space="preserve"> 2009 s 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 w:rsidR="007578FA">
        <w:rPr>
          <w:rFonts w:ascii="Times New Roman" w:hAnsi="Times New Roman" w:cs="Times New Roman"/>
          <w:b/>
        </w:rPr>
        <w:t xml:space="preserve"> s pripomienkami.</w:t>
      </w:r>
    </w:p>
    <w:p w:rsidR="00A400F7" w:rsidP="00A400F7">
      <w:pPr>
        <w:pStyle w:val="BodyText"/>
        <w:rPr>
          <w:rFonts w:ascii="Times New Roman" w:hAnsi="Times New Roman" w:cs="Times New Roman"/>
          <w:b/>
        </w:rPr>
      </w:pPr>
    </w:p>
    <w:p w:rsidR="00A400F7" w:rsidP="00A400F7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 republiky pre pôdohospodárstvo, životné prostredie a ochranu prírody uznesením č.</w:t>
      </w:r>
      <w:r w:rsidR="007578FA">
        <w:rPr>
          <w:rFonts w:ascii="Times New Roman" w:hAnsi="Times New Roman" w:cs="Times New Roman"/>
        </w:rPr>
        <w:t xml:space="preserve"> 412 </w:t>
      </w:r>
      <w:r>
        <w:rPr>
          <w:rFonts w:ascii="Times New Roman" w:hAnsi="Times New Roman" w:cs="Times New Roman"/>
        </w:rPr>
        <w:t xml:space="preserve"> z</w:t>
      </w:r>
      <w:r w:rsidR="007578FA">
        <w:rPr>
          <w:rFonts w:ascii="Times New Roman" w:hAnsi="Times New Roman" w:cs="Times New Roman"/>
        </w:rPr>
        <w:t xml:space="preserve"> 9. júna  </w:t>
      </w:r>
      <w:r>
        <w:rPr>
          <w:rFonts w:ascii="Times New Roman" w:hAnsi="Times New Roman" w:cs="Times New Roman"/>
        </w:rPr>
        <w:t xml:space="preserve">2009 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A400F7" w:rsidP="00A400F7">
      <w:pPr>
        <w:ind w:firstLine="708"/>
        <w:jc w:val="both"/>
        <w:rPr>
          <w:rFonts w:ascii="Times New Roman" w:hAnsi="Times New Roman" w:cs="Times New Roman"/>
          <w:b/>
        </w:rPr>
      </w:pPr>
    </w:p>
    <w:p w:rsidR="00A400F7" w:rsidRPr="00A400F7" w:rsidP="00A400F7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Národnej rady Slovenskej republiky pre verejnú správu a regionálny rozvoj uznesením č.</w:t>
      </w:r>
      <w:r w:rsidR="007578FA">
        <w:rPr>
          <w:rFonts w:ascii="Times New Roman" w:hAnsi="Times New Roman" w:cs="Times New Roman"/>
        </w:rPr>
        <w:t xml:space="preserve"> 278</w:t>
      </w:r>
      <w:r>
        <w:rPr>
          <w:rFonts w:ascii="Times New Roman" w:hAnsi="Times New Roman" w:cs="Times New Roman"/>
        </w:rPr>
        <w:t xml:space="preserve">  z</w:t>
      </w:r>
      <w:r w:rsidR="007578FA">
        <w:rPr>
          <w:rFonts w:ascii="Times New Roman" w:hAnsi="Times New Roman" w:cs="Times New Roman"/>
        </w:rPr>
        <w:t>o 4. júna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2009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 w:rsidR="007578FA">
        <w:rPr>
          <w:rFonts w:ascii="Times New Roman" w:hAnsi="Times New Roman" w:cs="Times New Roman"/>
          <w:b/>
        </w:rPr>
        <w:t xml:space="preserve"> s pripomienkami.</w:t>
      </w:r>
    </w:p>
    <w:p w:rsidR="00A400F7" w:rsidP="00A400F7">
      <w:pPr>
        <w:ind w:firstLine="708"/>
        <w:jc w:val="both"/>
        <w:rPr>
          <w:rFonts w:ascii="Times New Roman" w:hAnsi="Times New Roman" w:cs="Times New Roman"/>
          <w:b/>
        </w:rPr>
      </w:pPr>
    </w:p>
    <w:p w:rsidR="00A400F7" w:rsidP="00A400F7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A400F7" w:rsidP="00A400F7">
      <w:pPr>
        <w:pStyle w:val="BodyText"/>
        <w:rPr>
          <w:rFonts w:ascii="Times New Roman" w:hAnsi="Times New Roman" w:cs="Times New Roman"/>
        </w:rPr>
      </w:pPr>
    </w:p>
    <w:p w:rsidR="007578FA" w:rsidP="00A400F7">
      <w:pPr>
        <w:pStyle w:val="BodyText"/>
        <w:rPr>
          <w:rFonts w:ascii="Times New Roman" w:hAnsi="Times New Roman" w:cs="Times New Roman"/>
        </w:rPr>
      </w:pP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A400F7" w:rsidP="00A400F7">
      <w:pPr>
        <w:pStyle w:val="BodyText"/>
        <w:rPr>
          <w:rFonts w:ascii="Times New Roman" w:hAnsi="Times New Roman" w:cs="Times New Roman"/>
        </w:rPr>
      </w:pPr>
    </w:p>
    <w:p w:rsidR="00A400F7" w:rsidP="00A400F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78FA" w:rsidP="00A400F7">
      <w:pPr>
        <w:pStyle w:val="BodyText"/>
        <w:rPr>
          <w:rFonts w:ascii="Times New Roman" w:hAnsi="Times New Roman" w:cs="Times New Roman"/>
        </w:rPr>
      </w:pPr>
    </w:p>
    <w:p w:rsidR="00A400F7" w:rsidP="00A400F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7578FA" w:rsidP="007578FA">
      <w:pPr>
        <w:pStyle w:val="Heading2"/>
        <w:spacing w:before="0" w:beforeAutospacing="0" w:after="0" w:afterAutospacing="0"/>
        <w:rPr>
          <w:rStyle w:val="underline"/>
          <w:sz w:val="24"/>
          <w:szCs w:val="24"/>
        </w:rPr>
      </w:pPr>
    </w:p>
    <w:p w:rsidR="007578FA" w:rsidP="007578FA">
      <w:pPr>
        <w:pStyle w:val="Heading2"/>
        <w:spacing w:before="0" w:beforeAutospacing="0" w:after="0" w:afterAutospacing="0"/>
        <w:rPr>
          <w:rStyle w:val="underline"/>
          <w:sz w:val="24"/>
          <w:szCs w:val="24"/>
        </w:rPr>
      </w:pPr>
    </w:p>
    <w:p w:rsidR="007578FA" w:rsidP="007578FA">
      <w:pPr>
        <w:pStyle w:val="Heading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underline"/>
          <w:sz w:val="24"/>
          <w:szCs w:val="24"/>
        </w:rPr>
        <w:t>K Čl. I</w:t>
      </w:r>
    </w:p>
    <w:p w:rsidR="007578FA" w:rsidP="007578FA">
      <w:pPr>
        <w:jc w:val="both"/>
        <w:rPr>
          <w:rFonts w:ascii="Times New Roman" w:hAnsi="Times New Roman" w:cs="Times New Roman"/>
        </w:rPr>
      </w:pPr>
      <w:r>
        <w:rPr>
          <w:rStyle w:val="Strong"/>
          <w:bCs w:val="0"/>
        </w:rPr>
        <w:t> </w:t>
      </w:r>
    </w:p>
    <w:p w:rsidR="007578FA" w:rsidP="007578FA">
      <w:pPr>
        <w:rPr>
          <w:rFonts w:ascii="Times New Roman" w:hAnsi="Times New Roman" w:cs="Times New Roman"/>
        </w:rPr>
      </w:pPr>
      <w:r>
        <w:rPr>
          <w:rStyle w:val="Strong"/>
          <w:bCs w:val="0"/>
        </w:rPr>
        <w:t>1. Za novelizačný bod 4 sa vkladajú body 5 až 9, ktoré znejú:</w:t>
      </w:r>
    </w:p>
    <w:p w:rsidR="007578FA" w:rsidP="007578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 </w:t>
      </w:r>
    </w:p>
    <w:p w:rsidR="007578FA" w:rsidP="007578FA">
      <w:pPr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V § 26 prvej vete sa slová „zúčastnenou osobou</w:t>
      </w:r>
      <w:r>
        <w:rPr>
          <w:rFonts w:ascii="Times New Roman" w:hAnsi="Times New Roman" w:cs="Times New Roman"/>
          <w:bCs/>
          <w:vertAlign w:val="superscript"/>
        </w:rPr>
        <w:t>25)</w:t>
      </w:r>
      <w:r>
        <w:rPr>
          <w:rFonts w:ascii="Times New Roman" w:hAnsi="Times New Roman" w:cs="Times New Roman"/>
          <w:bCs/>
        </w:rPr>
        <w:t>“ nahrádzajú slovami „účastníkom konania</w:t>
      </w:r>
      <w:r>
        <w:rPr>
          <w:rFonts w:ascii="Times New Roman" w:hAnsi="Times New Roman" w:cs="Times New Roman"/>
          <w:bCs/>
          <w:vertAlign w:val="superscript"/>
        </w:rPr>
        <w:t>25)</w:t>
      </w:r>
      <w:r>
        <w:rPr>
          <w:rFonts w:ascii="Times New Roman" w:hAnsi="Times New Roman" w:cs="Times New Roman"/>
          <w:bCs/>
        </w:rPr>
        <w:t>“ a vypúšťajú sa slová „pokiaľ z osobitného zákona nevyplýva, že je účastníkom konania“.</w:t>
      </w:r>
    </w:p>
    <w:p w:rsidR="007578FA" w:rsidP="007578FA">
      <w:pPr>
        <w:jc w:val="both"/>
        <w:rPr>
          <w:rFonts w:ascii="Times New Roman" w:hAnsi="Times New Roman" w:cs="Times New Roman"/>
          <w:bCs/>
        </w:rPr>
      </w:pPr>
    </w:p>
    <w:p w:rsidR="007578FA" w:rsidP="007578FA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Poznámka pod čiarou k odkazu 25 znie:</w:t>
      </w:r>
    </w:p>
    <w:p w:rsidR="007578FA" w:rsidP="007578FA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„25) § 14 ods. 2 zákona č. 71/1967 Zb. o správnom konaní (správny poriadok) v znení zákona č. 527/2003 Z. z.“.</w:t>
      </w:r>
    </w:p>
    <w:p w:rsidR="007578FA" w:rsidP="007578FA">
      <w:pPr>
        <w:ind w:left="360"/>
        <w:jc w:val="both"/>
        <w:rPr>
          <w:rFonts w:ascii="Times New Roman" w:hAnsi="Times New Roman" w:cs="Times New Roman"/>
          <w:bCs/>
        </w:rPr>
      </w:pPr>
    </w:p>
    <w:p w:rsidR="007578FA" w:rsidP="007578FA">
      <w:pPr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V § 26 sa za druhú vetu vkladá nová tretia veta, ktorá znie: „Takéto združenie sa na účely tohto zákona považuje za subjekt, ktorého právo na priaznivé životné prostredie môže byť rozhodnutím dotknuté.“. </w:t>
      </w:r>
    </w:p>
    <w:p w:rsidR="007578FA" w:rsidP="007578FA">
      <w:pPr>
        <w:jc w:val="both"/>
        <w:rPr>
          <w:rFonts w:ascii="Times New Roman" w:hAnsi="Times New Roman" w:cs="Times New Roman"/>
          <w:bCs/>
        </w:rPr>
      </w:pPr>
    </w:p>
    <w:p w:rsidR="007578FA" w:rsidP="007578FA">
      <w:pPr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  V § 27 v prvej vete sa slová „zúčastnenej osoby pokiaľ z osobitného zákona nevyplýva, že je účastníkom“ nahrádzajú slovom „účastníka“.</w:t>
      </w:r>
    </w:p>
    <w:p w:rsidR="007578FA" w:rsidP="007578FA">
      <w:pPr>
        <w:ind w:left="360" w:hanging="360"/>
        <w:rPr>
          <w:rFonts w:ascii="Times New Roman" w:hAnsi="Times New Roman" w:cs="Times New Roman"/>
          <w:bCs/>
        </w:rPr>
      </w:pPr>
    </w:p>
    <w:p w:rsidR="007578FA" w:rsidP="007578FA">
      <w:pPr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 V § 27 sa za prvú vetu vkladá nová druhá veta, ktorá znie: „Takáto mimovládna organizácia sa považuje za subjekt, ktorého právo na priaznivé životné prostredie môže byť rozhodnutím dotknuté.“.</w:t>
      </w:r>
    </w:p>
    <w:p w:rsidR="007578FA" w:rsidP="007578FA">
      <w:pPr>
        <w:ind w:left="360" w:hanging="360"/>
        <w:rPr>
          <w:rFonts w:ascii="Times New Roman" w:hAnsi="Times New Roman" w:cs="Times New Roman"/>
          <w:bCs/>
        </w:rPr>
      </w:pPr>
    </w:p>
    <w:p w:rsidR="007578FA" w:rsidP="007578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 § 27a sa vypúšťa.</w:t>
      </w:r>
    </w:p>
    <w:p w:rsidR="007578FA" w:rsidP="007578FA">
      <w:pPr>
        <w:rPr>
          <w:rFonts w:ascii="Times New Roman" w:hAnsi="Times New Roman" w:cs="Times New Roman"/>
          <w:bCs/>
        </w:rPr>
      </w:pPr>
    </w:p>
    <w:p w:rsidR="007578FA" w:rsidP="00757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novelizačné body 5 až 19 sa označia ako body 10 až 24.</w:t>
      </w:r>
    </w:p>
    <w:p w:rsidR="007578FA" w:rsidP="007578FA">
      <w:pPr>
        <w:jc w:val="both"/>
        <w:rPr>
          <w:rFonts w:ascii="Times New Roman" w:hAnsi="Times New Roman" w:cs="Times New Roman"/>
        </w:rPr>
      </w:pPr>
      <w:r>
        <w:rPr>
          <w:rStyle w:val="Strong"/>
          <w:bCs w:val="0"/>
        </w:rPr>
        <w:t> </w:t>
      </w:r>
    </w:p>
    <w:p w:rsidR="007578FA" w:rsidP="007578FA">
      <w:pPr>
        <w:autoSpaceDE/>
        <w:autoSpaceDN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Navrhovanými ustanoveniami sa rieši problematika účasti zainteresovanej verejnosti, ktorá splnila zákonom stanovené podmienky, v následných povoľovacích konaniach v súlade                 so smernicou Rady 85/337/EHS o posudzovaní vplyvov určitých verejných a súkromných projektov na životné prostredie v platnom znení a s </w:t>
      </w:r>
      <w:r>
        <w:rPr>
          <w:rFonts w:ascii="Times New Roman" w:hAnsi="Times New Roman" w:cs="Times New Roman"/>
          <w:bCs/>
        </w:rPr>
        <w:t xml:space="preserve">Dohovorom o prístupe k informáciám, účasti verejnosti na rozhodovacom procese a prístupe k spravodlivosti v záležitostiach životného prostredia, </w:t>
      </w:r>
      <w:r>
        <w:rPr>
          <w:rFonts w:ascii="Times New Roman" w:hAnsi="Times New Roman" w:cs="Times New Roman"/>
        </w:rPr>
        <w:t xml:space="preserve"> publikovanom v Zbierke zákonov pod č. 43/2006 Z. z.. Uvedené zosúladenie je hlavným cieľom predkladaného pozmeňovacieho návrhu. </w:t>
      </w:r>
    </w:p>
    <w:p w:rsidR="007578FA" w:rsidP="007578FA">
      <w:pPr>
        <w:autoSpaceDE/>
        <w:autoSpaceDN/>
        <w:ind w:left="2880"/>
        <w:jc w:val="both"/>
        <w:rPr>
          <w:rFonts w:ascii="Times New Roman" w:hAnsi="Times New Roman" w:cs="Times New Roman"/>
        </w:rPr>
      </w:pPr>
    </w:p>
    <w:p w:rsidR="007578FA" w:rsidP="007578FA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7578FA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578FA" w:rsidP="007578FA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7578FA" w:rsidRPr="007578FA" w:rsidP="007578FA">
      <w:pPr>
        <w:autoSpaceDE/>
        <w:autoSpaceDN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578FA" w:rsidP="007578FA">
      <w:pPr>
        <w:jc w:val="both"/>
        <w:rPr>
          <w:rFonts w:ascii="Times New Roman" w:hAnsi="Times New Roman" w:cs="Times New Roman"/>
          <w:b/>
        </w:rPr>
      </w:pPr>
    </w:p>
    <w:p w:rsidR="007578FA" w:rsidP="007578FA">
      <w:pPr>
        <w:jc w:val="both"/>
        <w:rPr>
          <w:rFonts w:ascii="Times New Roman" w:hAnsi="Times New Roman" w:cs="Times New Roman"/>
          <w:b/>
        </w:rPr>
      </w:pPr>
    </w:p>
    <w:p w:rsidR="007578FA" w:rsidP="007578FA">
      <w:pPr>
        <w:jc w:val="both"/>
        <w:rPr>
          <w:rFonts w:ascii="Times New Roman" w:hAnsi="Times New Roman" w:cs="Times New Roman"/>
          <w:b/>
        </w:rPr>
      </w:pPr>
    </w:p>
    <w:p w:rsidR="007578FA" w:rsidP="007578FA">
      <w:pPr>
        <w:ind w:hanging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u w:val="single"/>
        </w:rPr>
        <w:t>K 6. bodu</w:t>
      </w:r>
    </w:p>
    <w:p w:rsidR="007578FA" w:rsidP="007578FA">
      <w:p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bod znie:</w:t>
      </w:r>
    </w:p>
    <w:p w:rsidR="007578FA" w:rsidP="00757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„6. V § 30 ods. 1 sa bodkočiarka nahrádza čiarkou a slová „v prípadoch, v ktorých sa uskutočnilo zisťovacie konanie, do 15 dní od vydania rozhodnutia podľa § 18 ods. 5“ sa nahrádzajú slovami „do 15 dní od vydania vyjadrenia podľa § 18 ods. 4, odborného stanoviska podľa § 18 ods. 12 alebo vydania rozhodnutia podľa § 20 ods. 6“.“.</w:t>
      </w:r>
    </w:p>
    <w:p w:rsidR="007578FA" w:rsidP="00757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7578FA" w:rsidP="007578FA">
      <w:pPr>
        <w:ind w:left="282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Legislatívna pripomienka, ktorou sa navrhované ustanovenie viaže na 15 dňovú lehotu stanovenú v predchádzaj</w:t>
      </w:r>
      <w:r>
        <w:rPr>
          <w:rFonts w:ascii="Times New Roman" w:hAnsi="Times New Roman" w:cs="Times New Roman"/>
        </w:rPr>
        <w:t xml:space="preserve">úcom texte. 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7578FA" w:rsidP="007578FA">
      <w:pPr>
        <w:jc w:val="both"/>
        <w:rPr>
          <w:rFonts w:ascii="Times New Roman" w:hAnsi="Times New Roman" w:cs="Times New Roman"/>
        </w:rPr>
      </w:pPr>
    </w:p>
    <w:p w:rsidR="007578FA" w:rsidP="00757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578FA">
        <w:rPr>
          <w:rFonts w:ascii="Times New Roman" w:hAnsi="Times New Roman" w:cs="Times New Roman"/>
          <w:b/>
        </w:rPr>
        <w:t>Národnej rady Slovenskej republiky</w:t>
      </w:r>
    </w:p>
    <w:p w:rsidR="007578FA" w:rsidP="00757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578FA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7578FA" w:rsidP="00757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578FA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7578FA" w:rsidP="007578FA">
      <w:pPr>
        <w:jc w:val="center"/>
        <w:rPr>
          <w:rFonts w:ascii="Times New Roman" w:hAnsi="Times New Roman" w:cs="Times New Roman"/>
          <w:b/>
        </w:rPr>
      </w:pPr>
      <w:r w:rsidRPr="007578FA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578FA" w:rsidP="00757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578FA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7578FA" w:rsidP="007578FA">
      <w:pPr>
        <w:jc w:val="center"/>
        <w:rPr>
          <w:rFonts w:ascii="Times New Roman" w:hAnsi="Times New Roman" w:cs="Times New Roman"/>
          <w:b/>
        </w:rPr>
      </w:pPr>
    </w:p>
    <w:p w:rsidR="007578FA" w:rsidP="00757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578FA" w:rsidP="007578FA">
      <w:pPr>
        <w:jc w:val="center"/>
        <w:rPr>
          <w:rFonts w:ascii="Times New Roman" w:hAnsi="Times New Roman" w:cs="Times New Roman"/>
          <w:b/>
        </w:rPr>
      </w:pPr>
    </w:p>
    <w:p w:rsidR="007578FA" w:rsidRPr="007578FA" w:rsidP="007578FA">
      <w:pPr>
        <w:jc w:val="center"/>
        <w:rPr>
          <w:rFonts w:ascii="Times New Roman" w:hAnsi="Times New Roman" w:cs="Times New Roman"/>
          <w:b/>
        </w:rPr>
      </w:pPr>
    </w:p>
    <w:p w:rsidR="007578FA" w:rsidP="007578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II</w:t>
      </w:r>
    </w:p>
    <w:p w:rsidR="007578FA" w:rsidP="007578FA">
      <w:pPr>
        <w:ind w:hanging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u w:val="single"/>
        </w:rPr>
        <w:t>K čl. II</w:t>
      </w:r>
    </w:p>
    <w:p w:rsidR="007578FA" w:rsidP="007578FA">
      <w:p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článku II sa slová „1. júna 2009“ nahrádzajú slovami „1. septem</w:t>
      </w:r>
      <w:r>
        <w:rPr>
          <w:rFonts w:ascii="Times New Roman" w:hAnsi="Times New Roman" w:cs="Times New Roman"/>
        </w:rPr>
        <w:t xml:space="preserve">bra 2009“. </w:t>
      </w:r>
    </w:p>
    <w:p w:rsidR="007578FA" w:rsidP="007578FA">
      <w:pPr>
        <w:autoSpaceDE/>
        <w:autoSpaceDN/>
        <w:jc w:val="both"/>
        <w:rPr>
          <w:rFonts w:ascii="Times New Roman" w:hAnsi="Times New Roman" w:cs="Times New Roman"/>
        </w:rPr>
      </w:pPr>
    </w:p>
    <w:p w:rsidR="007578FA" w:rsidP="007578FA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Zároveň sa v čl. I zákona v  18. bode  slová „1. jún“ nahrádzajú slovami „1. september“ v príslušnom gramatickom tvare a slová „31. mája“  sa nahrádzajú slovami „31. augusta“. </w:t>
      </w:r>
    </w:p>
    <w:p w:rsidR="007578FA" w:rsidP="007578FA">
      <w:pPr>
        <w:ind w:left="180" w:hanging="180"/>
        <w:jc w:val="both"/>
        <w:rPr>
          <w:rFonts w:ascii="Times New Roman" w:hAnsi="Times New Roman" w:cs="Times New Roman"/>
        </w:rPr>
      </w:pPr>
    </w:p>
    <w:p w:rsidR="007578FA" w:rsidP="007578FA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Neskoršiu účinnosť zákona navrhujeme z toho dôvodu, že treba rátať s lehotou potrebnou na prerokovanie návrhu zákona, jeho podpísanie a vyhlásenie pri zachovaní potrebnej legisvakančnej lehoty. Zmenu účinnosti  treba premietnuť aj do prechodných ustanovení.</w:t>
      </w:r>
    </w:p>
    <w:p w:rsidR="007578FA" w:rsidP="007578FA">
      <w:pPr>
        <w:jc w:val="both"/>
        <w:rPr>
          <w:rFonts w:ascii="Times New Roman" w:hAnsi="Times New Roman" w:cs="Times New Roman"/>
        </w:rPr>
      </w:pPr>
    </w:p>
    <w:p w:rsidR="007578FA" w:rsidP="00757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578FA">
        <w:rPr>
          <w:rFonts w:ascii="Times New Roman" w:hAnsi="Times New Roman" w:cs="Times New Roman"/>
          <w:b/>
        </w:rPr>
        <w:t>Národnej rady Slovenskej republiky</w:t>
      </w:r>
    </w:p>
    <w:p w:rsidR="007578FA" w:rsidP="00757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578FA">
        <w:rPr>
          <w:rFonts w:ascii="Times New Roman" w:hAnsi="Times New Roman" w:cs="Times New Roman"/>
          <w:b/>
        </w:rPr>
        <w:t>N</w:t>
      </w:r>
      <w:r w:rsidRPr="007578FA">
        <w:rPr>
          <w:rFonts w:ascii="Times New Roman" w:hAnsi="Times New Roman" w:cs="Times New Roman"/>
          <w:b/>
        </w:rPr>
        <w:t>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7578FA" w:rsidP="00757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578FA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7578FA" w:rsidP="007578FA">
      <w:pPr>
        <w:jc w:val="center"/>
        <w:rPr>
          <w:rFonts w:ascii="Times New Roman" w:hAnsi="Times New Roman" w:cs="Times New Roman"/>
          <w:b/>
        </w:rPr>
      </w:pPr>
      <w:r w:rsidRPr="007578FA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578FA" w:rsidP="00757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7578FA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7578FA" w:rsidP="007578FA">
      <w:pPr>
        <w:jc w:val="center"/>
        <w:rPr>
          <w:rFonts w:ascii="Times New Roman" w:hAnsi="Times New Roman" w:cs="Times New Roman"/>
          <w:b/>
        </w:rPr>
      </w:pPr>
    </w:p>
    <w:p w:rsidR="007578FA" w:rsidP="00757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578FA" w:rsidP="007578F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7578FA" w:rsidP="007578F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7578FA" w:rsidP="007578FA">
      <w:pPr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K prílohe č. 8</w:t>
      </w:r>
    </w:p>
    <w:p w:rsidR="007578FA" w:rsidP="007578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V prílohe č. 8 časť 9. Infraštruktúra znie: „9. Infraštruktúra</w:t>
      </w:r>
    </w:p>
    <w:p w:rsidR="007578FA" w:rsidP="00757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  <w:t xml:space="preserve">Rezortný orgán: </w:t>
      </w:r>
      <w:r>
        <w:rPr>
          <w:rFonts w:ascii="Times New Roman" w:hAnsi="Times New Roman" w:cs="Times New Roman"/>
        </w:rPr>
        <w:t>Ministerstvo životného prostredia Slovenskej republiky pre položky č. 2, 3, 4, 5, 6, 7, 8, 9.</w:t>
        <w:br/>
      </w:r>
    </w:p>
    <w:tbl>
      <w:tblPr>
        <w:tblW w:w="49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584"/>
        <w:gridCol w:w="5192"/>
        <w:gridCol w:w="1439"/>
        <w:gridCol w:w="1872"/>
      </w:tblGrid>
      <w:tr>
        <w:tblPrEx>
          <w:tblW w:w="4992" w:type="pc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578FA">
            <w:pPr>
              <w:jc w:val="center"/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Pol.</w:t>
              <w:br/>
              <w:t>číslo</w:t>
            </w:r>
          </w:p>
        </w:tc>
        <w:tc>
          <w:tcPr>
            <w:tcW w:w="2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578FA">
            <w:pPr>
              <w:jc w:val="center"/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Činnosť, objekty a zariadenia</w:t>
            </w:r>
          </w:p>
        </w:tc>
        <w:tc>
          <w:tcPr>
            <w:tcW w:w="18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center"/>
          </w:tcPr>
          <w:p w:rsidR="007578FA">
            <w:pPr>
              <w:jc w:val="center"/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Prahové hodnoty</w:t>
            </w:r>
          </w:p>
        </w:tc>
      </w:tr>
      <w:tr>
        <w:tblPrEx>
          <w:tblW w:w="4992" w:type="pct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center"/>
              <w:rPr>
                <w:rFonts w:ascii="Times New Roman" w:hAnsi="Times New Roman" w:cs="Times New Roman"/>
                <w:color w:val="000060"/>
                <w:lang w:val="hu-HU"/>
              </w:rPr>
            </w:pPr>
          </w:p>
        </w:tc>
        <w:tc>
          <w:tcPr>
            <w:tcW w:w="2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center"/>
              <w:rPr>
                <w:rFonts w:ascii="Times New Roman" w:hAnsi="Times New Roman" w:cs="Times New Roman"/>
                <w:color w:val="000060"/>
                <w:lang w:val="hu-HU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center"/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Časť A</w:t>
              <w:br/>
              <w:t>(povinné</w:t>
              <w:br/>
              <w:t>hodnotenie)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center"/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Časť B</w:t>
              <w:br/>
              <w:t>(zisťovacie</w:t>
              <w:br/>
              <w:t>konanie)</w:t>
            </w:r>
          </w:p>
        </w:tc>
      </w:tr>
      <w:tr>
        <w:tblPrEx>
          <w:tblW w:w="4992" w:type="pct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center"/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1.</w:t>
            </w:r>
          </w:p>
        </w:tc>
        <w:tc>
          <w:tcPr>
            <w:tcW w:w="2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 xml:space="preserve">Odkaliská, úložiská popolčeka </w:t>
              <w:br/>
              <w:t xml:space="preserve">a odvaly hlušiny s kapacitou 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both"/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50 000 m3"/>
              </w:smartTagPr>
              <w:r>
                <w:rPr>
                  <w:rFonts w:ascii="Times New Roman" w:hAnsi="Times New Roman" w:cs="Times New Roman"/>
                  <w:color w:val="000060"/>
                </w:rPr>
                <w:t>250 000 m</w:t>
              </w:r>
              <w:r>
                <w:rPr>
                  <w:rFonts w:ascii="Times New Roman" w:hAnsi="Times New Roman" w:cs="Times New Roman"/>
                  <w:color w:val="000060"/>
                  <w:vertAlign w:val="superscript"/>
                </w:rPr>
                <w:t>3</w:t>
              </w:r>
            </w:smartTag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0 000 m3"/>
              </w:smartTagPr>
              <w:r>
                <w:rPr>
                  <w:rFonts w:ascii="Times New Roman" w:hAnsi="Times New Roman" w:cs="Times New Roman"/>
                  <w:color w:val="000060"/>
                </w:rPr>
                <w:t>50 000 m</w:t>
              </w:r>
              <w:r>
                <w:rPr>
                  <w:rFonts w:ascii="Times New Roman" w:hAnsi="Times New Roman" w:cs="Times New Roman"/>
                  <w:color w:val="000060"/>
                  <w:vertAlign w:val="superscript"/>
                </w:rPr>
                <w:t>3</w:t>
              </w:r>
            </w:smartTag>
            <w:r>
              <w:rPr>
                <w:rFonts w:ascii="Times New Roman" w:hAnsi="Times New Roman" w:cs="Times New Roman"/>
                <w:color w:val="000060"/>
              </w:rPr>
              <w:br/>
              <w:t xml:space="preserve">do </w:t>
            </w:r>
            <w:smartTag w:uri="urn:schemas-microsoft-com:office:smarttags" w:element="metricconverter">
              <w:smartTagPr>
                <w:attr w:name="ProductID" w:val="250 000 m3"/>
              </w:smartTagPr>
              <w:r>
                <w:rPr>
                  <w:rFonts w:ascii="Times New Roman" w:hAnsi="Times New Roman" w:cs="Times New Roman"/>
                  <w:color w:val="000060"/>
                </w:rPr>
                <w:t>250 000 m</w:t>
              </w:r>
              <w:r>
                <w:rPr>
                  <w:rFonts w:ascii="Times New Roman" w:hAnsi="Times New Roman" w:cs="Times New Roman"/>
                  <w:color w:val="000060"/>
                  <w:vertAlign w:val="superscript"/>
                </w:rPr>
                <w:t>3</w:t>
              </w:r>
            </w:smartTag>
          </w:p>
        </w:tc>
      </w:tr>
      <w:tr>
        <w:tblPrEx>
          <w:tblW w:w="4992" w:type="pct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center"/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2.</w:t>
            </w:r>
          </w:p>
        </w:tc>
        <w:tc>
          <w:tcPr>
            <w:tcW w:w="2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Skládky odpadov na nebezpečný odpad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both"/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 xml:space="preserve">  bez limitu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 </w:t>
            </w:r>
          </w:p>
        </w:tc>
      </w:tr>
      <w:tr>
        <w:tblPrEx>
          <w:tblW w:w="4992" w:type="pct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center"/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3.</w:t>
            </w:r>
          </w:p>
        </w:tc>
        <w:tc>
          <w:tcPr>
            <w:tcW w:w="2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 xml:space="preserve">Skládky odpadov na zneškodňovanie </w:t>
              <w:br/>
              <w:t>nie nebezpečného odpadu s kapacitou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>bez limitu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strike/>
                <w:color w:val="000060"/>
                <w:lang w:val="hu-HU"/>
              </w:rPr>
            </w:pPr>
          </w:p>
        </w:tc>
      </w:tr>
      <w:tr>
        <w:tblPrEx>
          <w:tblW w:w="4992" w:type="pct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center"/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4.</w:t>
            </w:r>
          </w:p>
        </w:tc>
        <w:tc>
          <w:tcPr>
            <w:tcW w:w="2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Skládky odpadov na inertný odpad s kapacitou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both"/>
              <w:rPr>
                <w:rFonts w:ascii="Times New Roman" w:hAnsi="Times New Roman" w:cs="Times New Roman"/>
                <w:color w:val="000060"/>
                <w:lang w:val="hu-HU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250 000 m3"/>
              </w:smartTagPr>
              <w:r>
                <w:rPr>
                  <w:rFonts w:ascii="Times New Roman" w:hAnsi="Times New Roman" w:cs="Times New Roman"/>
                  <w:color w:val="000060"/>
                </w:rPr>
                <w:t>250 000 m</w:t>
              </w:r>
              <w:r>
                <w:rPr>
                  <w:rFonts w:ascii="Times New Roman" w:hAnsi="Times New Roman" w:cs="Times New Roman"/>
                  <w:color w:val="000060"/>
                  <w:vertAlign w:val="superscript"/>
                </w:rPr>
                <w:t>3</w:t>
              </w:r>
            </w:smartTag>
          </w:p>
        </w:tc>
      </w:tr>
      <w:tr>
        <w:tblPrEx>
          <w:tblW w:w="4992" w:type="pct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Zariadenia na zneškodňovanie nebezpečných odpadov spaľovaním,  fyzikálno-chemickou úpravou vrátane zariadení na ich  energetické  využitie 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 bez limitu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60"/>
                <w:lang w:val="hu-HU"/>
              </w:rPr>
            </w:pPr>
          </w:p>
        </w:tc>
      </w:tr>
      <w:tr>
        <w:tblPrEx>
          <w:tblW w:w="4992" w:type="pct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Zariadenia na zneškodňovanie  ostatných odpadov spaľovaním,  fyzikálno-chemickou úpravou vrátane zariadení na ich  energetické  využitie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 bez limitu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60"/>
                <w:lang w:val="hu-HU"/>
              </w:rPr>
            </w:pPr>
          </w:p>
        </w:tc>
      </w:tr>
      <w:tr>
        <w:tblPrEx>
          <w:tblW w:w="4992" w:type="pct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Zariadenia na úpravu, spracovanie a zhodnocovanie nebezpečných odpadov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bez limitu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60"/>
                <w:lang w:val="hu-HU"/>
              </w:rPr>
            </w:pPr>
          </w:p>
        </w:tc>
      </w:tr>
      <w:tr>
        <w:tblPrEx>
          <w:tblW w:w="4992" w:type="pct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Zariadenia na úpravu, spracovanie a zhodnocovanie ostatných odpadov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both"/>
              <w:rPr>
                <w:rFonts w:ascii="Times New Roman" w:hAnsi="Times New Roman" w:cs="Times New Roman"/>
                <w:color w:val="000060"/>
                <w:lang w:val="hu-HU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FF000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nad 5000 t/rok </w:t>
            </w:r>
          </w:p>
        </w:tc>
      </w:tr>
      <w:tr>
        <w:tblPrEx>
          <w:tblW w:w="4992" w:type="pct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FF000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Stavby, objekty a zariadenia na nakladanie s nebezpečným odpadom, ak nie sú uvedené v položkách č. 2, 3 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rFonts w:ascii="Times New Roman" w:hAnsi="Times New Roman" w:cs="Times New Roman"/>
                  <w:color w:val="000000"/>
                </w:rPr>
                <w:t>5 a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both"/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bez limitu</w:t>
            </w:r>
          </w:p>
        </w:tc>
      </w:tr>
      <w:tr>
        <w:tblPrEx>
          <w:tblW w:w="4992" w:type="pct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 xml:space="preserve">Skladovanie odpadov zo železných kovov a z neželezných kovov a starých vozidiel  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both"/>
              <w:rPr>
                <w:rFonts w:ascii="Times New Roman" w:hAnsi="Times New Roman" w:cs="Times New Roman"/>
                <w:color w:val="000060"/>
                <w:lang w:val="hu-HU"/>
              </w:rPr>
            </w:pP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bez limitu</w:t>
            </w:r>
          </w:p>
        </w:tc>
      </w:tr>
      <w:tr>
        <w:tblPrEx>
          <w:tblW w:w="4992" w:type="pct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Zariadenia na zneškodňovanie odpadov (nezahrnuté v položkách č</w:t>
            </w:r>
            <w:r>
              <w:rPr>
                <w:rFonts w:ascii="Times New Roman" w:hAnsi="Times New Roman" w:cs="Times New Roman"/>
                <w:strike/>
                <w:color w:val="00006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 až  6</w:t>
            </w:r>
            <w:r>
              <w:rPr>
                <w:rFonts w:ascii="Times New Roman" w:hAnsi="Times New Roman" w:cs="Times New Roman"/>
                <w:color w:val="000060"/>
              </w:rPr>
              <w:t xml:space="preserve"> 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jc w:val="both"/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7578FA">
            <w:pPr>
              <w:rPr>
                <w:rFonts w:ascii="Times New Roman" w:hAnsi="Times New Roman" w:cs="Times New Roman"/>
                <w:color w:val="000060"/>
                <w:lang w:val="hu-HU"/>
              </w:rPr>
            </w:pPr>
            <w:r>
              <w:rPr>
                <w:rFonts w:ascii="Times New Roman" w:hAnsi="Times New Roman" w:cs="Times New Roman"/>
                <w:color w:val="000060"/>
              </w:rPr>
              <w:t>bez limitu „.</w:t>
            </w:r>
          </w:p>
        </w:tc>
      </w:tr>
    </w:tbl>
    <w:p w:rsidR="007578FA" w:rsidP="007578FA">
      <w:pPr>
        <w:jc w:val="both"/>
        <w:rPr>
          <w:rFonts w:ascii="Times New Roman" w:hAnsi="Times New Roman" w:cs="Times New Roman"/>
          <w:lang w:val="hu-HU"/>
        </w:rPr>
      </w:pPr>
    </w:p>
    <w:p w:rsidR="007578FA" w:rsidP="007578FA">
      <w:pPr>
        <w:jc w:val="both"/>
        <w:rPr>
          <w:rFonts w:ascii="Arial" w:hAnsi="Arial" w:cs="Arial"/>
        </w:rPr>
      </w:pPr>
    </w:p>
    <w:p w:rsidR="007578FA" w:rsidP="007578FA">
      <w:pPr>
        <w:outlineLvl w:val="0"/>
        <w:rPr>
          <w:rFonts w:ascii="Arial" w:hAnsi="Arial" w:cs="Arial"/>
          <w:sz w:val="22"/>
          <w:szCs w:val="22"/>
          <w:u w:val="single"/>
        </w:rPr>
      </w:pPr>
    </w:p>
    <w:p w:rsidR="007578FA" w:rsidP="007578FA">
      <w:pPr>
        <w:outlineLvl w:val="0"/>
        <w:rPr>
          <w:rFonts w:ascii="Arial" w:hAnsi="Arial" w:cs="Arial"/>
          <w:sz w:val="22"/>
          <w:szCs w:val="22"/>
        </w:rPr>
      </w:pPr>
    </w:p>
    <w:p w:rsidR="007578FA" w:rsidP="007578FA">
      <w:pPr>
        <w:spacing w:before="120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Posudzovaniu vplyvov na životné prostredie by mali podliehať také činnosti, u ktorých sa očakáva skutočný zásah do prírodného prostredia, ohrozenie alebo poškodenie aspoň jednej zo zložiek životného prostredia. V žiadnom prípade, by posudzovaniu vplyvov na životné prostredie nemali podliehať činnosti, ktoré už samotnou podstatou sú prínosom pre životné prostredie a pre realizáciu ktorých je toto posudzovanie byrokratickou brzdou spôsobujúcou nielen oddialenie realizácie činnosti, ale aj zvýšenie finančných nákladov vzhľadom na zabezpečenie mnohých povinných úkonov a podkladov pre konanie v zmysle príslušného zákona. Územné konanie a konanie pre stavebné povolenie sú v týchto prípadoch postačujúcimi nástrojmi orgánov štátnej správy a zárukou splnenia  požiadaviek právnych predpisov na úseku územného plánovania, vlastníckych práv, ochrany zdravia a bezpečnosti,  ochrany zložiek životného prostredia, odpadového hospodárstva, technických noriem a príslušných záväzných dokumentov.  Pri návrhu zmien v Prílohe č. 8, tab. 9 Infraštruktúra sme vychádzali  okrem samotného posudzovania vplyvu činností  vo vzťahu ku kategórii odpadu, druhu zariadenia, spôsobu nakladania s odpadmi aj z porovnania našej národnej legislatívy s legislatívou iných štátov (Česká republika, Nemecká spolková republika...) ako aj so samotnou Smernicou Rady č. 97/11/ES, ktorá pozmeňuje Smernicu 85/337/EHS o posudzovaní vplyvov niektorých verejných a súkromných projektov na prírodné prostredie.</w:t>
      </w:r>
    </w:p>
    <w:p w:rsidR="007578FA" w:rsidP="007578FA">
      <w:pPr>
        <w:spacing w:before="120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Súčasné znenie predmetnej tabuľky predstavuje absurdný právny stav, nakoľko spaľovňa odpadov je posudzovaná rovnako prísne ako každá kompostáreň, v ktorej sa vyprodukuje viac ako 10t kompostu za rok alebo triediaca linka na papier, lisovacie zariadenie papiera... Smernica Rady č. 97/11/ES, ktorá pozmeňuje Smernicu 85/337/EHS o posudzovaní vplyvov niektorých verejných a súkromných projektov na prírodné prostredie ponecháva určenie prahov alebo kritérií u činností, projektov na jednotlivé členské štáty.  Povinnému hodnoteniu podľa tejto smernice podlieha skládkovanie nebezpečných odpadov, zariadenie pre odstraňovanie nebezpečného odpadu spaľovaním, chemickým spracovaním a zariadenie pre odstraňovanie nie nebezpečného odpadu spaľovaním, chemickým spracovaním s kapacitou viac ako 100 ton odpadu za deň. Ostatné členské štáty Európskej únie, ktorých legislatíva ohľadom posudzovania vplyvov na životné prostredie bola pri tomto návrhu  porovnávaná s našou, stanovili rozumnejšie a reálnejšie hraničné limity pre posudzovanie vplyvov na životné prostredie.</w:t>
      </w:r>
    </w:p>
    <w:p w:rsidR="007578FA" w:rsidP="007578FA">
      <w:pPr>
        <w:spacing w:before="120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Takto nami navrhovaná úprava by zabezpečila nielen rozumný a odôvodnený prístup k rôznym činnostiam vo vzťahu k povinnosti posudzovania vplyvov na životné prostredie, ale v konečnom dôsledku by znamenala  oveľa efektívnejší, transparentnejší a hospodárnejší výkon štátnej správy, v kompetencii ktorej je riadenie tohto procesu.</w:t>
      </w:r>
    </w:p>
    <w:p w:rsidR="007578FA" w:rsidP="007578F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578FA" w:rsidP="007578F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7578FA" w:rsidP="007578FA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 w:rsidRPr="007578FA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7578FA" w:rsidP="007578FA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 w:rsidR="00814ED8">
        <w:rPr>
          <w:rFonts w:ascii="Times New Roman" w:hAnsi="Times New Roman" w:cs="Times New Roman"/>
          <w:b/>
        </w:rPr>
        <w:br/>
        <w:t xml:space="preserve">Gestorský výbor odporúča </w:t>
      </w:r>
      <w:r>
        <w:rPr>
          <w:rFonts w:ascii="Times New Roman" w:hAnsi="Times New Roman" w:cs="Times New Roman"/>
          <w:b/>
        </w:rPr>
        <w:t>schváliť</w:t>
      </w:r>
    </w:p>
    <w:p w:rsidR="007578FA" w:rsidP="007578FA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7578FA" w:rsidP="00A400F7">
      <w:pPr>
        <w:pStyle w:val="BodyText"/>
        <w:rPr>
          <w:rFonts w:ascii="Times New Roman" w:hAnsi="Times New Roman" w:cs="Times New Roman"/>
        </w:rPr>
      </w:pPr>
    </w:p>
    <w:p w:rsidR="00A400F7" w:rsidP="00A400F7">
      <w:pPr>
        <w:rPr>
          <w:rFonts w:ascii="Times New Roman" w:hAnsi="Times New Roman" w:cs="Times New Roman"/>
        </w:rPr>
      </w:pP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400F7" w:rsidP="00A400F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 bodoch spoločnej správy  nasledovne:</w:t>
      </w:r>
    </w:p>
    <w:p w:rsidR="00A400F7" w:rsidP="00A400F7">
      <w:pPr>
        <w:pStyle w:val="BodyText"/>
        <w:rPr>
          <w:rFonts w:ascii="Times New Roman" w:hAnsi="Times New Roman" w:cs="Times New Roman"/>
        </w:rPr>
      </w:pPr>
    </w:p>
    <w:p w:rsidR="00A400F7" w:rsidP="00A400F7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O bodoch spoločnej správy č.</w:t>
      </w:r>
      <w:r w:rsidR="00814ED8">
        <w:rPr>
          <w:rFonts w:ascii="Times New Roman" w:hAnsi="Times New Roman" w:cs="Times New Roman"/>
        </w:rPr>
        <w:t xml:space="preserve"> 1</w:t>
      </w:r>
      <w:r w:rsidR="00757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až</w:t>
      </w:r>
      <w:r w:rsidR="00814ED8">
        <w:rPr>
          <w:rFonts w:ascii="Times New Roman" w:hAnsi="Times New Roman" w:cs="Times New Roman"/>
        </w:rPr>
        <w:t xml:space="preserve"> 4</w:t>
      </w:r>
      <w:r w:rsidR="007578FA">
        <w:rPr>
          <w:rFonts w:ascii="Times New Roman" w:hAnsi="Times New Roman" w:cs="Times New Roman"/>
        </w:rPr>
        <w:t xml:space="preserve"> hlasovať</w:t>
      </w:r>
      <w:r>
        <w:rPr>
          <w:rFonts w:ascii="Times New Roman" w:hAnsi="Times New Roman" w:cs="Times New Roman"/>
        </w:rPr>
        <w:t xml:space="preserve">  spoločne s návrhom gestorského výboru uvedené body </w:t>
      </w:r>
      <w:r>
        <w:rPr>
          <w:rFonts w:ascii="Times New Roman" w:hAnsi="Times New Roman" w:cs="Times New Roman"/>
          <w:b/>
        </w:rPr>
        <w:t>schváliť.</w:t>
      </w:r>
    </w:p>
    <w:p w:rsidR="007578FA" w:rsidP="00A400F7">
      <w:pPr>
        <w:pStyle w:val="BodyText"/>
        <w:rPr>
          <w:rFonts w:ascii="Times New Roman" w:hAnsi="Times New Roman" w:cs="Times New Roman"/>
          <w:b/>
        </w:rPr>
      </w:pPr>
    </w:p>
    <w:p w:rsidR="00A400F7" w:rsidP="00A400F7">
      <w:pPr>
        <w:pStyle w:val="BodyText"/>
        <w:rPr>
          <w:rFonts w:ascii="Times New Roman" w:hAnsi="Times New Roman" w:cs="Times New Roman"/>
        </w:rPr>
      </w:pP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400F7" w:rsidP="00A400F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zákona, ktorým sa mení a dopĺňa zákon č. </w:t>
      </w:r>
      <w:r w:rsidRPr="00A400F7">
        <w:rPr>
          <w:rFonts w:ascii="Times New Roman" w:hAnsi="Times New Roman" w:cs="Times New Roman"/>
        </w:rPr>
        <w:t>24/2006 Z. z. o posudzovaní vplyvov na životné prostredie a o zmene a doplnení niektorých zákonov v znení neskorších predpisov</w:t>
      </w:r>
      <w:r>
        <w:rPr>
          <w:rFonts w:ascii="Times New Roman" w:hAnsi="Times New Roman" w:cs="Times New Roman"/>
          <w:bCs/>
        </w:rPr>
        <w:t xml:space="preserve"> (tlač 941)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A400F7" w:rsidP="00A400F7">
      <w:pPr>
        <w:pStyle w:val="BodyText"/>
        <w:rPr>
          <w:rFonts w:ascii="Times New Roman" w:hAnsi="Times New Roman" w:cs="Times New Roman"/>
        </w:rPr>
      </w:pPr>
    </w:p>
    <w:p w:rsidR="00A400F7" w:rsidP="00A400F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vládneho návrhu zákona, ktorým sa mení a dopĺňa zákon č. </w:t>
      </w:r>
      <w:r w:rsidRPr="00A400F7">
        <w:rPr>
          <w:rFonts w:ascii="Times New Roman" w:hAnsi="Times New Roman" w:cs="Times New Roman"/>
        </w:rPr>
        <w:t>24/2006 Z. z. o posudzovaní vplyvov na životné prostredie a o zmene a doplnení niektorých zákonov v znení neskorších predpisov</w:t>
      </w:r>
      <w:r>
        <w:rPr>
          <w:rFonts w:ascii="Times New Roman" w:hAnsi="Times New Roman" w:cs="Times New Roman"/>
          <w:bCs/>
        </w:rPr>
        <w:t xml:space="preserve"> (tlač 941) </w:t>
      </w:r>
      <w:r>
        <w:rPr>
          <w:rFonts w:ascii="Times New Roman" w:hAnsi="Times New Roman" w:cs="Times New Roman"/>
        </w:rPr>
        <w:t xml:space="preserve">vo výboroch Národnej rady Slovenskej republiky v druhom čítaní bola schválená uznesením Výboru Národnej </w:t>
      </w:r>
      <w:r w:rsidR="00FE6063">
        <w:rPr>
          <w:rFonts w:ascii="Times New Roman" w:hAnsi="Times New Roman" w:cs="Times New Roman"/>
        </w:rPr>
        <w:t xml:space="preserve">rady Slovenskej republiky pre pôdohospodárstvo, </w:t>
      </w:r>
      <w:r>
        <w:rPr>
          <w:rFonts w:ascii="Times New Roman" w:hAnsi="Times New Roman" w:cs="Times New Roman"/>
        </w:rPr>
        <w:t>životné  pros</w:t>
      </w:r>
      <w:r w:rsidR="007F2E9A">
        <w:rPr>
          <w:rFonts w:ascii="Times New Roman" w:hAnsi="Times New Roman" w:cs="Times New Roman"/>
        </w:rPr>
        <w:t>tredie a ochranu prírody č. 431  zo 16. júna </w:t>
      </w:r>
      <w:r>
        <w:rPr>
          <w:rFonts w:ascii="Times New Roman" w:hAnsi="Times New Roman" w:cs="Times New Roman"/>
        </w:rPr>
        <w:t xml:space="preserve"> 2009.   </w:t>
      </w:r>
    </w:p>
    <w:p w:rsidR="00A400F7" w:rsidP="00A400F7">
      <w:pPr>
        <w:pStyle w:val="BodyText"/>
        <w:rPr>
          <w:rFonts w:ascii="Times New Roman" w:hAnsi="Times New Roman" w:cs="Times New Roman"/>
        </w:rPr>
      </w:pPr>
    </w:p>
    <w:p w:rsidR="00A400F7" w:rsidP="00A400F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ju podať návrhy podľa § 81 ods. 2, § 83 ods. 4, § 84 ods. 2 a § 86 zákona o rokovacom poriadku Národnej rady Slovenskej republiky.</w:t>
      </w:r>
    </w:p>
    <w:p w:rsidR="00A400F7" w:rsidP="00A400F7">
      <w:pPr>
        <w:pStyle w:val="BodyText"/>
        <w:rPr>
          <w:rFonts w:ascii="Times New Roman" w:hAnsi="Times New Roman" w:cs="Times New Roman"/>
        </w:rPr>
      </w:pPr>
    </w:p>
    <w:p w:rsidR="00A400F7" w:rsidP="00A400F7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A400F7" w:rsidP="00A400F7">
      <w:pPr>
        <w:rPr>
          <w:rFonts w:ascii="Times New Roman" w:hAnsi="Times New Roman" w:cs="Times New Roman"/>
        </w:rPr>
      </w:pPr>
    </w:p>
    <w:p w:rsidR="00C15CB1">
      <w:pPr>
        <w:rPr>
          <w:rFonts w:ascii="Times New Roman" w:hAnsi="Times New Roman" w:cs="Times New Roman"/>
        </w:rPr>
      </w:pPr>
    </w:p>
    <w:p w:rsidR="00814ED8" w:rsidRPr="008A7CCC" w:rsidP="00814E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Tibor  </w:t>
      </w:r>
      <w:r>
        <w:rPr>
          <w:rFonts w:ascii="Times New Roman" w:hAnsi="Times New Roman" w:cs="Times New Roman"/>
          <w:b/>
        </w:rPr>
        <w:t>L e b o c k</w:t>
      </w:r>
      <w:r w:rsidR="008A7CCC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ý</w:t>
      </w:r>
      <w:r w:rsidR="008A7CCC">
        <w:rPr>
          <w:rFonts w:ascii="Times New Roman" w:hAnsi="Times New Roman" w:cs="Times New Roman"/>
          <w:b/>
        </w:rPr>
        <w:t xml:space="preserve">  </w:t>
      </w:r>
      <w:r w:rsidR="008A7CCC">
        <w:rPr>
          <w:rFonts w:ascii="Times New Roman" w:hAnsi="Times New Roman" w:cs="Times New Roman"/>
        </w:rPr>
        <w:t>v. r.</w:t>
      </w:r>
    </w:p>
    <w:p w:rsidR="00814ED8" w:rsidRPr="00814ED8" w:rsidP="00814E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CC" w:rsidP="00E91F7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A7CC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CC" w:rsidP="00E91F7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8A7CCC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7578FA"/>
    <w:rsid w:val="007F2E9A"/>
    <w:rsid w:val="00814ED8"/>
    <w:rsid w:val="008A7CCC"/>
    <w:rsid w:val="00A400F7"/>
    <w:rsid w:val="00C15CB1"/>
    <w:rsid w:val="00E91F79"/>
    <w:rsid w:val="00FE606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0F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qFormat/>
    <w:rsid w:val="007578F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400F7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400F7"/>
    <w:pPr>
      <w:jc w:val="both"/>
    </w:pPr>
  </w:style>
  <w:style w:type="character" w:styleId="Strong">
    <w:name w:val="Strong"/>
    <w:basedOn w:val="DefaultParagraphFont"/>
    <w:qFormat/>
    <w:rsid w:val="007578FA"/>
    <w:rPr>
      <w:rFonts w:ascii="Times New Roman" w:hAnsi="Times New Roman" w:cs="Times New Roman"/>
      <w:b/>
      <w:bCs/>
      <w:rtl w:val="0"/>
    </w:rPr>
  </w:style>
  <w:style w:type="character" w:customStyle="1" w:styleId="underline">
    <w:name w:val="underline"/>
    <w:basedOn w:val="DefaultParagraphFont"/>
    <w:rsid w:val="007578FA"/>
    <w:rPr>
      <w:rFonts w:ascii="Times New Roman" w:hAnsi="Times New Roman" w:cs="Times New Roman"/>
      <w:rtl w:val="0"/>
    </w:rPr>
  </w:style>
  <w:style w:type="paragraph" w:styleId="Footer">
    <w:name w:val="footer"/>
    <w:basedOn w:val="Normal"/>
    <w:rsid w:val="00B846C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846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107</TotalTime>
  <Pages>1</Pages>
  <Words>2016</Words>
  <Characters>11492</Characters>
  <Application>Microsoft Office Word</Application>
  <DocSecurity>0</DocSecurity>
  <Lines>0</Lines>
  <Paragraphs>0</Paragraphs>
  <ScaleCrop>false</ScaleCrop>
  <Company>Kancelaria NR SR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8</cp:revision>
  <cp:lastPrinted>2009-06-16T12:54:00Z</cp:lastPrinted>
  <dcterms:created xsi:type="dcterms:W3CDTF">2009-05-07T07:13:00Z</dcterms:created>
  <dcterms:modified xsi:type="dcterms:W3CDTF">2009-06-16T12:55:00Z</dcterms:modified>
</cp:coreProperties>
</file>