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C10616">
        <w:rPr>
          <w:rFonts w:cs="Times New Roman"/>
        </w:rPr>
        <w:t>1160</w:t>
      </w:r>
      <w:r w:rsidR="005A062F">
        <w:rPr>
          <w:rFonts w:cs="Times New Roman"/>
        </w:rPr>
        <w:t>/200</w:t>
      </w:r>
      <w:r w:rsidR="004052C5">
        <w:rPr>
          <w:rFonts w:cs="Times New Roman"/>
        </w:rPr>
        <w:t>9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022186">
        <w:rPr>
          <w:rFonts w:cs="Times New Roman"/>
        </w:rPr>
        <w:t>1159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5A5C03" w:rsidP="005A5C0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E3488">
        <w:rPr>
          <w:rFonts w:cs="Arial"/>
          <w:sz w:val="22"/>
          <w:szCs w:val="22"/>
        </w:rPr>
        <w:t xml:space="preserve"> </w:t>
      </w:r>
      <w:r w:rsidR="00022186">
        <w:rPr>
          <w:rFonts w:cs="Arial"/>
          <w:sz w:val="22"/>
          <w:szCs w:val="22"/>
        </w:rPr>
        <w:t>12. júna</w:t>
      </w:r>
      <w:r>
        <w:rPr>
          <w:rFonts w:cs="Arial"/>
          <w:sz w:val="22"/>
          <w:szCs w:val="22"/>
        </w:rPr>
        <w:t xml:space="preserve"> 200</w:t>
      </w:r>
      <w:r w:rsidR="004052C5">
        <w:rPr>
          <w:rFonts w:cs="Arial"/>
          <w:sz w:val="22"/>
          <w:szCs w:val="22"/>
        </w:rPr>
        <w:t>9</w:t>
      </w:r>
    </w:p>
    <w:p w:rsidR="00022186" w:rsidP="005A5C03">
      <w:pPr>
        <w:rPr>
          <w:rFonts w:cs="Arial"/>
          <w:sz w:val="22"/>
          <w:szCs w:val="22"/>
        </w:rPr>
      </w:pPr>
    </w:p>
    <w:p w:rsidR="00022186" w:rsidRPr="009B7494" w:rsidP="00022186">
      <w:pPr>
        <w:pStyle w:val="BodyText"/>
        <w:rPr>
          <w:rFonts w:cs="Arial"/>
          <w:sz w:val="22"/>
          <w:szCs w:val="22"/>
        </w:rPr>
      </w:pPr>
      <w:r w:rsidRPr="009B7494">
        <w:rPr>
          <w:rFonts w:cs="Arial"/>
          <w:sz w:val="22"/>
          <w:szCs w:val="22"/>
        </w:rPr>
        <w:t xml:space="preserve">o pridelení návrhu vlády na skrátené legislatívne konanie o vládnom návrhu zákona </w:t>
      </w:r>
      <w:r>
        <w:rPr>
          <w:rFonts w:cs="Arial"/>
          <w:sz w:val="22"/>
          <w:szCs w:val="22"/>
        </w:rPr>
        <w:br/>
      </w:r>
      <w:r w:rsidRPr="009B7494">
        <w:rPr>
          <w:rFonts w:cs="Arial"/>
          <w:sz w:val="22"/>
          <w:szCs w:val="22"/>
        </w:rPr>
        <w:t>na prerokovanie výboru Národnej</w:t>
      </w:r>
      <w:r w:rsidRPr="009B7494">
        <w:rPr>
          <w:rFonts w:cs="Arial"/>
          <w:sz w:val="22"/>
          <w:szCs w:val="22"/>
        </w:rPr>
        <w:t xml:space="preserve"> rady Slovenskej republiky</w:t>
      </w:r>
    </w:p>
    <w:p w:rsidR="00022186" w:rsidRPr="009B7494" w:rsidP="00022186">
      <w:pPr>
        <w:jc w:val="both"/>
        <w:rPr>
          <w:rFonts w:cs="Arial"/>
          <w:sz w:val="22"/>
          <w:szCs w:val="22"/>
        </w:rPr>
      </w:pPr>
    </w:p>
    <w:p w:rsidR="00022186" w:rsidRPr="009B7494" w:rsidP="00022186">
      <w:pPr>
        <w:jc w:val="both"/>
        <w:rPr>
          <w:rFonts w:cs="Arial"/>
          <w:sz w:val="22"/>
          <w:szCs w:val="22"/>
        </w:rPr>
      </w:pPr>
    </w:p>
    <w:p w:rsidR="00022186" w:rsidRPr="009B7494" w:rsidP="00022186">
      <w:pPr>
        <w:jc w:val="both"/>
        <w:rPr>
          <w:rFonts w:cs="Arial"/>
          <w:sz w:val="22"/>
          <w:szCs w:val="22"/>
        </w:rPr>
      </w:pPr>
    </w:p>
    <w:p w:rsidR="00022186" w:rsidRPr="009B7494" w:rsidP="00022186">
      <w:pPr>
        <w:jc w:val="both"/>
        <w:rPr>
          <w:rFonts w:cs="Arial"/>
          <w:b/>
          <w:bCs/>
        </w:rPr>
      </w:pPr>
      <w:r w:rsidRPr="009B7494">
        <w:rPr>
          <w:rFonts w:cs="Arial"/>
        </w:rPr>
        <w:tab/>
      </w:r>
      <w:r w:rsidRPr="009B7494">
        <w:rPr>
          <w:rFonts w:cs="Arial"/>
          <w:b/>
          <w:bCs/>
        </w:rPr>
        <w:t>P r i d e ľ u j e m</w:t>
      </w:r>
    </w:p>
    <w:p w:rsidR="00022186" w:rsidRPr="009B7494" w:rsidP="00022186">
      <w:pPr>
        <w:jc w:val="both"/>
        <w:rPr>
          <w:rFonts w:cs="Arial"/>
          <w:b/>
          <w:bCs/>
          <w:sz w:val="22"/>
          <w:szCs w:val="22"/>
        </w:rPr>
      </w:pPr>
    </w:p>
    <w:p w:rsidR="00022186" w:rsidRPr="009B7494" w:rsidP="00022186">
      <w:pPr>
        <w:pStyle w:val="BodyText"/>
        <w:rPr>
          <w:rFonts w:cs="Arial"/>
          <w:sz w:val="22"/>
          <w:szCs w:val="22"/>
        </w:rPr>
      </w:pPr>
      <w:r w:rsidRPr="009B7494">
        <w:rPr>
          <w:rFonts w:cs="Arial"/>
          <w:sz w:val="22"/>
          <w:szCs w:val="22"/>
        </w:rPr>
        <w:tab/>
        <w:t>návrh vlády na skrátené legislatívne konanie o vládnom návrhu zákona</w:t>
      </w:r>
      <w:r>
        <w:rPr>
          <w:rFonts w:cs="Arial"/>
          <w:sz w:val="22"/>
          <w:szCs w:val="22"/>
        </w:rPr>
        <w:br/>
        <w:t>o opatreniach na zmiernenie vplyvov globálnej finančnej krízy na bankový sektor a o zmene a doplnení niektorých zákonov</w:t>
      </w:r>
      <w:r w:rsidRPr="009B7494">
        <w:rPr>
          <w:rFonts w:cs="Arial"/>
          <w:sz w:val="22"/>
          <w:szCs w:val="22"/>
        </w:rPr>
        <w:t xml:space="preserve"> (tlač </w:t>
      </w:r>
      <w:r>
        <w:rPr>
          <w:rFonts w:cs="Arial"/>
          <w:sz w:val="22"/>
          <w:szCs w:val="22"/>
        </w:rPr>
        <w:t>1132</w:t>
      </w:r>
      <w:r w:rsidRPr="009B7494">
        <w:rPr>
          <w:rFonts w:cs="Arial"/>
          <w:sz w:val="22"/>
          <w:szCs w:val="22"/>
        </w:rPr>
        <w:t xml:space="preserve">), doručený </w:t>
      </w:r>
      <w:r>
        <w:rPr>
          <w:rFonts w:cs="Arial"/>
          <w:sz w:val="22"/>
          <w:szCs w:val="22"/>
        </w:rPr>
        <w:t>12. júna</w:t>
      </w:r>
      <w:r w:rsidRPr="009B7494">
        <w:rPr>
          <w:rFonts w:cs="Arial"/>
          <w:sz w:val="22"/>
          <w:szCs w:val="22"/>
        </w:rPr>
        <w:t xml:space="preserve"> 2009</w:t>
      </w:r>
    </w:p>
    <w:p w:rsidR="00022186" w:rsidRPr="009B7494" w:rsidP="00022186">
      <w:pPr>
        <w:jc w:val="both"/>
        <w:rPr>
          <w:rFonts w:cs="Arial"/>
          <w:sz w:val="22"/>
          <w:szCs w:val="22"/>
        </w:rPr>
      </w:pPr>
    </w:p>
    <w:p w:rsidR="00BD33A5" w:rsidRPr="009B7494" w:rsidP="00022186">
      <w:pPr>
        <w:jc w:val="both"/>
        <w:rPr>
          <w:rFonts w:cs="Arial"/>
          <w:sz w:val="22"/>
          <w:szCs w:val="22"/>
        </w:rPr>
      </w:pPr>
      <w:r w:rsidRPr="009B7494" w:rsidR="00022186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Výboru Národnej rady Slovenskej republiky pre financie, rozpočet a menu</w:t>
      </w:r>
    </w:p>
    <w:p w:rsidR="00022186" w:rsidRPr="009B7494" w:rsidP="00022186">
      <w:pPr>
        <w:jc w:val="both"/>
        <w:rPr>
          <w:rFonts w:cs="Arial"/>
          <w:sz w:val="22"/>
          <w:szCs w:val="22"/>
        </w:rPr>
      </w:pPr>
    </w:p>
    <w:p w:rsidR="00022186" w:rsidRPr="009B7494" w:rsidP="00022186">
      <w:pPr>
        <w:jc w:val="both"/>
        <w:rPr>
          <w:rFonts w:cs="Arial"/>
          <w:sz w:val="22"/>
          <w:szCs w:val="22"/>
        </w:rPr>
      </w:pPr>
      <w:r w:rsidRPr="009B7494">
        <w:rPr>
          <w:rFonts w:cs="Arial"/>
          <w:sz w:val="22"/>
          <w:szCs w:val="22"/>
        </w:rPr>
        <w:tab/>
      </w:r>
      <w:r w:rsidRPr="009B7494">
        <w:rPr>
          <w:rFonts w:cs="Arial"/>
          <w:sz w:val="22"/>
          <w:szCs w:val="22"/>
          <w:u w:val="single"/>
        </w:rPr>
        <w:t>na prerokovanie</w:t>
      </w:r>
      <w:r w:rsidRPr="009B7494">
        <w:rPr>
          <w:rFonts w:cs="Arial"/>
          <w:b/>
          <w:bCs/>
          <w:sz w:val="22"/>
          <w:szCs w:val="22"/>
          <w:u w:val="single"/>
        </w:rPr>
        <w:t xml:space="preserve">  </w:t>
      </w:r>
      <w:r w:rsidR="001A5AD0">
        <w:rPr>
          <w:rFonts w:cs="Arial"/>
          <w:b/>
          <w:bCs/>
          <w:sz w:val="22"/>
          <w:szCs w:val="22"/>
          <w:u w:val="single"/>
        </w:rPr>
        <w:t>do 1</w:t>
      </w:r>
      <w:r w:rsidR="00BD33A5">
        <w:rPr>
          <w:rFonts w:cs="Arial"/>
          <w:b/>
          <w:bCs/>
          <w:sz w:val="22"/>
          <w:szCs w:val="22"/>
          <w:u w:val="single"/>
        </w:rPr>
        <w:t>6</w:t>
      </w:r>
      <w:r w:rsidR="001A5AD0">
        <w:rPr>
          <w:rFonts w:cs="Arial"/>
          <w:b/>
          <w:bCs/>
          <w:sz w:val="22"/>
          <w:szCs w:val="22"/>
          <w:u w:val="single"/>
        </w:rPr>
        <w:t>. júna 2009</w:t>
      </w:r>
    </w:p>
    <w:p w:rsidR="00022186" w:rsidRPr="009B7494" w:rsidP="00022186">
      <w:pPr>
        <w:jc w:val="both"/>
        <w:rPr>
          <w:rFonts w:cs="Arial"/>
          <w:sz w:val="22"/>
          <w:szCs w:val="22"/>
        </w:rPr>
      </w:pPr>
    </w:p>
    <w:p w:rsidR="00022186" w:rsidP="00022186">
      <w:pPr>
        <w:jc w:val="both"/>
        <w:rPr>
          <w:rFonts w:cs="Arial"/>
          <w:sz w:val="22"/>
          <w:szCs w:val="22"/>
        </w:rPr>
      </w:pPr>
      <w:r w:rsidRPr="009B7494">
        <w:rPr>
          <w:rFonts w:cs="Arial"/>
          <w:sz w:val="22"/>
          <w:szCs w:val="22"/>
        </w:rPr>
        <w:tab/>
        <w:t>s tým, že o výsledku prerokovania uvedeného návrhu vlády bude informovať Národnú radu Slovenskej republiky.</w:t>
      </w:r>
    </w:p>
    <w:p w:rsidR="00022186" w:rsidP="00022186">
      <w:pPr>
        <w:jc w:val="both"/>
        <w:rPr>
          <w:rFonts w:cs="Arial"/>
          <w:sz w:val="22"/>
          <w:szCs w:val="22"/>
        </w:rPr>
      </w:pPr>
    </w:p>
    <w:p w:rsidR="00BD33A5" w:rsidP="00022186">
      <w:pPr>
        <w:jc w:val="both"/>
        <w:rPr>
          <w:rFonts w:cs="Arial"/>
          <w:sz w:val="22"/>
          <w:szCs w:val="22"/>
        </w:rPr>
      </w:pPr>
    </w:p>
    <w:p w:rsidR="00022186" w:rsidP="00022186">
      <w:pPr>
        <w:rPr>
          <w:rFonts w:cs="Arial"/>
          <w:sz w:val="22"/>
          <w:szCs w:val="22"/>
        </w:rPr>
      </w:pPr>
    </w:p>
    <w:p w:rsidR="003E3488" w:rsidRPr="009B7494" w:rsidP="003E348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 š k a   v. r.</w:t>
      </w:r>
    </w:p>
    <w:p w:rsidR="00022186" w:rsidP="005A5C03">
      <w:pPr>
        <w:rPr>
          <w:rFonts w:cs="Arial"/>
          <w:sz w:val="22"/>
          <w:szCs w:val="22"/>
        </w:rPr>
      </w:pPr>
    </w:p>
    <w:p w:rsidR="005A5C03" w:rsidP="005A5C03">
      <w:pPr>
        <w:jc w:val="both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2186"/>
    <w:rsid w:val="00045AC1"/>
    <w:rsid w:val="001A5AD0"/>
    <w:rsid w:val="003E3488"/>
    <w:rsid w:val="004052C5"/>
    <w:rsid w:val="005A062F"/>
    <w:rsid w:val="005A5C03"/>
    <w:rsid w:val="009B7494"/>
    <w:rsid w:val="00BD33A5"/>
    <w:rsid w:val="00C10616"/>
    <w:rsid w:val="00E57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117</Words>
  <Characters>667</Characters>
  <Application>Microsoft Office Word</Application>
  <DocSecurity>0</DocSecurity>
  <Lines>0</Lines>
  <Paragraphs>0</Paragraphs>
  <ScaleCrop>false</ScaleCrop>
  <Company>Kancelária NR SR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7</cp:revision>
  <cp:lastPrinted>2009-06-12T09:24:00Z</cp:lastPrinted>
  <dcterms:created xsi:type="dcterms:W3CDTF">2009-06-11T11:44:00Z</dcterms:created>
  <dcterms:modified xsi:type="dcterms:W3CDTF">2009-06-12T09:25:00Z</dcterms:modified>
</cp:coreProperties>
</file>