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7287F" w:rsidRPr="009027A0" w:rsidP="0047287F">
      <w:pPr>
        <w:pStyle w:val="Heading5"/>
        <w:spacing w:before="0"/>
        <w:ind w:firstLine="709"/>
        <w:rPr>
          <w:rFonts w:ascii="Times New Roman" w:hAnsi="Times New Roman" w:cs="Times New Roman"/>
          <w:szCs w:val="24"/>
        </w:rPr>
      </w:pPr>
      <w:r w:rsidRPr="009027A0" w:rsidR="00902673">
        <w:rPr>
          <w:rFonts w:ascii="Times New Roman" w:hAnsi="Times New Roman" w:cs="Times New Roman"/>
          <w:szCs w:val="24"/>
        </w:rPr>
        <w:t xml:space="preserve">  </w:t>
      </w:r>
      <w:r w:rsidRPr="009027A0">
        <w:rPr>
          <w:rFonts w:ascii="Times New Roman" w:hAnsi="Times New Roman" w:cs="Times New Roman"/>
          <w:szCs w:val="24"/>
        </w:rPr>
        <w:t>ÚSTAVNOPRÁVNY VÝBOR</w:t>
        <w:tab/>
      </w:r>
    </w:p>
    <w:p w:rsidR="0047287F" w:rsidP="0047287F">
      <w:pPr>
        <w:spacing w:before="120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  <w:b/>
        </w:rPr>
        <w:t>NÁRODNEJ RADY SLOVENSKEJ REPUBLIKY</w:t>
      </w:r>
      <w:r w:rsidRPr="009027A0">
        <w:rPr>
          <w:rFonts w:ascii="Times New Roman" w:hAnsi="Times New Roman" w:cs="Times New Roman"/>
        </w:rPr>
        <w:tab/>
      </w:r>
    </w:p>
    <w:p w:rsidR="0047287F" w:rsidRPr="009027A0" w:rsidP="0047287F">
      <w:pPr>
        <w:spacing w:before="120"/>
        <w:ind w:left="1416" w:firstLine="708"/>
        <w:rPr>
          <w:rFonts w:ascii="Times New Roman" w:hAnsi="Times New Roman" w:cs="Times New Roman"/>
          <w:lang w:eastAsia="en-US"/>
        </w:rPr>
      </w:pPr>
      <w:r w:rsidR="00BD117C">
        <w:rPr>
          <w:rFonts w:ascii="Times New Roman" w:hAnsi="Times New Roman" w:cs="Times New Roman"/>
        </w:rPr>
        <w:tab/>
        <w:tab/>
        <w:tab/>
        <w:tab/>
      </w:r>
      <w:r w:rsidRPr="009027A0">
        <w:rPr>
          <w:rFonts w:ascii="Times New Roman" w:hAnsi="Times New Roman" w:cs="Times New Roman"/>
        </w:rPr>
        <w:tab/>
        <w:tab/>
        <w:t xml:space="preserve"> </w:t>
        <w:tab/>
        <w:tab/>
      </w:r>
      <w:r w:rsidR="00F371D2">
        <w:rPr>
          <w:rFonts w:ascii="Times New Roman" w:hAnsi="Times New Roman" w:cs="Times New Roman"/>
        </w:rPr>
        <w:t>8</w:t>
      </w:r>
      <w:r w:rsidR="00C464DB">
        <w:rPr>
          <w:rFonts w:ascii="Times New Roman" w:hAnsi="Times New Roman" w:cs="Times New Roman"/>
        </w:rPr>
        <w:t>1</w:t>
      </w:r>
      <w:r w:rsidRPr="009027A0">
        <w:rPr>
          <w:rFonts w:ascii="Times New Roman" w:hAnsi="Times New Roman" w:cs="Times New Roman"/>
        </w:rPr>
        <w:t>. schôdza</w:t>
      </w:r>
    </w:p>
    <w:p w:rsidR="0047287F" w:rsidP="0047287F">
      <w:pPr>
        <w:spacing w:before="120"/>
        <w:jc w:val="center"/>
        <w:rPr>
          <w:rFonts w:ascii="Times New Roman" w:hAnsi="Times New Roman" w:cs="Times New Roman"/>
          <w:b/>
          <w:i/>
          <w:lang w:eastAsia="en-US"/>
        </w:rPr>
      </w:pPr>
    </w:p>
    <w:p w:rsidR="0047287F" w:rsidRPr="00EB740B" w:rsidP="0047287F">
      <w:pPr>
        <w:spacing w:before="120"/>
        <w:jc w:val="center"/>
        <w:rPr>
          <w:rFonts w:ascii="Times New Roman" w:hAnsi="Times New Roman" w:cs="Times New Roman"/>
          <w:sz w:val="32"/>
          <w:szCs w:val="32"/>
          <w:lang w:eastAsia="en-US"/>
        </w:rPr>
      </w:pPr>
      <w:r w:rsidR="00503939">
        <w:rPr>
          <w:rFonts w:ascii="Times New Roman" w:hAnsi="Times New Roman" w:cs="Times New Roman"/>
          <w:sz w:val="32"/>
          <w:szCs w:val="32"/>
          <w:lang w:eastAsia="en-US"/>
        </w:rPr>
        <w:t>668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>U z n e s e n i e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 xml:space="preserve"> </w:t>
      </w:r>
      <w:r w:rsidRPr="009027A0">
        <w:rPr>
          <w:rFonts w:ascii="Times New Roman" w:hAnsi="Times New Roman" w:cs="Times New Roman"/>
          <w:b/>
        </w:rPr>
        <w:t>Ústavnoprávneho výboru Národnej rady Slovenskej republiky</w:t>
      </w:r>
    </w:p>
    <w:p w:rsidR="0047287F" w:rsidRPr="009027A0" w:rsidP="0047287F">
      <w:pPr>
        <w:spacing w:before="120"/>
        <w:jc w:val="center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  <w:b/>
        </w:rPr>
        <w:t xml:space="preserve"> </w:t>
      </w:r>
      <w:r w:rsidR="002C4FC9">
        <w:rPr>
          <w:rFonts w:ascii="Times New Roman" w:hAnsi="Times New Roman" w:cs="Times New Roman"/>
          <w:b/>
        </w:rPr>
        <w:t>z 10</w:t>
      </w:r>
      <w:r w:rsidR="00FB0AE0">
        <w:rPr>
          <w:rFonts w:ascii="Times New Roman" w:hAnsi="Times New Roman" w:cs="Times New Roman"/>
          <w:b/>
        </w:rPr>
        <w:t xml:space="preserve">. </w:t>
      </w:r>
      <w:r w:rsidR="00F371D2">
        <w:rPr>
          <w:rFonts w:ascii="Times New Roman" w:hAnsi="Times New Roman" w:cs="Times New Roman"/>
          <w:b/>
        </w:rPr>
        <w:t>jún</w:t>
      </w:r>
      <w:r w:rsidR="00FB0AE0">
        <w:rPr>
          <w:rFonts w:ascii="Times New Roman" w:hAnsi="Times New Roman" w:cs="Times New Roman"/>
          <w:b/>
        </w:rPr>
        <w:t>a</w:t>
      </w:r>
      <w:r w:rsidR="008C6076">
        <w:rPr>
          <w:rFonts w:ascii="Times New Roman" w:hAnsi="Times New Roman" w:cs="Times New Roman"/>
          <w:b/>
        </w:rPr>
        <w:t xml:space="preserve"> </w:t>
      </w:r>
      <w:r w:rsidRPr="009027A0">
        <w:rPr>
          <w:rFonts w:ascii="Times New Roman" w:hAnsi="Times New Roman" w:cs="Times New Roman"/>
          <w:b/>
        </w:rPr>
        <w:t>200</w:t>
      </w:r>
      <w:r w:rsidR="00225A0F">
        <w:rPr>
          <w:rFonts w:ascii="Times New Roman" w:hAnsi="Times New Roman" w:cs="Times New Roman"/>
          <w:b/>
        </w:rPr>
        <w:t>9</w:t>
      </w:r>
    </w:p>
    <w:p w:rsidR="0047287F" w:rsidRPr="009027A0" w:rsidP="0047287F">
      <w:pPr>
        <w:spacing w:before="120"/>
        <w:rPr>
          <w:rFonts w:ascii="Times New Roman" w:hAnsi="Times New Roman" w:cs="Times New Roman"/>
        </w:rPr>
      </w:pPr>
    </w:p>
    <w:p w:rsidR="0047287F" w:rsidRPr="009027A0" w:rsidP="0047287F">
      <w:pPr>
        <w:spacing w:before="120"/>
        <w:rPr>
          <w:rFonts w:ascii="Times New Roman" w:hAnsi="Times New Roman" w:cs="Times New Roman"/>
          <w:b/>
          <w:lang w:eastAsia="en-US"/>
        </w:rPr>
      </w:pPr>
      <w:r w:rsidRPr="009027A0"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  <w:b/>
        </w:rPr>
        <w:t>Ústavnoprávny výbor Národnej rady Slovenskej republiky</w:t>
      </w:r>
    </w:p>
    <w:p w:rsidR="00B02AE3" w:rsidRPr="00F43C36" w:rsidP="00BB427B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sz w:val="24"/>
          <w:lang w:val="sk-SK"/>
        </w:rPr>
      </w:pPr>
    </w:p>
    <w:p w:rsidR="00D4114F" w:rsidRPr="00D4114F" w:rsidP="00D4114F">
      <w:pPr>
        <w:jc w:val="both"/>
        <w:rPr>
          <w:rFonts w:ascii="Times New Roman" w:hAnsi="Times New Roman" w:cs="Times New Roman"/>
        </w:rPr>
      </w:pPr>
      <w:r w:rsidRPr="00D4114F" w:rsidR="0047287F">
        <w:rPr>
          <w:rFonts w:ascii="Times New Roman" w:hAnsi="Times New Roman" w:cs="Times New Roman"/>
        </w:rPr>
        <w:t xml:space="preserve">     </w:t>
        <w:tab/>
        <w:t>prerokoval</w:t>
      </w:r>
      <w:r w:rsidRPr="00D4114F" w:rsidR="009317D1">
        <w:rPr>
          <w:rFonts w:ascii="Times New Roman" w:hAnsi="Times New Roman" w:cs="Times New Roman"/>
        </w:rPr>
        <w:t xml:space="preserve"> </w:t>
      </w:r>
      <w:r w:rsidRPr="00D4114F" w:rsidR="00F0000A">
        <w:rPr>
          <w:rFonts w:ascii="Times New Roman" w:hAnsi="Times New Roman" w:cs="Times New Roman"/>
        </w:rPr>
        <w:t>návrh</w:t>
      </w:r>
      <w:r w:rsidRPr="00D4114F">
        <w:rPr>
          <w:rFonts w:ascii="Times New Roman" w:hAnsi="Times New Roman" w:cs="Times New Roman"/>
        </w:rPr>
        <w:t xml:space="preserve"> poslanca Národnej rady Slovenskej republiky Dušana Jarjabka  na </w:t>
      </w:r>
      <w:r w:rsidRPr="00D4114F">
        <w:rPr>
          <w:rFonts w:ascii="Times New Roman" w:hAnsi="Times New Roman" w:cs="Times New Roman"/>
        </w:rPr>
        <w:t xml:space="preserve">vydanie zákona, ktorým sa mení a dopĺňa zákon č. 384/1997 Z. z. o divadelnej činnosti v znení zákona č. 416/2001 Z. z. (tlač 1051) </w:t>
      </w:r>
      <w:r>
        <w:rPr>
          <w:rFonts w:ascii="Times New Roman" w:hAnsi="Times New Roman" w:cs="Times New Roman"/>
        </w:rPr>
        <w:t>a</w:t>
      </w:r>
    </w:p>
    <w:p w:rsidR="00D4114F" w:rsidP="00F0000A">
      <w:pPr>
        <w:jc w:val="both"/>
        <w:rPr>
          <w:rFonts w:ascii="Times New Roman" w:hAnsi="Times New Roman" w:cs="Times New Roman"/>
        </w:rPr>
      </w:pPr>
    </w:p>
    <w:p w:rsidR="0047287F" w:rsidRPr="00F01183" w:rsidP="0047287F">
      <w:pPr>
        <w:tabs>
          <w:tab w:val="left" w:pos="993"/>
        </w:tabs>
        <w:jc w:val="both"/>
        <w:rPr>
          <w:rFonts w:ascii="Times New Roman" w:hAnsi="Times New Roman" w:cs="Times New Roman"/>
          <w:lang w:eastAsia="en-US"/>
        </w:rPr>
      </w:pPr>
      <w:r w:rsidRPr="00F01183">
        <w:rPr>
          <w:rFonts w:ascii="Times New Roman" w:hAnsi="Times New Roman" w:cs="Times New Roman"/>
          <w:b/>
        </w:rPr>
        <w:tab/>
        <w:t>A.   s ú h l a s í</w:t>
      </w:r>
      <w:r w:rsidRPr="00F01183">
        <w:rPr>
          <w:rFonts w:ascii="Times New Roman" w:hAnsi="Times New Roman" w:cs="Times New Roman"/>
        </w:rPr>
        <w:t xml:space="preserve"> </w:t>
      </w:r>
    </w:p>
    <w:p w:rsidR="0047287F" w:rsidRPr="00F01183" w:rsidP="0047287F">
      <w:pPr>
        <w:pStyle w:val="BodyTextIndent2"/>
        <w:tabs>
          <w:tab w:val="clear" w:pos="284"/>
          <w:tab w:val="left" w:pos="708"/>
        </w:tabs>
        <w:ind w:left="708" w:firstLine="708"/>
        <w:rPr>
          <w:rFonts w:ascii="Times New Roman" w:hAnsi="Times New Roman" w:cs="Times New Roman"/>
          <w:szCs w:val="24"/>
          <w:lang w:eastAsia="sk-SK"/>
        </w:rPr>
      </w:pPr>
    </w:p>
    <w:p w:rsidR="00F0000A" w:rsidP="00F56969">
      <w:pPr>
        <w:pStyle w:val="TxBrp9"/>
        <w:spacing w:line="240" w:lineRule="auto"/>
        <w:rPr>
          <w:rFonts w:ascii="Times New Roman" w:hAnsi="Times New Roman" w:cs="Times New Roman"/>
          <w:sz w:val="24"/>
        </w:rPr>
      </w:pPr>
      <w:r w:rsidRPr="00F01183" w:rsidR="0047287F">
        <w:rPr>
          <w:rFonts w:ascii="Times New Roman" w:hAnsi="Times New Roman" w:cs="Times New Roman"/>
          <w:sz w:val="24"/>
          <w:lang w:val="sk-SK"/>
        </w:rPr>
        <w:tab/>
        <w:tab/>
      </w:r>
      <w:r w:rsidRPr="00F01183" w:rsidR="008072BB">
        <w:rPr>
          <w:rFonts w:ascii="Times New Roman" w:hAnsi="Times New Roman" w:cs="Times New Roman"/>
          <w:sz w:val="24"/>
          <w:lang w:val="sk-SK"/>
        </w:rPr>
        <w:tab/>
      </w:r>
      <w:r w:rsidRPr="00F01183" w:rsidR="0047287F">
        <w:rPr>
          <w:rFonts w:ascii="Times New Roman" w:hAnsi="Times New Roman" w:cs="Times New Roman"/>
          <w:sz w:val="24"/>
          <w:lang w:val="sk-SK"/>
        </w:rPr>
        <w:t>s</w:t>
      </w:r>
      <w:r w:rsidRPr="00F01183" w:rsidR="002C3648">
        <w:rPr>
          <w:rFonts w:ascii="Times New Roman" w:hAnsi="Times New Roman" w:cs="Times New Roman"/>
          <w:sz w:val="24"/>
          <w:lang w:val="sk-SK"/>
        </w:rPr>
        <w:t> </w:t>
      </w:r>
      <w:r w:rsidRPr="00F01183" w:rsidR="00CA121E">
        <w:rPr>
          <w:rFonts w:ascii="Times New Roman" w:hAnsi="Times New Roman" w:cs="Times New Roman"/>
          <w:sz w:val="24"/>
          <w:lang w:val="sk-SK"/>
        </w:rPr>
        <w:t xml:space="preserve"> </w:t>
      </w:r>
      <w:r w:rsidRPr="00F01183" w:rsidR="00DC51D1">
        <w:rPr>
          <w:rFonts w:ascii="Times New Roman" w:hAnsi="Times New Roman" w:cs="Times New Roman"/>
          <w:sz w:val="24"/>
          <w:lang w:val="sk-SK"/>
        </w:rPr>
        <w:t xml:space="preserve">návrhom </w:t>
      </w:r>
      <w:r w:rsidRPr="00D4114F" w:rsidR="00D4114F">
        <w:rPr>
          <w:rFonts w:ascii="Times New Roman" w:hAnsi="Times New Roman" w:cs="Times New Roman"/>
          <w:sz w:val="24"/>
        </w:rPr>
        <w:t>poslanca Národnej rady Slovenskej republiky Dušana Jarjabka  na vydanie zákona, ktorým sa mení a dopĺňa zákon č. 384/1997 Z. z. o divadelnej činnosti v znení zákona č. 416/2001 Z. z. (tlač 1051)</w:t>
      </w:r>
      <w:r w:rsidR="00D4114F">
        <w:rPr>
          <w:rFonts w:ascii="Times New Roman" w:hAnsi="Times New Roman" w:cs="Times New Roman"/>
          <w:sz w:val="24"/>
        </w:rPr>
        <w:t>;</w:t>
      </w:r>
      <w:r w:rsidRPr="00D4114F" w:rsidR="00D4114F">
        <w:rPr>
          <w:rFonts w:ascii="Times New Roman" w:hAnsi="Times New Roman" w:cs="Times New Roman"/>
          <w:sz w:val="24"/>
        </w:rPr>
        <w:t xml:space="preserve"> </w:t>
      </w:r>
    </w:p>
    <w:p w:rsidR="00860951" w:rsidRPr="00F01183" w:rsidP="00F56969">
      <w:pPr>
        <w:pStyle w:val="TxBrp9"/>
        <w:spacing w:line="240" w:lineRule="auto"/>
        <w:rPr>
          <w:rFonts w:ascii="Times New Roman" w:hAnsi="Times New Roman" w:cs="Times New Roman"/>
          <w:sz w:val="24"/>
          <w:lang w:val="sk-SK"/>
        </w:rPr>
      </w:pPr>
      <w:r w:rsidR="00F43C36">
        <w:rPr>
          <w:rFonts w:ascii="Times New Roman" w:hAnsi="Times New Roman" w:cs="Times New Roman"/>
        </w:rPr>
        <w:t xml:space="preserve"> </w:t>
      </w:r>
    </w:p>
    <w:p w:rsidR="0047287F" w:rsidRPr="005C5BC3" w:rsidP="0047287F">
      <w:pPr>
        <w:pStyle w:val="Heading1"/>
        <w:spacing w:before="0"/>
        <w:ind w:left="992"/>
        <w:rPr>
          <w:rFonts w:ascii="Times New Roman" w:hAnsi="Times New Roman" w:cs="Times New Roman"/>
          <w:szCs w:val="24"/>
        </w:rPr>
      </w:pPr>
      <w:r w:rsidRPr="005C5BC3">
        <w:rPr>
          <w:rFonts w:ascii="Times New Roman" w:hAnsi="Times New Roman" w:cs="Times New Roman"/>
          <w:szCs w:val="24"/>
        </w:rPr>
        <w:t>B.   o d p o r ú č a</w:t>
      </w: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47287F" w:rsidRPr="005C5BC3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  <w:r w:rsidRPr="005C5BC3">
        <w:rPr>
          <w:rFonts w:ascii="Times New Roman" w:hAnsi="Times New Roman" w:cs="Times New Roman"/>
          <w:lang w:eastAsia="sk-SK"/>
        </w:rPr>
        <w:tab/>
        <w:tab/>
        <w:t>Národnej rade Slovenskej republiky</w:t>
      </w:r>
    </w:p>
    <w:p w:rsidR="0047287F" w:rsidRPr="002205B6" w:rsidP="0047287F">
      <w:pPr>
        <w:tabs>
          <w:tab w:val="left" w:pos="1021"/>
        </w:tabs>
        <w:jc w:val="both"/>
        <w:rPr>
          <w:rFonts w:ascii="Times New Roman" w:hAnsi="Times New Roman" w:cs="Times New Roman"/>
          <w:lang w:eastAsia="sk-SK"/>
        </w:rPr>
      </w:pPr>
    </w:p>
    <w:p w:rsidR="00A3040B" w:rsidP="00132AA7">
      <w:pPr>
        <w:pStyle w:val="TxBrp1"/>
        <w:tabs>
          <w:tab w:val="left" w:pos="720"/>
          <w:tab w:val="clear" w:pos="1020"/>
        </w:tabs>
        <w:spacing w:line="240" w:lineRule="auto"/>
        <w:ind w:left="0"/>
        <w:rPr>
          <w:rFonts w:ascii="Times New Roman" w:hAnsi="Times New Roman" w:cs="Times New Roman"/>
          <w:bCs/>
          <w:sz w:val="24"/>
          <w:lang w:val="sk-SK"/>
        </w:rPr>
      </w:pPr>
      <w:r w:rsidRPr="00F01183" w:rsidR="008072BB">
        <w:rPr>
          <w:rFonts w:ascii="Times New Roman" w:hAnsi="Times New Roman" w:cs="Times New Roman"/>
          <w:sz w:val="24"/>
          <w:lang w:val="sk-SK"/>
        </w:rPr>
        <w:tab/>
      </w:r>
      <w:r w:rsidRPr="00F01183" w:rsidR="00207852">
        <w:rPr>
          <w:rFonts w:ascii="Times New Roman" w:hAnsi="Times New Roman" w:cs="Times New Roman"/>
          <w:sz w:val="24"/>
          <w:lang w:val="sk-SK"/>
        </w:rPr>
        <w:tab/>
      </w:r>
      <w:r w:rsidRPr="00F01183" w:rsidR="002205B6">
        <w:rPr>
          <w:rFonts w:ascii="Times New Roman" w:hAnsi="Times New Roman" w:cs="Times New Roman"/>
          <w:sz w:val="24"/>
          <w:lang w:val="sk-SK"/>
        </w:rPr>
        <w:t xml:space="preserve">návrh </w:t>
      </w:r>
      <w:r w:rsidRPr="00D4114F" w:rsidR="00D4114F">
        <w:rPr>
          <w:rFonts w:ascii="Times New Roman" w:hAnsi="Times New Roman" w:cs="Times New Roman"/>
          <w:sz w:val="24"/>
        </w:rPr>
        <w:t>poslanca Národnej rady Slovenskej republiky Dušana Jarjabka  na vydanie zák</w:t>
      </w:r>
      <w:r w:rsidRPr="00D4114F" w:rsidR="00D4114F">
        <w:rPr>
          <w:rFonts w:ascii="Times New Roman" w:hAnsi="Times New Roman" w:cs="Times New Roman"/>
          <w:sz w:val="24"/>
        </w:rPr>
        <w:t>ona, ktorým sa mení a dopĺňa zákon č. 384/1997 Z. z. o divadelnej činnosti v znení zákona č. 416/2001 Z. z. (tlač 1051</w:t>
      </w:r>
      <w:r w:rsidRPr="00F0000A" w:rsidR="00F0000A">
        <w:rPr>
          <w:rFonts w:ascii="Times New Roman" w:hAnsi="Times New Roman" w:cs="Times New Roman"/>
          <w:sz w:val="24"/>
        </w:rPr>
        <w:t>)</w:t>
      </w:r>
      <w:r w:rsidR="00F0000A">
        <w:rPr>
          <w:rFonts w:ascii="Times New Roman" w:hAnsi="Times New Roman" w:cs="Times New Roman"/>
          <w:sz w:val="24"/>
        </w:rPr>
        <w:t xml:space="preserve"> </w:t>
      </w:r>
      <w:r w:rsidRPr="00F01183" w:rsidR="0047287F">
        <w:rPr>
          <w:rFonts w:ascii="Times New Roman" w:hAnsi="Times New Roman" w:cs="Times New Roman"/>
          <w:b/>
          <w:bCs/>
          <w:sz w:val="24"/>
          <w:lang w:val="sk-SK"/>
        </w:rPr>
        <w:t>schváliť</w:t>
      </w:r>
      <w:r>
        <w:rPr>
          <w:rFonts w:ascii="Times New Roman" w:hAnsi="Times New Roman" w:cs="Times New Roman"/>
          <w:b/>
          <w:bCs/>
          <w:sz w:val="24"/>
          <w:lang w:val="sk-SK"/>
        </w:rPr>
        <w:t>;</w:t>
      </w:r>
      <w:r w:rsidRPr="00F01183" w:rsidR="00875C1B">
        <w:rPr>
          <w:rFonts w:ascii="Times New Roman" w:hAnsi="Times New Roman" w:cs="Times New Roman"/>
          <w:bCs/>
          <w:sz w:val="24"/>
          <w:lang w:val="sk-SK"/>
        </w:rPr>
        <w:t xml:space="preserve"> </w:t>
      </w:r>
    </w:p>
    <w:p w:rsidR="00A3040B" w:rsidP="00C464DB">
      <w:pPr>
        <w:pStyle w:val="Heading4"/>
        <w:rPr>
          <w:rFonts w:ascii="Times New Roman" w:hAnsi="Times New Roman" w:cs="Times New Roman"/>
        </w:rPr>
      </w:pPr>
    </w:p>
    <w:p w:rsidR="00A3040B" w:rsidP="00C464DB">
      <w:pPr>
        <w:pStyle w:val="Heading4"/>
        <w:rPr>
          <w:rFonts w:ascii="Times New Roman" w:hAnsi="Times New Roman" w:cs="Times New Roman"/>
        </w:rPr>
      </w:pPr>
    </w:p>
    <w:p w:rsidR="00C464DB" w:rsidRPr="007140AD" w:rsidP="00C464DB">
      <w:pPr>
        <w:pStyle w:val="Heading4"/>
        <w:rPr>
          <w:rFonts w:ascii="Times New Roman" w:hAnsi="Times New Roman" w:cs="Times New Roman"/>
          <w:lang w:eastAsia="en-US"/>
        </w:rPr>
      </w:pPr>
      <w:r w:rsidRPr="007140AD">
        <w:rPr>
          <w:rFonts w:ascii="Times New Roman" w:hAnsi="Times New Roman" w:cs="Times New Roman"/>
        </w:rPr>
        <w:tab/>
        <w:t>C.  u k l a d á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lang w:eastAsia="en-US"/>
        </w:rPr>
      </w:pP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ab/>
        <w:t>predsedovi výboru</w:t>
      </w:r>
    </w:p>
    <w:p w:rsidR="00C464DB" w:rsidRPr="009027A0" w:rsidP="00C464DB">
      <w:pPr>
        <w:tabs>
          <w:tab w:val="left" w:pos="1021"/>
        </w:tabs>
        <w:jc w:val="both"/>
        <w:rPr>
          <w:rFonts w:ascii="Times New Roman" w:hAnsi="Times New Roman" w:cs="Times New Roman"/>
          <w:b/>
          <w:iCs/>
        </w:rPr>
      </w:pPr>
    </w:p>
    <w:p w:rsidR="00C464DB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  <w:r w:rsidRPr="009027A0">
        <w:rPr>
          <w:rFonts w:ascii="Times New Roman" w:hAnsi="Times New Roman" w:cs="Times New Roman"/>
        </w:rPr>
        <w:tab/>
        <w:t xml:space="preserve">      </w:t>
      </w:r>
      <w:r>
        <w:rPr>
          <w:rFonts w:ascii="Times New Roman" w:hAnsi="Times New Roman" w:cs="Times New Roman"/>
        </w:rPr>
        <w:tab/>
      </w:r>
      <w:r w:rsidRPr="009027A0">
        <w:rPr>
          <w:rFonts w:ascii="Times New Roman" w:hAnsi="Times New Roman" w:cs="Times New Roman"/>
        </w:rPr>
        <w:t xml:space="preserve">predložiť stanovisko výboru k uvedenému návrhu zákona predsedovi </w:t>
      </w:r>
      <w:r w:rsidRPr="00405643">
        <w:rPr>
          <w:rFonts w:ascii="Times New Roman" w:hAnsi="Times New Roman" w:cs="Times New Roman"/>
        </w:rPr>
        <w:t xml:space="preserve">gestorského </w:t>
      </w:r>
      <w:r w:rsidRPr="00DE3E3A">
        <w:rPr>
          <w:rFonts w:ascii="Times New Roman" w:hAnsi="Times New Roman" w:cs="Times New Roman"/>
        </w:rPr>
        <w:t xml:space="preserve">výboru - Výboru Národnej rady Slovenskej republiky </w:t>
      </w:r>
      <w:r w:rsidRPr="00DE3E3A">
        <w:rPr>
          <w:rFonts w:ascii="Times New Roman" w:hAnsi="Times New Roman" w:cs="Arial"/>
        </w:rPr>
        <w:t xml:space="preserve">pre </w:t>
      </w:r>
      <w:r w:rsidR="00337227">
        <w:rPr>
          <w:rFonts w:ascii="Times New Roman" w:hAnsi="Times New Roman" w:cs="Arial"/>
        </w:rPr>
        <w:t xml:space="preserve">kultúru a médiá. </w:t>
      </w:r>
    </w:p>
    <w:p w:rsidR="00CC462E" w:rsidP="00C464DB">
      <w:pPr>
        <w:tabs>
          <w:tab w:val="left" w:pos="0"/>
        </w:tabs>
        <w:jc w:val="both"/>
        <w:rPr>
          <w:rFonts w:ascii="Times New Roman" w:hAnsi="Times New Roman" w:cs="Arial"/>
        </w:rPr>
      </w:pPr>
    </w:p>
    <w:p w:rsidR="00C464DB" w:rsidP="00C464DB">
      <w:pPr>
        <w:rPr>
          <w:rFonts w:ascii="Times New Roman" w:hAnsi="Times New Roman" w:cs="Times New Roman"/>
        </w:rPr>
      </w:pPr>
      <w:r w:rsidRPr="009027A0">
        <w:rPr>
          <w:rFonts w:ascii="Times New Roman" w:hAnsi="Times New Roman" w:cs="Times New Roman"/>
        </w:rPr>
        <w:tab/>
        <w:t xml:space="preserve"> </w:t>
        <w:tab/>
        <w:tab/>
        <w:tab/>
        <w:tab/>
        <w:tab/>
        <w:tab/>
        <w:tab/>
        <w:tab/>
      </w:r>
      <w:r w:rsidR="009F6C5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Mojmír Mamojka</w:t>
      </w:r>
      <w:r w:rsidRPr="009027A0">
        <w:rPr>
          <w:rFonts w:ascii="Times New Roman" w:hAnsi="Times New Roman" w:cs="Times New Roman"/>
        </w:rPr>
        <w:tab/>
        <w:tab/>
        <w:tab/>
        <w:tab/>
        <w:tab/>
        <w:tab/>
        <w:t xml:space="preserve"> </w:t>
        <w:tab/>
        <w:t xml:space="preserve">                             </w:t>
      </w:r>
      <w:r>
        <w:rPr>
          <w:rFonts w:ascii="Times New Roman" w:hAnsi="Times New Roman" w:cs="Times New Roman"/>
        </w:rPr>
        <w:t xml:space="preserve">         p</w:t>
      </w:r>
      <w:r w:rsidRPr="009027A0">
        <w:rPr>
          <w:rFonts w:ascii="Times New Roman" w:hAnsi="Times New Roman" w:cs="Times New Roman"/>
        </w:rPr>
        <w:t>redseda výboru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overovatelia výboru: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Gábor Gál</w:t>
      </w:r>
    </w:p>
    <w:p w:rsidR="00C464DB" w:rsidP="00C464D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Jana Laššáková</w:t>
      </w:r>
    </w:p>
    <w:p w:rsidR="004F33FD" w:rsidP="004B44ED">
      <w:pPr>
        <w:pStyle w:val="Heading2"/>
        <w:rPr>
          <w:rFonts w:ascii="Times New Roman" w:hAnsi="Times New Roman" w:cs="Times New Roman"/>
        </w:rPr>
        <w:sectPr>
          <w:footerReference w:type="even" r:id="rId4"/>
          <w:footerReference w:type="default" r:id="rId5"/>
          <w:pgSz w:w="11906" w:h="16838"/>
          <w:pgMar w:top="1417" w:right="1417" w:bottom="1417" w:left="1417" w:header="708" w:footer="708" w:gutter="0"/>
          <w:pgNumType w:start="1"/>
          <w:cols w:space="708"/>
          <w:titlePg/>
          <w:bidi w:val="0"/>
          <w:docGrid w:linePitch="360"/>
        </w:sectPr>
      </w:pPr>
    </w:p>
    <w:p w:rsidR="00013F34" w:rsidP="009C59B6">
      <w:pPr>
        <w:pStyle w:val="Heading2"/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pgNumType w:start="1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6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>
      <w:rPr>
        <w:rStyle w:val="PageNumber"/>
        <w:rFonts w:ascii="Times New Roman" w:hAnsi="Times New Roman" w:cs="Times New Roman"/>
      </w:rPr>
      <w:fldChar w:fldCharType="end"/>
    </w:r>
  </w:p>
  <w:p w:rsidR="009C59B6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59B6" w:rsidP="004F33FD">
    <w:pPr>
      <w:pStyle w:val="Footer"/>
      <w:framePr w:vAnchor="text" w:hAnchor="margin" w:xAlign="center" w:y="1"/>
      <w:rPr>
        <w:rStyle w:val="PageNumber"/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rPr>
        <w:rStyle w:val="PageNumber"/>
        <w:rFonts w:ascii="Times New Roman" w:hAnsi="Times New Roman" w:cs="Times New Roman"/>
      </w:rPr>
      <w:instrText xml:space="preserve">PAGE  </w:instrText>
    </w:r>
    <w:r>
      <w:rPr>
        <w:rStyle w:val="PageNumber"/>
        <w:rFonts w:ascii="Times New Roman" w:hAnsi="Times New Roman" w:cs="Times New Roman"/>
      </w:rPr>
      <w:fldChar w:fldCharType="separate"/>
    </w:r>
    <w:r w:rsidR="00A3040B">
      <w:rPr>
        <w:rStyle w:val="PageNumber"/>
        <w:rFonts w:ascii="Times New Roman" w:hAnsi="Times New Roman" w:cs="Times New Roman"/>
        <w:noProof/>
      </w:rPr>
      <w:t>1</w:t>
    </w:r>
    <w:r>
      <w:rPr>
        <w:rStyle w:val="PageNumber"/>
        <w:rFonts w:ascii="Times New Roman" w:hAnsi="Times New Roman" w:cs="Times New Roman"/>
      </w:rPr>
      <w:fldChar w:fldCharType="end"/>
    </w:r>
  </w:p>
  <w:p w:rsidR="009C59B6">
    <w:pPr>
      <w:pStyle w:val="Footer"/>
      <w:rPr>
        <w:rFonts w:ascii="Times New Roman" w:hAnsi="Times New Roman"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5364"/>
    <w:multiLevelType w:val="hybridMultilevel"/>
    <w:tmpl w:val="43CC76F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  <w:i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BB26F1"/>
    <w:multiLevelType w:val="hybridMultilevel"/>
    <w:tmpl w:val="CA4C613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D7512D"/>
    <w:multiLevelType w:val="hybridMultilevel"/>
    <w:tmpl w:val="D49E73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36145B"/>
    <w:multiLevelType w:val="hybridMultilevel"/>
    <w:tmpl w:val="2B48B1E4"/>
    <w:lvl w:ilvl="0">
      <w:start w:val="1"/>
      <w:numFmt w:val="decimal"/>
      <w:lvlText w:val="%1."/>
      <w:lvlJc w:val="left"/>
      <w:pPr>
        <w:tabs>
          <w:tab w:val="num" w:pos="862"/>
        </w:tabs>
        <w:ind w:left="198" w:firstLine="0"/>
      </w:pPr>
      <w:rPr>
        <w:rFonts w:ascii="Arial" w:hAnsi="Arial" w:cs="Arial"/>
        <w:b/>
        <w:rtl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EC6C55"/>
    <w:multiLevelType w:val="hybridMultilevel"/>
    <w:tmpl w:val="4C526B6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b w:val="0"/>
        <w:i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0FF32037"/>
    <w:multiLevelType w:val="multilevel"/>
    <w:tmpl w:val="04908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3D270E"/>
    <w:multiLevelType w:val="hybridMultilevel"/>
    <w:tmpl w:val="A36023A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9C558E0"/>
    <w:multiLevelType w:val="hybridMultilevel"/>
    <w:tmpl w:val="5F1A04C0"/>
    <w:lvl w:ilvl="0">
      <w:start w:val="1"/>
      <w:numFmt w:val="decimal"/>
      <w:lvlText w:val="%1."/>
      <w:lvlJc w:val="left"/>
      <w:pPr>
        <w:ind w:left="720" w:hanging="360"/>
      </w:pPr>
      <w:rPr>
        <w:b/>
        <w:rtl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55468"/>
    <w:multiLevelType w:val="multilevel"/>
    <w:tmpl w:val="7B2CC82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742F2C"/>
    <w:multiLevelType w:val="hybridMultilevel"/>
    <w:tmpl w:val="F12A7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2C75630"/>
    <w:multiLevelType w:val="hybridMultilevel"/>
    <w:tmpl w:val="220202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6426329"/>
    <w:multiLevelType w:val="multilevel"/>
    <w:tmpl w:val="45BED6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F10C24"/>
    <w:multiLevelType w:val="multilevel"/>
    <w:tmpl w:val="9EE2C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5A6D8E"/>
    <w:multiLevelType w:val="hybridMultilevel"/>
    <w:tmpl w:val="7E96C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0B7C61"/>
    <w:multiLevelType w:val="multilevel"/>
    <w:tmpl w:val="17207A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1A32FA"/>
    <w:multiLevelType w:val="hybridMultilevel"/>
    <w:tmpl w:val="70CA872A"/>
    <w:lvl w:ilvl="0">
      <w:start w:val="1"/>
      <w:numFmt w:val="decimal"/>
      <w:lvlText w:val="%1."/>
      <w:lvlJc w:val="left"/>
      <w:pPr>
        <w:tabs>
          <w:tab w:val="num" w:pos="663"/>
        </w:tabs>
        <w:ind w:left="0"/>
      </w:pPr>
      <w:rPr>
        <w:rFonts w:cs="Times New Roman"/>
        <w:b w:val="0"/>
        <w:color w:val="auto"/>
        <w:rtl w:val="0"/>
      </w:rPr>
    </w:lvl>
    <w:lvl w:ilvl="1">
      <w:start w:val="1"/>
      <w:numFmt w:val="decimal"/>
      <w:lvlText w:val="%2."/>
      <w:lvlJc w:val="left"/>
      <w:pPr>
        <w:tabs>
          <w:tab w:val="num" w:pos="1383"/>
        </w:tabs>
        <w:ind w:left="1383" w:hanging="360"/>
      </w:pPr>
      <w:rPr>
        <w:rFonts w:cs="Times New Roman"/>
        <w:rtl w:val="0"/>
      </w:rPr>
    </w:lvl>
    <w:lvl w:ilvl="2">
      <w:start w:val="1"/>
      <w:numFmt w:val="decimal"/>
      <w:lvlText w:val="%3."/>
      <w:lvlJc w:val="left"/>
      <w:pPr>
        <w:tabs>
          <w:tab w:val="num" w:pos="2103"/>
        </w:tabs>
        <w:ind w:left="2103" w:hanging="360"/>
      </w:pPr>
      <w:rPr>
        <w:rFonts w:cs="Times New Roman"/>
        <w:rtl w:val="0"/>
      </w:rPr>
    </w:lvl>
    <w:lvl w:ilvl="3">
      <w:start w:val="1"/>
      <w:numFmt w:val="decimal"/>
      <w:lvlText w:val="%4."/>
      <w:lvlJc w:val="left"/>
      <w:pPr>
        <w:tabs>
          <w:tab w:val="num" w:pos="2823"/>
        </w:tabs>
        <w:ind w:left="2823" w:hanging="360"/>
      </w:pPr>
      <w:rPr>
        <w:rFonts w:cs="Times New Roman"/>
        <w:rtl w:val="0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3543" w:hanging="360"/>
      </w:pPr>
      <w:rPr>
        <w:rFonts w:cs="Times New Roman"/>
        <w:rtl w:val="0"/>
      </w:rPr>
    </w:lvl>
    <w:lvl w:ilvl="5">
      <w:start w:val="1"/>
      <w:numFmt w:val="decimal"/>
      <w:lvlText w:val="%6."/>
      <w:lvlJc w:val="left"/>
      <w:pPr>
        <w:tabs>
          <w:tab w:val="num" w:pos="4263"/>
        </w:tabs>
        <w:ind w:left="4263" w:hanging="360"/>
      </w:pPr>
      <w:rPr>
        <w:rFonts w:cs="Times New Roman"/>
        <w:rtl w:val="0"/>
      </w:rPr>
    </w:lvl>
    <w:lvl w:ilvl="6">
      <w:start w:val="1"/>
      <w:numFmt w:val="decimal"/>
      <w:lvlText w:val="%7."/>
      <w:lvlJc w:val="left"/>
      <w:pPr>
        <w:tabs>
          <w:tab w:val="num" w:pos="4983"/>
        </w:tabs>
        <w:ind w:left="4983" w:hanging="360"/>
      </w:pPr>
      <w:rPr>
        <w:rFonts w:cs="Times New Roman"/>
        <w:rtl w:val="0"/>
      </w:rPr>
    </w:lvl>
    <w:lvl w:ilvl="7">
      <w:start w:val="1"/>
      <w:numFmt w:val="decimal"/>
      <w:lvlText w:val="%8."/>
      <w:lvlJc w:val="left"/>
      <w:pPr>
        <w:tabs>
          <w:tab w:val="num" w:pos="5703"/>
        </w:tabs>
        <w:ind w:left="5703" w:hanging="360"/>
      </w:pPr>
      <w:rPr>
        <w:rFonts w:cs="Times New Roman"/>
        <w:rtl w:val="0"/>
      </w:rPr>
    </w:lvl>
    <w:lvl w:ilvl="8">
      <w:start w:val="1"/>
      <w:numFmt w:val="decimal"/>
      <w:lvlText w:val="%9."/>
      <w:lvlJc w:val="left"/>
      <w:pPr>
        <w:tabs>
          <w:tab w:val="num" w:pos="6423"/>
        </w:tabs>
        <w:ind w:left="6423" w:hanging="360"/>
      </w:pPr>
      <w:rPr>
        <w:rFonts w:cs="Times New Roman"/>
        <w:rtl w:val="0"/>
      </w:rPr>
    </w:lvl>
  </w:abstractNum>
  <w:abstractNum w:abstractNumId="16">
    <w:nsid w:val="3A3F3164"/>
    <w:multiLevelType w:val="multilevel"/>
    <w:tmpl w:val="BBEE50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055CBC"/>
    <w:multiLevelType w:val="hybridMultilevel"/>
    <w:tmpl w:val="0C546516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2046F1"/>
    <w:multiLevelType w:val="multilevel"/>
    <w:tmpl w:val="ECE49FE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0E84204"/>
    <w:multiLevelType w:val="multilevel"/>
    <w:tmpl w:val="190436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1C44D31"/>
    <w:multiLevelType w:val="multilevel"/>
    <w:tmpl w:val="2466C8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986D15"/>
    <w:multiLevelType w:val="hybridMultilevel"/>
    <w:tmpl w:val="2EDAD36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FB7332"/>
    <w:multiLevelType w:val="hybridMultilevel"/>
    <w:tmpl w:val="0DF60D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7D56A43"/>
    <w:multiLevelType w:val="hybridMultilevel"/>
    <w:tmpl w:val="C98CAEB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394701"/>
    <w:multiLevelType w:val="multilevel"/>
    <w:tmpl w:val="4A806A7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8A2121"/>
    <w:multiLevelType w:val="multilevel"/>
    <w:tmpl w:val="0F801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09C1979"/>
    <w:multiLevelType w:val="hybridMultilevel"/>
    <w:tmpl w:val="A43E7864"/>
    <w:lvl w:ilvl="0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b w:val="0"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1472388"/>
    <w:multiLevelType w:val="hybridMultilevel"/>
    <w:tmpl w:val="ECA8736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9506FF"/>
    <w:multiLevelType w:val="multilevel"/>
    <w:tmpl w:val="484C07A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B7D76F8"/>
    <w:multiLevelType w:val="hybridMultilevel"/>
    <w:tmpl w:val="2A021104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70C91295"/>
    <w:multiLevelType w:val="multilevel"/>
    <w:tmpl w:val="7C5C38A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29C1011"/>
    <w:multiLevelType w:val="hybridMultilevel"/>
    <w:tmpl w:val="6A04AB2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/>
        <w:i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4C91987"/>
    <w:multiLevelType w:val="hybridMultilevel"/>
    <w:tmpl w:val="D3305FD2"/>
    <w:lvl w:ilvl="0">
      <w:start w:val="3"/>
      <w:numFmt w:val="decimal"/>
      <w:lvlText w:val="%1."/>
      <w:lvlJc w:val="left"/>
      <w:pPr>
        <w:tabs>
          <w:tab w:val="num" w:pos="1060"/>
        </w:tabs>
        <w:ind w:left="396" w:firstLine="0"/>
      </w:pPr>
      <w:rPr>
        <w:b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345F42"/>
    <w:multiLevelType w:val="multilevel"/>
    <w:tmpl w:val="AE66357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D82B6C"/>
    <w:multiLevelType w:val="multilevel"/>
    <w:tmpl w:val="B718A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F077D54"/>
    <w:multiLevelType w:val="hybridMultilevel"/>
    <w:tmpl w:val="497EF40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F0B1FCF"/>
    <w:multiLevelType w:val="multilevel"/>
    <w:tmpl w:val="AB5A4D8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35"/>
  </w:num>
  <w:num w:numId="3">
    <w:abstractNumId w:val="12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</w:num>
  <w:num w:numId="7">
    <w:abstractNumId w:val="26"/>
  </w:num>
  <w:num w:numId="8">
    <w:abstractNumId w:val="27"/>
  </w:num>
  <w:num w:numId="9">
    <w:abstractNumId w:val="5"/>
  </w:num>
  <w:num w:numId="10">
    <w:abstractNumId w:val="4"/>
  </w:num>
  <w:num w:numId="11">
    <w:abstractNumId w:val="10"/>
  </w:num>
  <w:num w:numId="12">
    <w:abstractNumId w:val="34"/>
  </w:num>
  <w:num w:numId="13">
    <w:abstractNumId w:val="23"/>
  </w:num>
  <w:num w:numId="14">
    <w:abstractNumId w:val="14"/>
  </w:num>
  <w:num w:numId="15">
    <w:abstractNumId w:val="18"/>
  </w:num>
  <w:num w:numId="16">
    <w:abstractNumId w:val="30"/>
  </w:num>
  <w:num w:numId="17">
    <w:abstractNumId w:val="20"/>
  </w:num>
  <w:num w:numId="18">
    <w:abstractNumId w:val="28"/>
  </w:num>
  <w:num w:numId="19">
    <w:abstractNumId w:val="19"/>
  </w:num>
  <w:num w:numId="20">
    <w:abstractNumId w:val="36"/>
  </w:num>
  <w:num w:numId="21">
    <w:abstractNumId w:val="25"/>
  </w:num>
  <w:num w:numId="22">
    <w:abstractNumId w:val="11"/>
  </w:num>
  <w:num w:numId="23">
    <w:abstractNumId w:val="33"/>
  </w:num>
  <w:num w:numId="24">
    <w:abstractNumId w:val="24"/>
  </w:num>
  <w:num w:numId="25">
    <w:abstractNumId w:val="8"/>
  </w:num>
  <w:num w:numId="26">
    <w:abstractNumId w:val="16"/>
  </w:num>
  <w:num w:numId="27">
    <w:abstractNumId w:val="31"/>
  </w:num>
  <w:num w:numId="28">
    <w:abstractNumId w:val="9"/>
  </w:num>
  <w:num w:numId="29">
    <w:abstractNumId w:val="22"/>
  </w:num>
  <w:num w:numId="30">
    <w:abstractNumId w:val="2"/>
  </w:num>
  <w:num w:numId="31">
    <w:abstractNumId w:val="13"/>
  </w:num>
  <w:num w:numId="32">
    <w:abstractNumId w:val="0"/>
  </w:num>
  <w:num w:numId="33">
    <w:abstractNumId w:val="21"/>
  </w:num>
  <w:num w:numId="34">
    <w:abstractNumId w:val="6"/>
  </w:num>
  <w:num w:numId="35">
    <w:abstractNumId w:val="17"/>
  </w:num>
  <w:num w:numId="36">
    <w:abstractNumId w:val="7"/>
  </w:num>
  <w:num w:numId="37">
    <w:abstractNumId w:val="1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8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13F34"/>
    <w:rsid w:val="00132AA7"/>
    <w:rsid w:val="00207852"/>
    <w:rsid w:val="002205B6"/>
    <w:rsid w:val="00225A0F"/>
    <w:rsid w:val="002C3648"/>
    <w:rsid w:val="002C4FC9"/>
    <w:rsid w:val="00337227"/>
    <w:rsid w:val="00405643"/>
    <w:rsid w:val="0047287F"/>
    <w:rsid w:val="004B44ED"/>
    <w:rsid w:val="004F33FD"/>
    <w:rsid w:val="00503939"/>
    <w:rsid w:val="005C5BC3"/>
    <w:rsid w:val="007140AD"/>
    <w:rsid w:val="008072BB"/>
    <w:rsid w:val="00860951"/>
    <w:rsid w:val="00875C1B"/>
    <w:rsid w:val="008C6076"/>
    <w:rsid w:val="00902673"/>
    <w:rsid w:val="009027A0"/>
    <w:rsid w:val="009317D1"/>
    <w:rsid w:val="009C59B6"/>
    <w:rsid w:val="009F6C5E"/>
    <w:rsid w:val="00A3040B"/>
    <w:rsid w:val="00B02AE3"/>
    <w:rsid w:val="00BB427B"/>
    <w:rsid w:val="00BD117C"/>
    <w:rsid w:val="00C464DB"/>
    <w:rsid w:val="00CA121E"/>
    <w:rsid w:val="00CC462E"/>
    <w:rsid w:val="00D4114F"/>
    <w:rsid w:val="00DC51D1"/>
    <w:rsid w:val="00DE3E3A"/>
    <w:rsid w:val="00EB740B"/>
    <w:rsid w:val="00F0000A"/>
    <w:rsid w:val="00F01183"/>
    <w:rsid w:val="00F371D2"/>
    <w:rsid w:val="00F43C36"/>
    <w:rsid w:val="00F56969"/>
    <w:rsid w:val="00FB0AE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230E8"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left"/>
      <w:outlineLvl w:val="0"/>
    </w:pPr>
    <w:rPr>
      <w:b/>
      <w:szCs w:val="20"/>
    </w:rPr>
  </w:style>
  <w:style w:type="paragraph" w:styleId="Heading2">
    <w:name w:val="heading 2"/>
    <w:basedOn w:val="Normal"/>
    <w:next w:val="Normal"/>
    <w:qFormat/>
    <w:pPr>
      <w:keepNext/>
      <w:ind w:left="4500" w:firstLine="456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ind w:left="2880" w:hanging="2880"/>
      <w:jc w:val="left"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1021"/>
      </w:tabs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spacing w:before="120"/>
      <w:ind w:firstLine="708"/>
      <w:jc w:val="left"/>
      <w:outlineLvl w:val="4"/>
    </w:pPr>
    <w:rPr>
      <w:b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</w:rPr>
  </w:style>
  <w:style w:type="character" w:default="1" w:styleId="DefaultParagraphFont">
    <w:name w:val="Default Paragraph Font"/>
    <w:link w:val="CharCharCharCharChar"/>
    <w:semiHidden/>
  </w:style>
  <w:style w:type="character" w:styleId="PageNumber">
    <w:name w:val="page number"/>
    <w:basedOn w:val="DefaultParagraphFont"/>
  </w:style>
  <w:style w:type="paragraph" w:customStyle="1" w:styleId="kurz">
    <w:name w:val="kurz"/>
    <w:basedOn w:val="Normal"/>
    <w:pPr>
      <w:ind w:firstLine="340"/>
      <w:jc w:val="both"/>
    </w:pPr>
    <w:rPr>
      <w:rFonts w:ascii="AT*Toronto" w:hAnsi="AT*Toronto"/>
      <w:i/>
      <w:sz w:val="22"/>
      <w:szCs w:val="20"/>
    </w:rPr>
  </w:style>
  <w:style w:type="paragraph" w:styleId="BodyTextIndent2">
    <w:name w:val="Body Text Indent 2"/>
    <w:basedOn w:val="Normal"/>
    <w:pPr>
      <w:tabs>
        <w:tab w:val="left" w:pos="284"/>
      </w:tabs>
      <w:ind w:left="284" w:hanging="284"/>
      <w:jc w:val="both"/>
    </w:pPr>
    <w:rPr>
      <w:szCs w:val="20"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/>
    </w:rPr>
  </w:style>
  <w:style w:type="paragraph" w:styleId="BodyText">
    <w:name w:val="Body Text"/>
    <w:basedOn w:val="Normal"/>
    <w:pPr>
      <w:jc w:val="both"/>
    </w:pPr>
  </w:style>
  <w:style w:type="paragraph" w:styleId="Footer">
    <w:name w:val="footer"/>
    <w:basedOn w:val="Normal"/>
    <w:pPr>
      <w:tabs>
        <w:tab w:val="center" w:pos="4536"/>
        <w:tab w:val="right" w:pos="9072"/>
      </w:tabs>
      <w:jc w:val="left"/>
    </w:pPr>
  </w:style>
  <w:style w:type="paragraph" w:styleId="BodyTextIndent3">
    <w:name w:val="Body Text Indent 3"/>
    <w:basedOn w:val="Normal"/>
    <w:pPr>
      <w:ind w:left="2880" w:hanging="2880"/>
      <w:jc w:val="left"/>
    </w:pPr>
  </w:style>
  <w:style w:type="paragraph" w:customStyle="1" w:styleId="TxBrp10">
    <w:name w:val="TxBr_p10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both"/>
    </w:pPr>
    <w:rPr>
      <w:sz w:val="20"/>
      <w:lang w:val="en-US"/>
    </w:rPr>
  </w:style>
  <w:style w:type="paragraph" w:customStyle="1" w:styleId="TxBrp14">
    <w:name w:val="TxBr_p14"/>
    <w:basedOn w:val="Normal"/>
    <w:pPr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5">
    <w:name w:val="TxBr_p15"/>
    <w:basedOn w:val="Normal"/>
    <w:pPr>
      <w:autoSpaceDE/>
      <w:autoSpaceDN/>
      <w:spacing w:line="240" w:lineRule="atLeast"/>
      <w:ind w:left="998"/>
      <w:jc w:val="left"/>
    </w:pPr>
    <w:rPr>
      <w:sz w:val="20"/>
      <w:lang w:val="en-US"/>
    </w:rPr>
  </w:style>
  <w:style w:type="paragraph" w:customStyle="1" w:styleId="TxBrp18">
    <w:name w:val="TxBr_p18"/>
    <w:basedOn w:val="Normal"/>
    <w:pPr>
      <w:tabs>
        <w:tab w:val="left" w:pos="368"/>
      </w:tabs>
      <w:autoSpaceDE/>
      <w:autoSpaceDN/>
      <w:spacing w:line="277" w:lineRule="atLeast"/>
      <w:ind w:left="998" w:hanging="368"/>
      <w:jc w:val="left"/>
    </w:pPr>
    <w:rPr>
      <w:sz w:val="20"/>
      <w:lang w:val="en-US"/>
    </w:rPr>
  </w:style>
  <w:style w:type="paragraph" w:customStyle="1" w:styleId="TxBrp23">
    <w:name w:val="TxBr_p23"/>
    <w:basedOn w:val="Normal"/>
    <w:pPr>
      <w:tabs>
        <w:tab w:val="left" w:pos="646"/>
      </w:tabs>
      <w:autoSpaceDE/>
      <w:autoSpaceDN/>
      <w:spacing w:line="283" w:lineRule="atLeast"/>
      <w:ind w:left="998"/>
      <w:jc w:val="left"/>
    </w:pPr>
    <w:rPr>
      <w:sz w:val="20"/>
      <w:lang w:val="en-US"/>
    </w:rPr>
  </w:style>
  <w:style w:type="paragraph" w:customStyle="1" w:styleId="TxBrp1">
    <w:name w:val="TxBr_p1"/>
    <w:basedOn w:val="Normal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pPr>
      <w:jc w:val="both"/>
    </w:pPr>
    <w:rPr>
      <w:sz w:val="28"/>
    </w:rPr>
  </w:style>
  <w:style w:type="paragraph" w:styleId="BodyText3">
    <w:name w:val="Body Text 3"/>
    <w:basedOn w:val="Normal"/>
    <w:rsid w:val="00D36099"/>
    <w:pPr>
      <w:spacing w:after="120"/>
      <w:jc w:val="left"/>
    </w:pPr>
    <w:rPr>
      <w:sz w:val="16"/>
      <w:szCs w:val="16"/>
    </w:rPr>
  </w:style>
  <w:style w:type="paragraph" w:customStyle="1" w:styleId="TxBrp9">
    <w:name w:val="TxBr_p9"/>
    <w:basedOn w:val="Normal"/>
    <w:rsid w:val="009F1DA4"/>
    <w:pPr>
      <w:tabs>
        <w:tab w:val="left" w:pos="204"/>
      </w:tabs>
      <w:autoSpaceDE/>
      <w:autoSpaceDN/>
      <w:spacing w:line="240" w:lineRule="atLeast"/>
      <w:jc w:val="both"/>
    </w:pPr>
    <w:rPr>
      <w:sz w:val="20"/>
      <w:lang w:val="en-US"/>
    </w:rPr>
  </w:style>
  <w:style w:type="paragraph" w:styleId="Header">
    <w:name w:val="header"/>
    <w:basedOn w:val="Normal"/>
    <w:rsid w:val="003D2DD5"/>
    <w:pPr>
      <w:tabs>
        <w:tab w:val="center" w:pos="4536"/>
        <w:tab w:val="right" w:pos="9072"/>
      </w:tabs>
      <w:jc w:val="left"/>
    </w:pPr>
    <w:rPr>
      <w:rFonts w:ascii="Arial" w:hAnsi="Arial"/>
      <w:szCs w:val="20"/>
    </w:rPr>
  </w:style>
  <w:style w:type="character" w:styleId="Emphasis">
    <w:name w:val="Emphasis"/>
    <w:basedOn w:val="DefaultParagraphFont"/>
    <w:qFormat/>
    <w:rsid w:val="0025294B"/>
    <w:rPr>
      <w:i/>
      <w:iCs/>
      <w:rtl w:val="0"/>
    </w:rPr>
  </w:style>
  <w:style w:type="paragraph" w:customStyle="1" w:styleId="sdfootnote">
    <w:name w:val="sdfootnote"/>
    <w:basedOn w:val="Normal"/>
    <w:rsid w:val="0025294B"/>
    <w:pPr>
      <w:spacing w:before="100" w:beforeAutospacing="1" w:after="100" w:afterAutospacing="1"/>
      <w:jc w:val="left"/>
    </w:pPr>
    <w:rPr>
      <w:lang w:val="en-US"/>
    </w:rPr>
  </w:style>
  <w:style w:type="paragraph" w:styleId="BalloonText">
    <w:name w:val="Balloon Text"/>
    <w:basedOn w:val="Normal"/>
    <w:semiHidden/>
    <w:rsid w:val="004B76B4"/>
    <w:pPr>
      <w:jc w:val="left"/>
    </w:pPr>
    <w:rPr>
      <w:rFonts w:ascii="Tahoma" w:hAnsi="Tahoma" w:cs="Tahoma"/>
      <w:sz w:val="16"/>
      <w:szCs w:val="16"/>
    </w:rPr>
  </w:style>
  <w:style w:type="paragraph" w:customStyle="1" w:styleId="CharCharCharCharChar">
    <w:name w:val="Char Char Char Char Char"/>
    <w:basedOn w:val="Normal"/>
    <w:link w:val="DefaultParagraphFont"/>
    <w:rsid w:val="00F371D2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0">
    <w:name w:val="Char Char Char Char Char_0"/>
    <w:basedOn w:val="Normal"/>
    <w:rsid w:val="00F0000A"/>
    <w:pPr>
      <w:spacing w:after="160" w:line="240" w:lineRule="exact"/>
      <w:jc w:val="lef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1655</TotalTime>
  <Pages>1</Pages>
  <Words>194</Words>
  <Characters>1108</Characters>
  <Application>Microsoft Office Word</Application>
  <DocSecurity>0</DocSecurity>
  <Lines>0</Lines>
  <Paragraphs>0</Paragraphs>
  <ScaleCrop>false</ScaleCrop>
  <Manager>Magdaléna Šuchaňová</Manager>
  <Company>Kancelária NR SR, ÚPV NR SR</Company>
  <LinksUpToDate>false</LinksUpToDate>
  <CharactersWithSpaces>1300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Uznesenie UPV 668 tlač 1051</dc:title>
  <dc:subject>tlač 1051, schôdza 81, 10. jún 2009</dc:subject>
  <dc:creator>Viera Ebringerová</dc:creator>
  <cp:keywords>o divadelnej činnosti</cp:keywords>
  <dc:description>návrh poslanca NR SR Dušana Jarjabka</dc:description>
  <cp:lastModifiedBy>EbriVier</cp:lastModifiedBy>
  <cp:revision>1697</cp:revision>
  <cp:lastPrinted>2009-06-10T12:03:00Z</cp:lastPrinted>
  <dcterms:created xsi:type="dcterms:W3CDTF">2002-05-15T10:56:00Z</dcterms:created>
  <dcterms:modified xsi:type="dcterms:W3CDTF">2009-06-10T12:18:00Z</dcterms:modified>
  <cp:category>uznesenie</cp:category>
</cp:coreProperties>
</file>