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BD117C" w:rsidP="0047287F">
      <w:pPr>
        <w:spacing w:before="120"/>
        <w:ind w:left="1416" w:firstLine="708"/>
        <w:rPr>
          <w:rFonts w:ascii="Times New Roman" w:hAnsi="Times New Roman" w:cs="Times New Roman"/>
        </w:rPr>
      </w:pPr>
      <w:r w:rsidRPr="009027A0" w:rsidR="0047287F">
        <w:rPr>
          <w:rFonts w:ascii="Times New Roman" w:hAnsi="Times New Roman" w:cs="Times New Roman"/>
        </w:rPr>
        <w:tab/>
        <w:tab/>
      </w:r>
    </w:p>
    <w:p w:rsidR="0047287F" w:rsidRPr="009027A0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="00BD117C">
        <w:rPr>
          <w:rFonts w:ascii="Times New Roman" w:hAnsi="Times New Roman" w:cs="Times New Roman"/>
        </w:rPr>
        <w:tab/>
        <w:tab/>
        <w:tab/>
        <w:tab/>
      </w:r>
      <w:r w:rsidRPr="009027A0">
        <w:rPr>
          <w:rFonts w:ascii="Times New Roman" w:hAnsi="Times New Roman" w:cs="Times New Roman"/>
        </w:rPr>
        <w:tab/>
        <w:tab/>
        <w:t xml:space="preserve"> </w:t>
        <w:tab/>
        <w:tab/>
      </w:r>
      <w:r w:rsidR="00F371D2">
        <w:rPr>
          <w:rFonts w:ascii="Times New Roman" w:hAnsi="Times New Roman" w:cs="Times New Roman"/>
        </w:rPr>
        <w:t>8</w:t>
      </w:r>
      <w:r w:rsidR="00C464DB">
        <w:rPr>
          <w:rFonts w:ascii="Times New Roman" w:hAnsi="Times New Roman" w:cs="Times New Roman"/>
        </w:rPr>
        <w:t>1</w:t>
      </w:r>
      <w:r w:rsidRPr="009027A0">
        <w:rPr>
          <w:rFonts w:ascii="Times New Roman" w:hAnsi="Times New Roman" w:cs="Times New Roman"/>
        </w:rPr>
        <w:t>. schôdza</w:t>
      </w:r>
    </w:p>
    <w:p w:rsidR="0047287F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716399">
        <w:rPr>
          <w:rFonts w:ascii="Times New Roman" w:hAnsi="Times New Roman" w:cs="Times New Roman"/>
          <w:sz w:val="32"/>
          <w:szCs w:val="32"/>
          <w:lang w:eastAsia="en-US"/>
        </w:rPr>
        <w:t>637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404D68">
        <w:rPr>
          <w:rFonts w:ascii="Times New Roman" w:hAnsi="Times New Roman" w:cs="Times New Roman"/>
          <w:b/>
        </w:rPr>
        <w:t xml:space="preserve">z </w:t>
      </w:r>
      <w:r w:rsidR="00B9359C">
        <w:rPr>
          <w:rFonts w:ascii="Times New Roman" w:hAnsi="Times New Roman" w:cs="Times New Roman"/>
          <w:b/>
        </w:rPr>
        <w:t>9</w:t>
      </w:r>
      <w:r w:rsidR="00FB0AE0">
        <w:rPr>
          <w:rFonts w:ascii="Times New Roman" w:hAnsi="Times New Roman" w:cs="Times New Roman"/>
          <w:b/>
        </w:rPr>
        <w:t xml:space="preserve">. </w:t>
      </w:r>
      <w:r w:rsidR="00F371D2">
        <w:rPr>
          <w:rFonts w:ascii="Times New Roman" w:hAnsi="Times New Roman" w:cs="Times New Roman"/>
          <w:b/>
        </w:rPr>
        <w:t>jún</w:t>
      </w:r>
      <w:r w:rsidR="00FB0AE0">
        <w:rPr>
          <w:rFonts w:ascii="Times New Roman" w:hAnsi="Times New Roman" w:cs="Times New Roman"/>
          <w:b/>
        </w:rPr>
        <w:t>a</w:t>
      </w:r>
      <w:r w:rsidR="008C6076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200</w:t>
      </w:r>
      <w:r w:rsidR="00225A0F">
        <w:rPr>
          <w:rFonts w:ascii="Times New Roman" w:hAnsi="Times New Roman" w:cs="Times New Roman"/>
          <w:b/>
        </w:rPr>
        <w:t>9</w:t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297EB5" w:rsidP="00297EB5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87134" w:rsidRPr="00487134" w:rsidP="00487134">
      <w:pPr>
        <w:jc w:val="both"/>
        <w:rPr>
          <w:rFonts w:ascii="Times New Roman" w:hAnsi="Times New Roman" w:cs="Times New Roman"/>
        </w:rPr>
      </w:pPr>
      <w:r w:rsidRPr="00487134" w:rsidR="0047287F">
        <w:rPr>
          <w:rFonts w:ascii="Times New Roman" w:hAnsi="Times New Roman" w:cs="Times New Roman"/>
        </w:rPr>
        <w:t xml:space="preserve">     </w:t>
        <w:tab/>
        <w:t>prerokoval</w:t>
      </w:r>
      <w:r w:rsidRPr="00487134" w:rsidR="009317D1">
        <w:rPr>
          <w:rFonts w:ascii="Times New Roman" w:hAnsi="Times New Roman" w:cs="Times New Roman"/>
        </w:rPr>
        <w:t xml:space="preserve"> </w:t>
      </w:r>
      <w:r w:rsidRPr="00487134" w:rsidR="00F371D2">
        <w:rPr>
          <w:rFonts w:ascii="Times New Roman" w:hAnsi="Times New Roman" w:cs="Times New Roman"/>
        </w:rPr>
        <w:t xml:space="preserve">vládny </w:t>
      </w:r>
      <w:r w:rsidRPr="00487134" w:rsidR="00F0000A">
        <w:rPr>
          <w:rFonts w:ascii="Times New Roman" w:hAnsi="Times New Roman" w:cs="Times New Roman"/>
        </w:rPr>
        <w:t>návrh zákona</w:t>
      </w:r>
      <w:r w:rsidRPr="00487134">
        <w:rPr>
          <w:rFonts w:ascii="Times New Roman" w:hAnsi="Times New Roman" w:cs="Times New Roman"/>
        </w:rPr>
        <w:t xml:space="preserve"> </w:t>
      </w:r>
      <w:r w:rsidRPr="00487134">
        <w:rPr>
          <w:rFonts w:ascii="Times New Roman" w:hAnsi="Times New Roman" w:cs="Times New Roman"/>
        </w:rPr>
        <w:t xml:space="preserve">o obchodovaní s výrobkami, ktorých držba sa obmedzuje z bezpečnostných dôvodov a o zmene a doplnení niektorých zákonov (tlač 987) </w:t>
      </w:r>
      <w:r>
        <w:rPr>
          <w:rFonts w:ascii="Times New Roman" w:hAnsi="Times New Roman" w:cs="Times New Roman"/>
        </w:rPr>
        <w:t>a</w:t>
      </w:r>
    </w:p>
    <w:p w:rsidR="00F0000A" w:rsidP="00297EB5">
      <w:pPr>
        <w:jc w:val="both"/>
        <w:rPr>
          <w:rFonts w:ascii="Times New Roman" w:hAnsi="Times New Roman" w:cs="Times New Roman"/>
        </w:rPr>
      </w:pPr>
    </w:p>
    <w:p w:rsidR="00487134" w:rsidP="00297EB5">
      <w:pPr>
        <w:jc w:val="both"/>
        <w:rPr>
          <w:rFonts w:ascii="Times New Roman" w:hAnsi="Times New Roman" w:cs="Times New Roman"/>
        </w:rPr>
      </w:pPr>
    </w:p>
    <w:p w:rsidR="00487134" w:rsidRPr="00297EB5" w:rsidP="00297EB5">
      <w:pPr>
        <w:jc w:val="both"/>
        <w:rPr>
          <w:rFonts w:ascii="Times New Roman" w:hAnsi="Times New Roman" w:cs="Times New Roman"/>
        </w:rPr>
      </w:pPr>
    </w:p>
    <w:p w:rsidR="0047287F" w:rsidRPr="00F01183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F01183">
        <w:rPr>
          <w:rFonts w:ascii="Times New Roman" w:hAnsi="Times New Roman" w:cs="Times New Roman"/>
          <w:b/>
        </w:rPr>
        <w:tab/>
        <w:t>A.   s ú h l a s í</w:t>
      </w:r>
      <w:r w:rsidRPr="00F01183">
        <w:rPr>
          <w:rFonts w:ascii="Times New Roman" w:hAnsi="Times New Roman" w:cs="Times New Roman"/>
        </w:rPr>
        <w:t xml:space="preserve"> </w:t>
      </w:r>
    </w:p>
    <w:p w:rsidR="0047287F" w:rsidRPr="00F01183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487134" w:rsidRPr="00487134" w:rsidP="00487134">
      <w:pPr>
        <w:jc w:val="both"/>
        <w:rPr>
          <w:rFonts w:ascii="Times New Roman" w:hAnsi="Times New Roman" w:cs="Times New Roman"/>
        </w:rPr>
      </w:pPr>
      <w:r w:rsidRPr="00487134" w:rsidR="0047287F">
        <w:rPr>
          <w:rFonts w:ascii="Times New Roman" w:hAnsi="Times New Roman" w:cs="Times New Roman"/>
        </w:rPr>
        <w:tab/>
        <w:tab/>
        <w:t>s</w:t>
      </w:r>
      <w:r w:rsidRPr="00487134" w:rsidR="002C3648">
        <w:rPr>
          <w:rFonts w:ascii="Times New Roman" w:hAnsi="Times New Roman" w:cs="Times New Roman"/>
        </w:rPr>
        <w:t> </w:t>
      </w:r>
      <w:r w:rsidRPr="00487134" w:rsidR="00CA121E">
        <w:rPr>
          <w:rFonts w:ascii="Times New Roman" w:hAnsi="Times New Roman" w:cs="Times New Roman"/>
        </w:rPr>
        <w:t xml:space="preserve"> </w:t>
      </w:r>
      <w:r w:rsidRPr="00487134" w:rsidR="00DC51D1">
        <w:rPr>
          <w:rFonts w:ascii="Times New Roman" w:hAnsi="Times New Roman" w:cs="Times New Roman"/>
        </w:rPr>
        <w:t xml:space="preserve">vládnym návrhom </w:t>
      </w:r>
      <w:r w:rsidRPr="00487134" w:rsidR="00F43C36">
        <w:rPr>
          <w:rFonts w:ascii="Times New Roman" w:hAnsi="Times New Roman" w:cs="Times New Roman"/>
        </w:rPr>
        <w:t>zákona</w:t>
      </w:r>
      <w:r w:rsidRPr="00487134">
        <w:rPr>
          <w:rFonts w:ascii="Times New Roman" w:hAnsi="Times New Roman" w:cs="Times New Roman"/>
        </w:rPr>
        <w:t xml:space="preserve"> o obchodovaní s výrobkami, ktorých držba sa obmedzuje z bezpečnostných dôvodov a o zmene a doplnení niektorých zákonov (tlač 987); </w:t>
      </w:r>
    </w:p>
    <w:p w:rsidR="00860951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487134" w:rsidRPr="00F01183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47287F" w:rsidRPr="005C5BC3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5C5BC3">
        <w:rPr>
          <w:rFonts w:ascii="Times New Roman" w:hAnsi="Times New Roman" w:cs="Times New Roman"/>
          <w:szCs w:val="24"/>
        </w:rPr>
        <w:t>B.   o d p o r ú č a</w:t>
      </w:r>
    </w:p>
    <w:p w:rsidR="0047287F" w:rsidRPr="005C5BC3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5C5BC3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5C5BC3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487134" w:rsidP="00487134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RPr="00487134" w:rsidP="00487134">
      <w:pPr>
        <w:jc w:val="both"/>
        <w:rPr>
          <w:rFonts w:ascii="Times New Roman" w:hAnsi="Times New Roman" w:cs="Times New Roman"/>
        </w:rPr>
      </w:pPr>
      <w:r w:rsidRPr="00487134" w:rsidR="008072BB">
        <w:rPr>
          <w:rFonts w:ascii="Times New Roman" w:hAnsi="Times New Roman" w:cs="Times New Roman"/>
        </w:rPr>
        <w:tab/>
      </w:r>
      <w:r w:rsidRPr="00487134" w:rsidR="00207852">
        <w:rPr>
          <w:rFonts w:ascii="Times New Roman" w:hAnsi="Times New Roman" w:cs="Times New Roman"/>
        </w:rPr>
        <w:tab/>
      </w:r>
      <w:r w:rsidRPr="00487134" w:rsidR="002205B6">
        <w:rPr>
          <w:rFonts w:ascii="Times New Roman" w:hAnsi="Times New Roman" w:cs="Times New Roman"/>
        </w:rPr>
        <w:t xml:space="preserve">vládny návrh </w:t>
      </w:r>
      <w:r w:rsidRPr="00487134" w:rsidR="00F43C36">
        <w:rPr>
          <w:rFonts w:ascii="Times New Roman" w:hAnsi="Times New Roman" w:cs="Times New Roman"/>
        </w:rPr>
        <w:t>zákona</w:t>
      </w:r>
      <w:r w:rsidRPr="00487134" w:rsidR="00487134">
        <w:rPr>
          <w:rFonts w:ascii="Times New Roman" w:hAnsi="Times New Roman" w:cs="Times New Roman"/>
        </w:rPr>
        <w:t xml:space="preserve"> o obchodovaní s výrobkami, ktorých držba sa obmedzuje z bezpečnostných dôvodov a o zmene a doplnení niektorých zákonov (tlač 987) </w:t>
      </w:r>
      <w:r w:rsidRPr="00F01183">
        <w:rPr>
          <w:rFonts w:ascii="Times New Roman" w:hAnsi="Times New Roman" w:cs="Times New Roman"/>
          <w:b/>
          <w:bCs/>
        </w:rPr>
        <w:t>schváliť</w:t>
      </w:r>
      <w:r w:rsidRPr="00F01183" w:rsidR="00875C1B">
        <w:rPr>
          <w:rFonts w:ascii="Times New Roman" w:hAnsi="Times New Roman" w:cs="Times New Roman"/>
          <w:bCs/>
        </w:rPr>
        <w:t xml:space="preserve"> </w:t>
      </w:r>
      <w:r w:rsidRPr="00F01183" w:rsidR="00DB7B31">
        <w:rPr>
          <w:rFonts w:ascii="Times New Roman" w:hAnsi="Times New Roman" w:cs="Times New Roman"/>
          <w:bCs/>
        </w:rPr>
        <w:t>so </w:t>
      </w:r>
      <w:r w:rsidRPr="00F01183" w:rsidR="00875C1B">
        <w:rPr>
          <w:rFonts w:ascii="Times New Roman" w:hAnsi="Times New Roman" w:cs="Times New Roman"/>
          <w:bCs/>
        </w:rPr>
        <w:t>zmenami a doplnkami uvedenými v prílohe tohto uznesenia</w:t>
      </w:r>
      <w:r w:rsidRPr="00F01183" w:rsidR="00B17646">
        <w:rPr>
          <w:rFonts w:ascii="Times New Roman" w:hAnsi="Times New Roman" w:cs="Times New Roman"/>
          <w:bCs/>
        </w:rPr>
        <w:t>;</w:t>
      </w:r>
      <w:r w:rsidRPr="00F01183">
        <w:rPr>
          <w:rFonts w:ascii="Times New Roman" w:hAnsi="Times New Roman" w:cs="Times New Roman"/>
          <w:bCs/>
        </w:rPr>
        <w:t xml:space="preserve"> </w:t>
      </w:r>
    </w:p>
    <w:p w:rsidR="00CF2244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87134" w:rsidRPr="00F01183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C464DB" w:rsidRPr="007140AD" w:rsidP="00C464DB">
      <w:pPr>
        <w:pStyle w:val="Heading4"/>
        <w:rPr>
          <w:rFonts w:ascii="Times New Roman" w:hAnsi="Times New Roman" w:cs="Times New Roman"/>
          <w:lang w:eastAsia="en-US"/>
        </w:rPr>
      </w:pPr>
      <w:r w:rsidRPr="007140AD">
        <w:rPr>
          <w:rFonts w:ascii="Times New Roman" w:hAnsi="Times New Roman" w:cs="Times New Roman"/>
        </w:rPr>
        <w:tab/>
        <w:t>C.  u k l a d á</w:t>
      </w:r>
    </w:p>
    <w:p w:rsidR="00C464DB" w:rsidRPr="009027A0" w:rsidP="00C464DB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C464DB" w:rsidRPr="009027A0" w:rsidP="00C464DB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  <w:t>predsedovi výboru</w:t>
      </w:r>
    </w:p>
    <w:p w:rsidR="00C464DB" w:rsidRPr="009027A0" w:rsidP="00C464DB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C464DB" w:rsidP="00C464DB">
      <w:pPr>
        <w:tabs>
          <w:tab w:val="left" w:pos="0"/>
        </w:tabs>
        <w:jc w:val="both"/>
        <w:rPr>
          <w:rFonts w:ascii="Times New Roman" w:hAnsi="Times New Roman" w:cs="Arial"/>
        </w:rPr>
      </w:pPr>
      <w:r w:rsidRPr="009027A0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</w:rPr>
        <w:t xml:space="preserve">predložiť stanovisko výboru k uvedenému návrhu zákona predsedovi </w:t>
      </w:r>
      <w:r w:rsidRPr="00405643">
        <w:rPr>
          <w:rFonts w:ascii="Times New Roman" w:hAnsi="Times New Roman" w:cs="Times New Roman"/>
        </w:rPr>
        <w:t xml:space="preserve">gestorského </w:t>
      </w:r>
      <w:r w:rsidRPr="00DE3E3A">
        <w:rPr>
          <w:rFonts w:ascii="Times New Roman" w:hAnsi="Times New Roman" w:cs="Times New Roman"/>
        </w:rPr>
        <w:t xml:space="preserve">výboru - Výboru Národnej rady Slovenskej </w:t>
      </w:r>
      <w:r w:rsidRPr="00DE3E3A">
        <w:rPr>
          <w:rFonts w:ascii="Times New Roman" w:hAnsi="Times New Roman" w:cs="Times New Roman"/>
        </w:rPr>
        <w:t xml:space="preserve">republiky </w:t>
      </w:r>
      <w:r w:rsidRPr="00DE3E3A">
        <w:rPr>
          <w:rFonts w:ascii="Times New Roman" w:hAnsi="Times New Roman" w:cs="Arial"/>
        </w:rPr>
        <w:t xml:space="preserve">pre </w:t>
      </w:r>
      <w:r w:rsidR="00CC462E">
        <w:rPr>
          <w:rFonts w:ascii="Times New Roman" w:hAnsi="Times New Roman" w:cs="Arial"/>
        </w:rPr>
        <w:t xml:space="preserve">hospodársku politiku. </w:t>
      </w:r>
    </w:p>
    <w:p w:rsidR="00CC462E" w:rsidP="00C464DB">
      <w:pPr>
        <w:tabs>
          <w:tab w:val="left" w:pos="0"/>
        </w:tabs>
        <w:jc w:val="both"/>
        <w:rPr>
          <w:rFonts w:ascii="Times New Roman" w:hAnsi="Times New Roman" w:cs="Arial"/>
        </w:rPr>
      </w:pPr>
    </w:p>
    <w:p w:rsidR="00C464DB" w:rsidP="00C464DB">
      <w:pPr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>Mojmír Mamojka</w:t>
      </w:r>
      <w:r w:rsidRPr="009027A0">
        <w:rPr>
          <w:rFonts w:ascii="Times New Roman" w:hAnsi="Times New Roman" w:cs="Times New Roman"/>
        </w:rPr>
        <w:tab/>
        <w:tab/>
        <w:tab/>
        <w:tab/>
        <w:tab/>
        <w:tab/>
        <w:t xml:space="preserve"> </w:t>
        <w:tab/>
        <w:t xml:space="preserve">                             </w:t>
      </w:r>
      <w:r>
        <w:rPr>
          <w:rFonts w:ascii="Times New Roman" w:hAnsi="Times New Roman" w:cs="Times New Roman"/>
        </w:rPr>
        <w:t xml:space="preserve">         p</w:t>
      </w:r>
      <w:r w:rsidRPr="009027A0">
        <w:rPr>
          <w:rFonts w:ascii="Times New Roman" w:hAnsi="Times New Roman" w:cs="Times New Roman"/>
        </w:rPr>
        <w:t>redseda výboru</w:t>
      </w:r>
    </w:p>
    <w:p w:rsidR="00C464DB" w:rsidP="00C46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C464DB" w:rsidP="00C46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C464DB" w:rsidP="00C46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4F33FD" w:rsidP="004B44ED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4B44ED" w:rsidRPr="009027A0" w:rsidP="004B44ED">
      <w:pPr>
        <w:pStyle w:val="Heading2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6B7BC5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 w:rsidR="004B44ED">
        <w:rPr>
          <w:rFonts w:ascii="Times New Roman" w:hAnsi="Times New Roman" w:cs="Times New Roman"/>
          <w:b/>
        </w:rPr>
        <w:t xml:space="preserve">výboru Národnej rady SR č. </w:t>
      </w:r>
      <w:r w:rsidR="00716399">
        <w:rPr>
          <w:rFonts w:ascii="Times New Roman" w:hAnsi="Times New Roman" w:cs="Times New Roman"/>
          <w:b/>
        </w:rPr>
        <w:t>637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0B4614">
        <w:rPr>
          <w:rFonts w:ascii="Times New Roman" w:hAnsi="Times New Roman" w:cs="Times New Roman"/>
          <w:b/>
        </w:rPr>
        <w:t> 9.</w:t>
      </w:r>
      <w:r w:rsidR="00FB0AE0">
        <w:rPr>
          <w:rFonts w:ascii="Times New Roman" w:hAnsi="Times New Roman" w:cs="Times New Roman"/>
          <w:b/>
        </w:rPr>
        <w:t xml:space="preserve"> </w:t>
      </w:r>
      <w:r w:rsidR="006411BD">
        <w:rPr>
          <w:rFonts w:ascii="Times New Roman" w:hAnsi="Times New Roman" w:cs="Times New Roman"/>
          <w:b/>
        </w:rPr>
        <w:t>júna</w:t>
      </w:r>
      <w:r w:rsidR="007E57D0">
        <w:rPr>
          <w:rFonts w:ascii="Times New Roman" w:hAnsi="Times New Roman" w:cs="Times New Roman"/>
          <w:b/>
        </w:rPr>
        <w:t xml:space="preserve"> </w:t>
      </w:r>
      <w:r w:rsidR="007C30B0">
        <w:rPr>
          <w:rFonts w:ascii="Times New Roman" w:hAnsi="Times New Roman" w:cs="Times New Roman"/>
          <w:b/>
        </w:rPr>
        <w:t>2</w:t>
      </w:r>
      <w:r w:rsidRPr="009027A0">
        <w:rPr>
          <w:rFonts w:ascii="Times New Roman" w:hAnsi="Times New Roman" w:cs="Times New Roman"/>
          <w:b/>
        </w:rPr>
        <w:t>00</w:t>
      </w:r>
      <w:r w:rsidR="006B7BC5">
        <w:rPr>
          <w:rFonts w:ascii="Times New Roman" w:hAnsi="Times New Roman" w:cs="Times New Roman"/>
          <w:b/>
        </w:rPr>
        <w:t>9</w:t>
      </w:r>
    </w:p>
    <w:p w:rsidR="004B44ED" w:rsidRPr="009027A0" w:rsidP="004B44ED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 w:rsidR="0099415C">
        <w:rPr>
          <w:rFonts w:ascii="Times New Roman" w:hAnsi="Times New Roman" w:cs="Times New Roman"/>
          <w:b/>
          <w:bCs/>
        </w:rPr>
        <w:t>____________________________</w:t>
      </w:r>
    </w:p>
    <w:p w:rsidR="004B44E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BE2BFE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2D7A4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2D7A4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2D7A4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4B44ED" w:rsidRPr="009027A0" w:rsidP="004B44ED">
      <w:pPr>
        <w:rPr>
          <w:rFonts w:ascii="Times New Roman" w:hAnsi="Times New Roman" w:cs="Times New Roman"/>
          <w:lang w:eastAsia="en-US"/>
        </w:rPr>
      </w:pPr>
    </w:p>
    <w:p w:rsidR="00175F15" w:rsidRPr="00577FDA" w:rsidP="00175F15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577FDA">
        <w:rPr>
          <w:rFonts w:ascii="Times New Roman" w:hAnsi="Times New Roman" w:cs="Times New Roman"/>
        </w:rPr>
        <w:t>Pozmeňujúce a doplňujúce návrhy</w:t>
      </w:r>
    </w:p>
    <w:p w:rsidR="004B44ED" w:rsidRPr="00156324" w:rsidP="004B44ED">
      <w:pPr>
        <w:pStyle w:val="Heading2"/>
        <w:rPr>
          <w:rFonts w:ascii="Times New Roman" w:hAnsi="Times New Roman" w:cs="Times New Roman"/>
        </w:rPr>
      </w:pPr>
    </w:p>
    <w:p w:rsidR="00D90DEB" w:rsidRPr="00D90DEB" w:rsidP="00D90DEB">
      <w:pPr>
        <w:jc w:val="both"/>
        <w:rPr>
          <w:rFonts w:ascii="Times New Roman" w:hAnsi="Times New Roman" w:cs="Times New Roman"/>
          <w:b/>
        </w:rPr>
      </w:pPr>
      <w:r w:rsidRPr="00D90DEB" w:rsidR="00044D3E">
        <w:rPr>
          <w:rFonts w:ascii="Times New Roman" w:hAnsi="Times New Roman" w:cs="Times New Roman"/>
          <w:b/>
        </w:rPr>
        <w:t>k</w:t>
      </w:r>
      <w:r w:rsidRPr="00D90DEB" w:rsidR="002A7297">
        <w:rPr>
          <w:rFonts w:ascii="Times New Roman" w:hAnsi="Times New Roman" w:cs="Times New Roman"/>
          <w:b/>
        </w:rPr>
        <w:t> </w:t>
      </w:r>
      <w:r w:rsidRPr="00D90DEB" w:rsidR="002D7A4D">
        <w:rPr>
          <w:rFonts w:ascii="Times New Roman" w:hAnsi="Times New Roman" w:cs="Times New Roman"/>
          <w:b/>
        </w:rPr>
        <w:t xml:space="preserve">vládnemu návrhu </w:t>
      </w:r>
      <w:r w:rsidRPr="00D90DEB" w:rsidR="003E7485">
        <w:rPr>
          <w:rFonts w:ascii="Times New Roman" w:hAnsi="Times New Roman" w:cs="Times New Roman"/>
          <w:b/>
        </w:rPr>
        <w:t>zákona</w:t>
      </w:r>
      <w:r w:rsidRPr="00D90DEB">
        <w:rPr>
          <w:rFonts w:ascii="Times New Roman" w:hAnsi="Times New Roman" w:cs="Times New Roman"/>
          <w:b/>
        </w:rPr>
        <w:t xml:space="preserve"> o obchodovaní s výrobkami, ktorých držba sa obmedzuje z bezpečnostných dôvodov a o zmene a doplnení niektorých zákonov (tlač 987) </w:t>
      </w:r>
    </w:p>
    <w:p w:rsidR="00525307" w:rsidRPr="003E7485" w:rsidP="004B44ED">
      <w:pPr>
        <w:jc w:val="both"/>
        <w:rPr>
          <w:rFonts w:ascii="Times New Roman" w:hAnsi="Times New Roman" w:cs="Times New Roman"/>
          <w:b/>
        </w:rPr>
      </w:pPr>
      <w:r w:rsidRPr="003E7485">
        <w:rPr>
          <w:rFonts w:ascii="Times New Roman" w:hAnsi="Times New Roman" w:cs="Times New Roman"/>
          <w:b/>
        </w:rPr>
        <w:t>____________________________</w:t>
      </w:r>
      <w:r w:rsidRPr="003E7485">
        <w:rPr>
          <w:rFonts w:ascii="Times New Roman" w:hAnsi="Times New Roman" w:cs="Times New Roman"/>
          <w:b/>
        </w:rPr>
        <w:t>_____________________________</w:t>
      </w:r>
      <w:r w:rsidRPr="003E7485" w:rsidR="00BB5E42">
        <w:rPr>
          <w:rFonts w:ascii="Times New Roman" w:hAnsi="Times New Roman" w:cs="Times New Roman"/>
          <w:b/>
        </w:rPr>
        <w:t>_</w:t>
      </w:r>
      <w:r w:rsidR="00F0000A">
        <w:rPr>
          <w:rFonts w:ascii="Times New Roman" w:hAnsi="Times New Roman" w:cs="Times New Roman"/>
          <w:b/>
        </w:rPr>
        <w:t>_________________</w:t>
      </w:r>
    </w:p>
    <w:p w:rsidR="00013F34" w:rsidP="004B44ED">
      <w:pPr>
        <w:jc w:val="both"/>
        <w:rPr>
          <w:rFonts w:ascii="Times New Roman" w:hAnsi="Times New Roman" w:cs="Times New Roman"/>
          <w:b/>
        </w:rPr>
      </w:pPr>
    </w:p>
    <w:p w:rsidR="00C3288B" w:rsidP="004B44ED">
      <w:pPr>
        <w:jc w:val="both"/>
        <w:rPr>
          <w:rFonts w:ascii="Times New Roman" w:hAnsi="Times New Roman" w:cs="Times New Roman"/>
          <w:b/>
        </w:rPr>
      </w:pPr>
    </w:p>
    <w:p w:rsidR="00947F5C" w:rsidRPr="00947F5C" w:rsidP="00947F5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C3288B" w:rsidRPr="00947F5C" w:rsidP="00C3288B">
      <w:pPr>
        <w:numPr>
          <w:ilvl w:val="0"/>
          <w:numId w:val="39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51064B">
        <w:rPr>
          <w:rFonts w:ascii="Times New Roman" w:hAnsi="Times New Roman" w:cs="Times New Roman"/>
        </w:rPr>
        <w:t>V čl. I § 2 písm. b) sa slová „ na územie členského štátu“ nahrádzajú slovami „na územie iného členského štátu“.</w:t>
      </w:r>
    </w:p>
    <w:p w:rsidR="00C3288B" w:rsidRPr="0051064B" w:rsidP="00C3288B">
      <w:pPr>
        <w:ind w:left="3538"/>
        <w:jc w:val="both"/>
        <w:rPr>
          <w:rFonts w:ascii="Times New Roman" w:hAnsi="Times New Roman" w:cs="Times New Roman"/>
        </w:rPr>
      </w:pPr>
      <w:r w:rsidRPr="0051064B">
        <w:rPr>
          <w:rFonts w:ascii="Times New Roman" w:hAnsi="Times New Roman" w:cs="Times New Roman"/>
        </w:rPr>
        <w:t>Ide o legislatívno-technickú pripomienku; Slovenská republika je od 1. mája 2004 členským št</w:t>
      </w:r>
      <w:r w:rsidRPr="0051064B">
        <w:rPr>
          <w:rFonts w:ascii="Times New Roman" w:hAnsi="Times New Roman" w:cs="Times New Roman"/>
        </w:rPr>
        <w:t>átom Európskej únie.</w:t>
      </w:r>
    </w:p>
    <w:p w:rsidR="00C3288B" w:rsidRPr="0051064B" w:rsidP="00C3288B">
      <w:pPr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:rsidR="00C3288B" w:rsidRPr="00947F5C" w:rsidP="00C3288B">
      <w:pPr>
        <w:numPr>
          <w:ilvl w:val="0"/>
          <w:numId w:val="39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51064B">
        <w:rPr>
          <w:rFonts w:ascii="Times New Roman" w:hAnsi="Times New Roman" w:cs="Times New Roman"/>
        </w:rPr>
        <w:t>V čl. I § 2 písm. b) sa slová „ z územia členského štátu“ nahrádzajú slovami „z územia iného členského štátu“.</w:t>
      </w:r>
    </w:p>
    <w:p w:rsidR="00C3288B" w:rsidP="00C3288B">
      <w:pPr>
        <w:ind w:left="3540"/>
        <w:jc w:val="both"/>
        <w:rPr>
          <w:rFonts w:ascii="Times New Roman" w:hAnsi="Times New Roman" w:cs="Times New Roman"/>
        </w:rPr>
      </w:pPr>
      <w:r w:rsidRPr="0051064B">
        <w:rPr>
          <w:rFonts w:ascii="Times New Roman" w:hAnsi="Times New Roman" w:cs="Times New Roman"/>
        </w:rPr>
        <w:t>Ide o legislatívno-technickú pripomienku; Slovenská republika je od 1. mája 2004 členským štátom Európskej únie.</w:t>
      </w:r>
    </w:p>
    <w:p w:rsidR="00C3288B" w:rsidP="00C3288B">
      <w:pPr>
        <w:ind w:left="3540"/>
        <w:jc w:val="both"/>
        <w:rPr>
          <w:rFonts w:ascii="Times New Roman" w:hAnsi="Times New Roman" w:cs="Times New Roman"/>
        </w:rPr>
      </w:pPr>
    </w:p>
    <w:p w:rsidR="00947F5C" w:rsidRPr="0051064B" w:rsidP="00C3288B">
      <w:pPr>
        <w:ind w:left="3540"/>
        <w:jc w:val="both"/>
        <w:rPr>
          <w:rFonts w:ascii="Times New Roman" w:hAnsi="Times New Roman" w:cs="Times New Roman"/>
        </w:rPr>
      </w:pPr>
    </w:p>
    <w:p w:rsidR="00C3288B" w:rsidRPr="00947F5C" w:rsidP="00C3288B">
      <w:pPr>
        <w:numPr>
          <w:ilvl w:val="0"/>
          <w:numId w:val="39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51064B">
        <w:rPr>
          <w:rFonts w:ascii="Times New Roman" w:hAnsi="Times New Roman" w:cs="Times New Roman"/>
        </w:rPr>
        <w:t>V čl. I § 2 písm. c) bode 2 poznámka pod čiarou k odkazu 4) znie:</w:t>
      </w:r>
    </w:p>
    <w:p w:rsidR="00C3288B" w:rsidRPr="0051064B" w:rsidP="000F52D6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51064B">
        <w:rPr>
          <w:rFonts w:ascii="Times New Roman" w:hAnsi="Times New Roman" w:cs="Times New Roman"/>
        </w:rPr>
        <w:t>„4) Nariadenie Rady (EHS) č. 2913/1992 z 12. októbra 1992, ktorým sa vydáva Colný kódex Európskeho spoločenstva (Mimoriadne vydanie Ú.v. EÚ kap. 2/zv. 4; Ú.v. ES L 302, 19.10.1992) v znení neskoršíc</w:t>
      </w:r>
      <w:r w:rsidRPr="0051064B">
        <w:rPr>
          <w:rFonts w:ascii="Times New Roman" w:hAnsi="Times New Roman" w:cs="Times New Roman"/>
        </w:rPr>
        <w:t>h predpisov.“.</w:t>
      </w:r>
    </w:p>
    <w:p w:rsidR="00C3288B" w:rsidP="00C3288B">
      <w:pPr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:rsidR="00C3288B" w:rsidP="00C3288B">
      <w:pPr>
        <w:ind w:left="3540"/>
        <w:jc w:val="both"/>
        <w:rPr>
          <w:rFonts w:ascii="Times New Roman" w:hAnsi="Times New Roman" w:cs="Times New Roman"/>
        </w:rPr>
      </w:pPr>
      <w:r w:rsidRPr="0051064B">
        <w:rPr>
          <w:rFonts w:ascii="Times New Roman" w:hAnsi="Times New Roman" w:cs="Times New Roman"/>
        </w:rPr>
        <w:t>Ide o upresnenie citácie v súlade so zaužívanou legislatívnou praxou.</w:t>
      </w:r>
    </w:p>
    <w:p w:rsidR="00C3288B" w:rsidRPr="0051064B" w:rsidP="00C3288B">
      <w:pPr>
        <w:ind w:left="3540"/>
        <w:jc w:val="both"/>
        <w:rPr>
          <w:rFonts w:ascii="Times New Roman" w:hAnsi="Times New Roman" w:cs="Times New Roman"/>
        </w:rPr>
      </w:pPr>
    </w:p>
    <w:p w:rsidR="00C3288B" w:rsidRPr="00947F5C" w:rsidP="00C3288B">
      <w:pPr>
        <w:numPr>
          <w:ilvl w:val="0"/>
          <w:numId w:val="39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51064B">
        <w:rPr>
          <w:rFonts w:ascii="Times New Roman" w:hAnsi="Times New Roman" w:cs="Times New Roman"/>
        </w:rPr>
        <w:t>V čl. I § 3 ods. 3 poznámka pod čiarou k odkazu 6) znie:</w:t>
      </w:r>
    </w:p>
    <w:p w:rsidR="00C3288B" w:rsidRPr="0051064B" w:rsidP="000F52D6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="00947F5C">
        <w:rPr>
          <w:rFonts w:ascii="Times New Roman" w:hAnsi="Times New Roman" w:cs="Times New Roman"/>
        </w:rPr>
        <w:tab/>
      </w:r>
      <w:r w:rsidRPr="0051064B">
        <w:rPr>
          <w:rFonts w:ascii="Times New Roman" w:hAnsi="Times New Roman" w:cs="Times New Roman"/>
        </w:rPr>
        <w:t>„6) Čl. I bod 6 nariadenia Komisie (EHS) č. 2454/93 z 2. júla 1993, ktorým sa vykonáva nariadenie Rady (EHS) č. 2913/92, ktorým sa vydáva Colný kódex spoločenstva (Mimoriadne vydanie Ú.v. EÚ kap. 2/zv. 6; Ú.v. ES L 253, 11. 10. 1993) v znení neskorších predpisov.“</w:t>
      </w:r>
    </w:p>
    <w:p w:rsidR="00C3288B" w:rsidRPr="0051064B" w:rsidP="00C3288B">
      <w:pPr>
        <w:ind w:left="3538"/>
        <w:jc w:val="both"/>
        <w:rPr>
          <w:rFonts w:ascii="Times New Roman" w:hAnsi="Times New Roman" w:cs="Times New Roman"/>
        </w:rPr>
      </w:pPr>
      <w:r w:rsidRPr="0051064B">
        <w:rPr>
          <w:rFonts w:ascii="Times New Roman" w:hAnsi="Times New Roman" w:cs="Times New Roman"/>
        </w:rPr>
        <w:t>Ide o o upresnenie citácie v súlade so zaužívanou legislatívnou praxou.</w:t>
      </w:r>
    </w:p>
    <w:p w:rsidR="00C3288B" w:rsidP="00C3288B">
      <w:pPr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:rsidR="00C3288B" w:rsidRPr="00947F5C" w:rsidP="00C3288B">
      <w:pPr>
        <w:numPr>
          <w:ilvl w:val="0"/>
          <w:numId w:val="39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947F5C">
        <w:rPr>
          <w:rFonts w:ascii="Times New Roman" w:hAnsi="Times New Roman" w:cs="Times New Roman"/>
        </w:rPr>
        <w:t xml:space="preserve">V čl. </w:t>
      </w:r>
      <w:r w:rsidR="0016049F">
        <w:rPr>
          <w:rFonts w:ascii="Times New Roman" w:hAnsi="Times New Roman" w:cs="Times New Roman"/>
        </w:rPr>
        <w:t xml:space="preserve">I </w:t>
      </w:r>
      <w:r w:rsidRPr="00947F5C" w:rsidR="00947F5C">
        <w:rPr>
          <w:rFonts w:ascii="Times New Roman" w:hAnsi="Times New Roman" w:cs="Times New Roman"/>
        </w:rPr>
        <w:t> v § 5 písm. b) sa s</w:t>
      </w:r>
      <w:r w:rsidRPr="00947F5C">
        <w:rPr>
          <w:rFonts w:ascii="Times New Roman" w:hAnsi="Times New Roman" w:cs="Times New Roman"/>
        </w:rPr>
        <w:t>l</w:t>
      </w:r>
      <w:r w:rsidRPr="00947F5C">
        <w:rPr>
          <w:rFonts w:ascii="Times New Roman" w:hAnsi="Times New Roman" w:cs="Times New Roman"/>
        </w:rPr>
        <w:t>ová</w:t>
      </w:r>
      <w:r w:rsidRPr="0051064B">
        <w:rPr>
          <w:rFonts w:ascii="Times New Roman" w:hAnsi="Times New Roman" w:cs="Times New Roman"/>
        </w:rPr>
        <w:t xml:space="preserve"> „licencie na cezhraničnú prepravu určených výrobkov“ nahrádzajú slovom „licencie“.</w:t>
      </w:r>
    </w:p>
    <w:p w:rsidR="00CC4E87" w:rsidP="00C3288B">
      <w:pPr>
        <w:ind w:left="3538"/>
        <w:jc w:val="both"/>
        <w:rPr>
          <w:rFonts w:ascii="Times New Roman" w:hAnsi="Times New Roman" w:cs="Times New Roman"/>
        </w:rPr>
      </w:pPr>
      <w:r w:rsidRPr="0051064B" w:rsidR="00C3288B">
        <w:rPr>
          <w:rFonts w:ascii="Times New Roman" w:hAnsi="Times New Roman" w:cs="Times New Roman"/>
        </w:rPr>
        <w:t xml:space="preserve">Legislatívna skratka bola ustanovená v čl. I v § 3 ods. 1, </w:t>
      </w:r>
      <w:r w:rsidR="00C3288B">
        <w:rPr>
          <w:rFonts w:ascii="Times New Roman" w:hAnsi="Times New Roman" w:cs="Times New Roman"/>
        </w:rPr>
        <w:t xml:space="preserve">     </w:t>
      </w:r>
      <w:r w:rsidRPr="0051064B" w:rsidR="00C3288B">
        <w:rPr>
          <w:rFonts w:ascii="Times New Roman" w:hAnsi="Times New Roman" w:cs="Times New Roman"/>
        </w:rPr>
        <w:t xml:space="preserve">preto </w:t>
      </w:r>
      <w:r>
        <w:rPr>
          <w:rFonts w:ascii="Times New Roman" w:hAnsi="Times New Roman" w:cs="Times New Roman"/>
        </w:rPr>
        <w:t xml:space="preserve"> </w:t>
      </w:r>
      <w:r w:rsidRPr="0051064B" w:rsidR="00C3288B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 xml:space="preserve"> </w:t>
      </w:r>
      <w:r w:rsidRPr="0051064B" w:rsidR="00C3288B">
        <w:rPr>
          <w:rFonts w:ascii="Times New Roman" w:hAnsi="Times New Roman" w:cs="Times New Roman"/>
        </w:rPr>
        <w:t xml:space="preserve">nutné </w:t>
      </w:r>
      <w:r w:rsidR="00097692">
        <w:rPr>
          <w:rFonts w:ascii="Times New Roman" w:hAnsi="Times New Roman" w:cs="Times New Roman"/>
        </w:rPr>
        <w:t>používať</w:t>
      </w:r>
      <w:r>
        <w:rPr>
          <w:rFonts w:ascii="Times New Roman" w:hAnsi="Times New Roman" w:cs="Times New Roman"/>
        </w:rPr>
        <w:t xml:space="preserve">  </w:t>
      </w:r>
      <w:r w:rsidRPr="0051064B" w:rsidR="00C3288B">
        <w:rPr>
          <w:rFonts w:ascii="Times New Roman" w:hAnsi="Times New Roman" w:cs="Times New Roman"/>
        </w:rPr>
        <w:t>ju</w:t>
      </w:r>
      <w:r>
        <w:rPr>
          <w:rFonts w:ascii="Times New Roman" w:hAnsi="Times New Roman" w:cs="Times New Roman"/>
        </w:rPr>
        <w:t xml:space="preserve">  </w:t>
      </w:r>
      <w:r w:rsidRPr="0051064B" w:rsidR="00C3288B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  </w:t>
      </w:r>
      <w:r w:rsidRPr="0051064B" w:rsidR="00C3288B">
        <w:rPr>
          <w:rFonts w:ascii="Times New Roman" w:hAnsi="Times New Roman" w:cs="Times New Roman"/>
        </w:rPr>
        <w:t>nasledujúcich</w:t>
      </w:r>
      <w:r>
        <w:rPr>
          <w:rFonts w:ascii="Times New Roman" w:hAnsi="Times New Roman" w:cs="Times New Roman"/>
        </w:rPr>
        <w:t xml:space="preserve">  ustanove-</w:t>
      </w:r>
    </w:p>
    <w:p w:rsidR="00C3288B" w:rsidRPr="0051064B" w:rsidP="00C3288B">
      <w:pPr>
        <w:ind w:left="3538"/>
        <w:jc w:val="both"/>
        <w:rPr>
          <w:rFonts w:ascii="Times New Roman" w:hAnsi="Times New Roman" w:cs="Times New Roman"/>
        </w:rPr>
      </w:pPr>
      <w:r w:rsidR="00CC4E87">
        <w:rPr>
          <w:rFonts w:ascii="Times New Roman" w:hAnsi="Times New Roman" w:cs="Times New Roman"/>
        </w:rPr>
        <w:t xml:space="preserve">niach. </w:t>
      </w:r>
      <w:r w:rsidRPr="0051064B">
        <w:rPr>
          <w:rFonts w:ascii="Times New Roman" w:hAnsi="Times New Roman" w:cs="Times New Roman"/>
        </w:rPr>
        <w:t xml:space="preserve"> </w:t>
      </w:r>
    </w:p>
    <w:p w:rsidR="00C3288B" w:rsidRPr="0051064B" w:rsidP="00C3288B">
      <w:pPr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:rsidR="00C3288B" w:rsidRPr="00947F5C" w:rsidP="00C3288B">
      <w:pPr>
        <w:numPr>
          <w:ilvl w:val="0"/>
          <w:numId w:val="39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51064B">
        <w:rPr>
          <w:rFonts w:ascii="Times New Roman" w:hAnsi="Times New Roman" w:cs="Times New Roman"/>
        </w:rPr>
        <w:t>V čl. I § 6 ods. 3 písm. e) poznámka pod čiarou k odkazu 10) znie:</w:t>
      </w:r>
    </w:p>
    <w:p w:rsidR="00C3288B" w:rsidRPr="0051064B" w:rsidP="00947F5C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="00947F5C">
        <w:rPr>
          <w:rFonts w:ascii="Times New Roman" w:hAnsi="Times New Roman" w:cs="Times New Roman"/>
        </w:rPr>
        <w:tab/>
      </w:r>
      <w:r w:rsidRPr="0051064B">
        <w:rPr>
          <w:rFonts w:ascii="Times New Roman" w:hAnsi="Times New Roman" w:cs="Times New Roman"/>
        </w:rPr>
        <w:t>„10) Nariadenie Rady (EHS) č. 2658/1987 o colnej a štatistickej nomenklatúre a o Spoločnom colnom sadzobníku (Mimoriadne vydanie Ú.v. EÚ kap. 2/ zv. 2; Ú.v. ES L 256, 7.9.1987) v znení neskorších predpisov.“.</w:t>
      </w:r>
    </w:p>
    <w:p w:rsidR="00C3288B" w:rsidP="00C3288B">
      <w:pPr>
        <w:ind w:left="3540"/>
        <w:jc w:val="both"/>
        <w:rPr>
          <w:rFonts w:ascii="Times New Roman" w:hAnsi="Times New Roman" w:cs="Times New Roman"/>
        </w:rPr>
      </w:pPr>
    </w:p>
    <w:p w:rsidR="00C3288B" w:rsidP="00C3288B">
      <w:pPr>
        <w:ind w:left="3540"/>
        <w:jc w:val="both"/>
        <w:rPr>
          <w:rFonts w:ascii="Times New Roman" w:hAnsi="Times New Roman" w:cs="Times New Roman"/>
        </w:rPr>
      </w:pPr>
      <w:r w:rsidRPr="0051064B">
        <w:rPr>
          <w:rFonts w:ascii="Times New Roman" w:hAnsi="Times New Roman" w:cs="Times New Roman"/>
        </w:rPr>
        <w:t>Ide o o upresnenie citácie v súlade so zaužívanou legislatívnou  praxou.</w:t>
      </w:r>
    </w:p>
    <w:p w:rsidR="00C3288B" w:rsidRPr="0051064B" w:rsidP="00C3288B">
      <w:pPr>
        <w:ind w:left="3540"/>
        <w:jc w:val="both"/>
        <w:rPr>
          <w:rFonts w:ascii="Times New Roman" w:hAnsi="Times New Roman" w:cs="Times New Roman"/>
        </w:rPr>
      </w:pPr>
    </w:p>
    <w:p w:rsidR="00C3288B" w:rsidRPr="0051064B" w:rsidP="00C3288B">
      <w:pPr>
        <w:jc w:val="both"/>
        <w:rPr>
          <w:rFonts w:ascii="Times New Roman" w:hAnsi="Times New Roman" w:cs="Times New Roman"/>
        </w:rPr>
      </w:pPr>
    </w:p>
    <w:p w:rsidR="00C3288B" w:rsidRPr="00947F5C" w:rsidP="00C3288B">
      <w:pPr>
        <w:numPr>
          <w:ilvl w:val="0"/>
          <w:numId w:val="39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51064B">
        <w:rPr>
          <w:rFonts w:ascii="Times New Roman" w:hAnsi="Times New Roman" w:cs="Times New Roman"/>
        </w:rPr>
        <w:t>V čl. I § 6 ods. 5 písm. c) sa za slovo „zabezpečené“ vkladá slovo „riadne“ a za slovo výbušnín sa pripájajú slová „ktoré neohrozuje zdravie a bezpečnosť osôb,“.</w:t>
      </w:r>
    </w:p>
    <w:p w:rsidR="00C3288B" w:rsidP="00C3288B">
      <w:pPr>
        <w:ind w:left="3538"/>
        <w:jc w:val="both"/>
        <w:rPr>
          <w:rFonts w:ascii="Times New Roman" w:hAnsi="Times New Roman" w:cs="Times New Roman"/>
        </w:rPr>
      </w:pPr>
    </w:p>
    <w:p w:rsidR="00C3288B" w:rsidRPr="0051064B" w:rsidP="00C3288B">
      <w:pPr>
        <w:ind w:left="3538"/>
        <w:jc w:val="both"/>
        <w:rPr>
          <w:rFonts w:ascii="Times New Roman" w:hAnsi="Times New Roman" w:cs="Times New Roman"/>
        </w:rPr>
      </w:pPr>
      <w:r w:rsidRPr="0051064B">
        <w:rPr>
          <w:rFonts w:ascii="Times New Roman" w:hAnsi="Times New Roman" w:cs="Times New Roman"/>
        </w:rPr>
        <w:t>Ide o legislatívno-technickú pripomienku, ktorou sa sleduje zosúladenie s právnymi aktmi ES/EÚ (napr. čl. 14 ods. 1 smernice Európskeho parlamentu a Rady 2007/23/ES), ktoré vyžadujú riadne (bezpečné) skladovanie výbušnín, ktoré neohrozuje zdravie a bezpečnosť osôb.</w:t>
      </w:r>
    </w:p>
    <w:p w:rsidR="00C3288B" w:rsidP="00C3288B">
      <w:pPr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:rsidR="00C3288B" w:rsidRPr="0051064B" w:rsidP="00C3288B">
      <w:pPr>
        <w:numPr>
          <w:ilvl w:val="0"/>
          <w:numId w:val="39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 w:rsidRPr="00A77D61">
        <w:rPr>
          <w:rFonts w:ascii="Times New Roman" w:hAnsi="Times New Roman" w:cs="Times New Roman"/>
        </w:rPr>
        <w:t xml:space="preserve">V čl. IV </w:t>
      </w:r>
      <w:r w:rsidRPr="00A77D61" w:rsidR="00A77D61">
        <w:rPr>
          <w:rFonts w:ascii="Times New Roman" w:hAnsi="Times New Roman" w:cs="Times New Roman"/>
        </w:rPr>
        <w:t>sa</w:t>
      </w:r>
      <w:r w:rsidR="00A77D61">
        <w:rPr>
          <w:rFonts w:ascii="Times New Roman" w:hAnsi="Times New Roman" w:cs="Times New Roman"/>
        </w:rPr>
        <w:t xml:space="preserve"> </w:t>
      </w:r>
      <w:r w:rsidRPr="0051064B">
        <w:rPr>
          <w:rFonts w:ascii="Times New Roman" w:hAnsi="Times New Roman" w:cs="Times New Roman"/>
        </w:rPr>
        <w:t xml:space="preserve">slová „1. augusta“ nahrádzajú slovami </w:t>
      </w:r>
      <w:r w:rsidR="00A77D61">
        <w:rPr>
          <w:rFonts w:ascii="Times New Roman" w:hAnsi="Times New Roman" w:cs="Times New Roman"/>
        </w:rPr>
        <w:t xml:space="preserve"> „1. septembra“ a súčasne v čl. </w:t>
      </w:r>
      <w:r w:rsidRPr="0051064B">
        <w:rPr>
          <w:rFonts w:ascii="Times New Roman" w:hAnsi="Times New Roman" w:cs="Times New Roman"/>
        </w:rPr>
        <w:t>I</w:t>
      </w:r>
      <w:r w:rsidR="00A77D61">
        <w:rPr>
          <w:rFonts w:ascii="Times New Roman" w:hAnsi="Times New Roman" w:cs="Times New Roman"/>
        </w:rPr>
        <w:t> v § </w:t>
      </w:r>
      <w:r w:rsidRPr="0051064B">
        <w:rPr>
          <w:rFonts w:ascii="Times New Roman" w:hAnsi="Times New Roman" w:cs="Times New Roman"/>
        </w:rPr>
        <w:t>19</w:t>
      </w:r>
      <w:r w:rsidR="00097692">
        <w:rPr>
          <w:rFonts w:ascii="Times New Roman" w:hAnsi="Times New Roman" w:cs="Times New Roman"/>
        </w:rPr>
        <w:t xml:space="preserve"> sa</w:t>
      </w:r>
      <w:r w:rsidRPr="0051064B">
        <w:rPr>
          <w:rFonts w:ascii="Times New Roman" w:hAnsi="Times New Roman" w:cs="Times New Roman"/>
        </w:rPr>
        <w:t xml:space="preserve"> slová „1. augustom“ nahrádzajú slovami „1. septembrom“ a slová „31.</w:t>
      </w:r>
      <w:r>
        <w:rPr>
          <w:rFonts w:ascii="Times New Roman" w:hAnsi="Times New Roman" w:cs="Times New Roman"/>
        </w:rPr>
        <w:t xml:space="preserve"> </w:t>
      </w:r>
      <w:r w:rsidRPr="0051064B">
        <w:rPr>
          <w:rFonts w:ascii="Times New Roman" w:hAnsi="Times New Roman" w:cs="Times New Roman"/>
        </w:rPr>
        <w:t>júla“ sa nahrádzajú slovami „31. augusta“.</w:t>
      </w:r>
    </w:p>
    <w:p w:rsidR="00C3288B" w:rsidRPr="0051064B" w:rsidP="00C3288B">
      <w:pPr>
        <w:ind w:left="3540"/>
        <w:jc w:val="both"/>
        <w:rPr>
          <w:rFonts w:ascii="Times New Roman" w:hAnsi="Times New Roman" w:cs="Times New Roman"/>
        </w:rPr>
      </w:pPr>
      <w:r w:rsidRPr="0051064B">
        <w:rPr>
          <w:rFonts w:ascii="Times New Roman" w:hAnsi="Times New Roman" w:cs="Times New Roman"/>
        </w:rPr>
        <w:t>Zmena účinnosti a súvisiaceho prechodného ustanovenia za čelom zohľadnenia nevyhnutných lehôt legislatívnom procese.</w:t>
      </w:r>
    </w:p>
    <w:p w:rsidR="00C3288B" w:rsidRPr="0051064B" w:rsidP="00C3288B">
      <w:pPr>
        <w:jc w:val="both"/>
        <w:rPr>
          <w:rFonts w:ascii="Times New Roman" w:hAnsi="Times New Roman" w:cs="Times New Roman"/>
        </w:rPr>
      </w:pPr>
    </w:p>
    <w:p w:rsidR="00C3288B" w:rsidP="00C3288B">
      <w:pPr>
        <w:rPr>
          <w:rFonts w:ascii="Times New Roman" w:hAnsi="Times New Roman" w:cs="Times New Roman"/>
        </w:rPr>
      </w:pPr>
    </w:p>
    <w:p w:rsidR="00C3288B" w:rsidP="00C3288B">
      <w:pPr>
        <w:rPr>
          <w:rFonts w:ascii="Times New Roman" w:hAnsi="Times New Roman" w:cs="Times New Roman"/>
        </w:rPr>
      </w:pPr>
    </w:p>
    <w:p w:rsidR="00307C99" w:rsidRPr="00307C99" w:rsidP="0061145E">
      <w:pPr>
        <w:spacing w:line="360" w:lineRule="auto"/>
        <w:ind w:left="360" w:hanging="360"/>
        <w:rPr>
          <w:rFonts w:ascii="Times New Roman" w:hAnsi="Times New Roman" w:cs="Times New Roman"/>
        </w:rPr>
      </w:pPr>
      <w:r w:rsidRPr="00307C99">
        <w:rPr>
          <w:rFonts w:ascii="Times New Roman" w:hAnsi="Times New Roman" w:cs="Times New Roman"/>
        </w:rPr>
        <w:t xml:space="preserve">9. </w:t>
      </w:r>
      <w:r w:rsidR="0061145E">
        <w:rPr>
          <w:rFonts w:ascii="Times New Roman" w:hAnsi="Times New Roman" w:cs="Times New Roman"/>
        </w:rPr>
        <w:t xml:space="preserve"> </w:t>
      </w:r>
      <w:r w:rsidRPr="00307C99">
        <w:rPr>
          <w:rFonts w:ascii="Times New Roman" w:hAnsi="Times New Roman" w:cs="Times New Roman"/>
        </w:rPr>
        <w:t xml:space="preserve">Príloha č. 2 k zákonu č. ....../2009 Z. z. sa dopĺňa </w:t>
      </w:r>
      <w:r w:rsidR="00097692">
        <w:rPr>
          <w:rFonts w:ascii="Times New Roman" w:hAnsi="Times New Roman" w:cs="Times New Roman"/>
        </w:rPr>
        <w:t xml:space="preserve">7. </w:t>
      </w:r>
      <w:r w:rsidRPr="00307C99">
        <w:rPr>
          <w:rFonts w:ascii="Times New Roman" w:hAnsi="Times New Roman" w:cs="Times New Roman"/>
        </w:rPr>
        <w:t xml:space="preserve">bodom, ktorý znie: </w:t>
        <w:br/>
      </w:r>
      <w:r>
        <w:rPr>
          <w:rFonts w:ascii="Times New Roman" w:hAnsi="Times New Roman" w:cs="Times New Roman"/>
        </w:rPr>
        <w:tab/>
      </w:r>
      <w:r w:rsidRPr="00307C99">
        <w:rPr>
          <w:rFonts w:ascii="Times New Roman" w:hAnsi="Times New Roman" w:cs="Times New Roman"/>
        </w:rPr>
        <w:t>„7. Kovová ortuť (Hg, CAS RN 7439-97-6), rumelková ruda, chlorid ortutnatý (Hg2Cl2, CAS RN 10112-91-1), oxid ortutnatý (Hg0, CAS RN 21908-53-2) a zmesi kovovej ortuti s inými látkami, vrátane zliatin ortuti, s koncentráciou ortuti najmenej 95 hmotnostných percent sa môže vyvážať na účely výskumu, vývoja, medicínskych štúdií alebo analýz.“.</w:t>
      </w:r>
    </w:p>
    <w:p w:rsidR="00307C99" w:rsidRPr="00307C99" w:rsidP="00307C99">
      <w:pPr>
        <w:tabs>
          <w:tab w:val="left" w:pos="3420"/>
        </w:tabs>
        <w:ind w:left="3420"/>
        <w:jc w:val="both"/>
        <w:rPr>
          <w:rFonts w:ascii="Times New Roman" w:hAnsi="Times New Roman" w:cs="Times New Roman"/>
        </w:rPr>
      </w:pPr>
      <w:r w:rsidRPr="00307C99">
        <w:rPr>
          <w:rFonts w:ascii="Times New Roman" w:hAnsi="Times New Roman" w:cs="Times New Roman"/>
        </w:rPr>
        <w:t>Nariadenie Európskeho parlamentu  a Rady (ES) č. 1102/2008 z 22. 10. 2008 upravuje zákaz vývozu kovovej ortuti a niektorých zlúčenín a zmesí ortuti a o bezpečnom uskladnení kovovej ortuti.</w:t>
      </w:r>
    </w:p>
    <w:p w:rsidR="00307C99" w:rsidRPr="00307C99" w:rsidP="00307C99">
      <w:pPr>
        <w:tabs>
          <w:tab w:val="left" w:pos="3420"/>
        </w:tabs>
        <w:ind w:left="3420"/>
        <w:jc w:val="both"/>
        <w:rPr>
          <w:rFonts w:ascii="Times New Roman" w:hAnsi="Times New Roman" w:cs="Times New Roman"/>
        </w:rPr>
      </w:pPr>
      <w:r w:rsidRPr="00307C99">
        <w:rPr>
          <w:rFonts w:ascii="Times New Roman" w:hAnsi="Times New Roman" w:cs="Times New Roman"/>
        </w:rPr>
        <w:t>Zo všeobecného zákazu platí podľa uvedeného nariadenia výnimka vtedy, ak sa kovová ortuť, rumelková ruda, chlorid ortutnatý, oxid ortutnatý a zmesi kovovej ortuti s inými látkami, vrátane zliatín ortuti s koncentráciou ortuti najmenej 95 hmotnostných percent vyvážajú zo spoločenstva na výskumné, vývojové, medicínske alebo analytické účely. Bez doplnenia</w:t>
      </w:r>
      <w:r w:rsidR="00097692">
        <w:rPr>
          <w:rFonts w:ascii="Times New Roman" w:hAnsi="Times New Roman" w:cs="Times New Roman"/>
        </w:rPr>
        <w:t xml:space="preserve"> 7.</w:t>
      </w:r>
      <w:r w:rsidRPr="00307C99">
        <w:rPr>
          <w:rFonts w:ascii="Times New Roman" w:hAnsi="Times New Roman" w:cs="Times New Roman"/>
        </w:rPr>
        <w:t xml:space="preserve"> bodu prílohy č. 2 by sa uvedené komodity nemohli vyvážať</w:t>
      </w:r>
      <w:r w:rsidR="00097692">
        <w:rPr>
          <w:rFonts w:ascii="Times New Roman" w:hAnsi="Times New Roman" w:cs="Times New Roman"/>
        </w:rPr>
        <w:t xml:space="preserve"> </w:t>
      </w:r>
      <w:r w:rsidRPr="00307C99" w:rsidR="00097692">
        <w:rPr>
          <w:rFonts w:ascii="Times New Roman" w:hAnsi="Times New Roman" w:cs="Times New Roman"/>
        </w:rPr>
        <w:t>zo Slovenskej republiky</w:t>
      </w:r>
      <w:r w:rsidR="00097692">
        <w:rPr>
          <w:rFonts w:ascii="Times New Roman" w:hAnsi="Times New Roman" w:cs="Times New Roman"/>
        </w:rPr>
        <w:t>.</w:t>
      </w:r>
    </w:p>
    <w:p w:rsidR="00307C99" w:rsidRPr="00307C99" w:rsidP="00307C99">
      <w:pPr>
        <w:tabs>
          <w:tab w:val="left" w:pos="3420"/>
        </w:tabs>
        <w:ind w:left="3420"/>
        <w:jc w:val="both"/>
        <w:rPr>
          <w:rFonts w:ascii="Times New Roman" w:hAnsi="Times New Roman" w:cs="Times New Roman"/>
        </w:rPr>
      </w:pPr>
    </w:p>
    <w:p w:rsidR="00307C99" w:rsidRPr="00307C99" w:rsidP="00307C99">
      <w:pPr>
        <w:tabs>
          <w:tab w:val="left" w:pos="3420"/>
        </w:tabs>
        <w:ind w:left="3420"/>
        <w:rPr>
          <w:rFonts w:ascii="Times New Roman" w:hAnsi="Times New Roman" w:cs="Times New Roman"/>
        </w:rPr>
      </w:pPr>
    </w:p>
    <w:p w:rsidR="00C3288B" w:rsidRPr="00307C99" w:rsidP="00307C99">
      <w:pPr>
        <w:tabs>
          <w:tab w:val="left" w:pos="3420"/>
        </w:tabs>
        <w:ind w:left="3420"/>
        <w:rPr>
          <w:rFonts w:ascii="Times New Roman" w:hAnsi="Times New Roman" w:cs="Times New Roman"/>
        </w:rPr>
      </w:pPr>
    </w:p>
    <w:p w:rsidR="00C3288B" w:rsidRPr="00307C99" w:rsidP="00307C99">
      <w:pPr>
        <w:tabs>
          <w:tab w:val="left" w:pos="3420"/>
        </w:tabs>
        <w:jc w:val="both"/>
        <w:rPr>
          <w:rFonts w:ascii="Times New Roman" w:hAnsi="Times New Roman" w:cs="Times New Roman"/>
          <w:b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45E" w:rsidP="004F33F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1145E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45E" w:rsidP="004F33F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C4E87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61145E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B26F1"/>
    <w:multiLevelType w:val="hybridMultilevel"/>
    <w:tmpl w:val="CA4C6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7512D"/>
    <w:multiLevelType w:val="hybridMultilevel"/>
    <w:tmpl w:val="D49E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032CBE"/>
    <w:multiLevelType w:val="multilevel"/>
    <w:tmpl w:val="285EF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6145B"/>
    <w:multiLevelType w:val="hybridMultilevel"/>
    <w:tmpl w:val="2B48B1E4"/>
    <w:lvl w:ilvl="0">
      <w:start w:val="1"/>
      <w:numFmt w:val="decimal"/>
      <w:lvlText w:val="%1."/>
      <w:lvlJc w:val="left"/>
      <w:pPr>
        <w:tabs>
          <w:tab w:val="num" w:pos="862"/>
        </w:tabs>
        <w:ind w:left="198" w:firstLine="0"/>
      </w:pPr>
      <w:rPr>
        <w:rFonts w:ascii="Arial" w:hAnsi="Arial" w:cs="Arial"/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0FF32037"/>
    <w:multiLevelType w:val="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3D270E"/>
    <w:multiLevelType w:val="hybridMultilevel"/>
    <w:tmpl w:val="A3602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C558E0"/>
    <w:multiLevelType w:val="hybridMultilevel"/>
    <w:tmpl w:val="5F1A04C0"/>
    <w:lvl w:ilvl="0">
      <w:start w:val="1"/>
      <w:numFmt w:val="decimal"/>
      <w:lvlText w:val="%1."/>
      <w:lvlJc w:val="left"/>
      <w:pPr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55468"/>
    <w:multiLevelType w:val="multilevel"/>
    <w:tmpl w:val="7B2CC8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742F2C"/>
    <w:multiLevelType w:val="hybridMultilevel"/>
    <w:tmpl w:val="F12A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C75630"/>
    <w:multiLevelType w:val="hybridMultilevel"/>
    <w:tmpl w:val="220202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7D70D9"/>
    <w:multiLevelType w:val="hybridMultilevel"/>
    <w:tmpl w:val="75583F6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426329"/>
    <w:multiLevelType w:val="multilevel"/>
    <w:tmpl w:val="45BED6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F10C24"/>
    <w:multiLevelType w:val="multilevel"/>
    <w:tmpl w:val="9EE2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5A6D8E"/>
    <w:multiLevelType w:val="hybridMultilevel"/>
    <w:tmpl w:val="7E96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0B7C61"/>
    <w:multiLevelType w:val="multilevel"/>
    <w:tmpl w:val="17207A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1A32FA"/>
    <w:multiLevelType w:val="hybridMultilevel"/>
    <w:tmpl w:val="70CA872A"/>
    <w:lvl w:ilvl="0">
      <w:start w:val="1"/>
      <w:numFmt w:val="decimal"/>
      <w:lvlText w:val="%1."/>
      <w:lvlJc w:val="left"/>
      <w:pPr>
        <w:tabs>
          <w:tab w:val="num" w:pos="663"/>
        </w:tabs>
        <w:ind w:left="0"/>
      </w:pPr>
      <w:rPr>
        <w:rFonts w:cs="Times New Roman"/>
        <w:b w:val="0"/>
        <w:color w:val="auto"/>
        <w:rtl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  <w:rPr>
        <w:rFonts w:cs="Times New Roman"/>
        <w:rtl w:val="0"/>
      </w:rPr>
    </w:lvl>
  </w:abstractNum>
  <w:abstractNum w:abstractNumId="18">
    <w:nsid w:val="3A3F3164"/>
    <w:multiLevelType w:val="multilevel"/>
    <w:tmpl w:val="BBEE50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055CBC"/>
    <w:multiLevelType w:val="hybridMultilevel"/>
    <w:tmpl w:val="0C54651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046F1"/>
    <w:multiLevelType w:val="multilevel"/>
    <w:tmpl w:val="ECE49F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E84204"/>
    <w:multiLevelType w:val="multilevel"/>
    <w:tmpl w:val="190436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C44D31"/>
    <w:multiLevelType w:val="multilevel"/>
    <w:tmpl w:val="2466C8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986D15"/>
    <w:multiLevelType w:val="hybridMultilevel"/>
    <w:tmpl w:val="2EDAD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FB7332"/>
    <w:multiLevelType w:val="hybridMultilevel"/>
    <w:tmpl w:val="0DF60D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394701"/>
    <w:multiLevelType w:val="multilevel"/>
    <w:tmpl w:val="4A806A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8A2121"/>
    <w:multiLevelType w:val="multilevel"/>
    <w:tmpl w:val="0F801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472388"/>
    <w:multiLevelType w:val="hybridMultilevel"/>
    <w:tmpl w:val="ECA873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9506FF"/>
    <w:multiLevelType w:val="multilevel"/>
    <w:tmpl w:val="484C07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7D76F8"/>
    <w:multiLevelType w:val="hybridMultilevel"/>
    <w:tmpl w:val="2A021104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0C91295"/>
    <w:multiLevelType w:val="multilevel"/>
    <w:tmpl w:val="7C5C38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9C1011"/>
    <w:multiLevelType w:val="hybridMultilevel"/>
    <w:tmpl w:val="6A04AB2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C91987"/>
    <w:multiLevelType w:val="hybridMultilevel"/>
    <w:tmpl w:val="D3305FD2"/>
    <w:lvl w:ilvl="0">
      <w:start w:val="3"/>
      <w:numFmt w:val="decimal"/>
      <w:lvlText w:val="%1."/>
      <w:lvlJc w:val="left"/>
      <w:pPr>
        <w:tabs>
          <w:tab w:val="num" w:pos="1060"/>
        </w:tabs>
        <w:ind w:left="396" w:firstLine="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345F42"/>
    <w:multiLevelType w:val="multilevel"/>
    <w:tmpl w:val="AE6635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D82B6C"/>
    <w:multiLevelType w:val="multilevel"/>
    <w:tmpl w:val="B718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77D54"/>
    <w:multiLevelType w:val="hybridMultilevel"/>
    <w:tmpl w:val="497EF4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0B1FCF"/>
    <w:multiLevelType w:val="multilevel"/>
    <w:tmpl w:val="AB5A4D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7"/>
  </w:num>
  <w:num w:numId="3">
    <w:abstractNumId w:val="14"/>
  </w:num>
  <w:num w:numId="4">
    <w:abstractNumId w:val="1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28"/>
  </w:num>
  <w:num w:numId="8">
    <w:abstractNumId w:val="29"/>
  </w:num>
  <w:num w:numId="9">
    <w:abstractNumId w:val="6"/>
  </w:num>
  <w:num w:numId="10">
    <w:abstractNumId w:val="5"/>
  </w:num>
  <w:num w:numId="11">
    <w:abstractNumId w:val="11"/>
  </w:num>
  <w:num w:numId="12">
    <w:abstractNumId w:val="36"/>
  </w:num>
  <w:num w:numId="13">
    <w:abstractNumId w:val="25"/>
  </w:num>
  <w:num w:numId="14">
    <w:abstractNumId w:val="16"/>
  </w:num>
  <w:num w:numId="15">
    <w:abstractNumId w:val="20"/>
  </w:num>
  <w:num w:numId="16">
    <w:abstractNumId w:val="32"/>
  </w:num>
  <w:num w:numId="17">
    <w:abstractNumId w:val="22"/>
  </w:num>
  <w:num w:numId="18">
    <w:abstractNumId w:val="30"/>
  </w:num>
  <w:num w:numId="19">
    <w:abstractNumId w:val="21"/>
  </w:num>
  <w:num w:numId="20">
    <w:abstractNumId w:val="38"/>
  </w:num>
  <w:num w:numId="21">
    <w:abstractNumId w:val="27"/>
  </w:num>
  <w:num w:numId="22">
    <w:abstractNumId w:val="13"/>
  </w:num>
  <w:num w:numId="23">
    <w:abstractNumId w:val="35"/>
  </w:num>
  <w:num w:numId="24">
    <w:abstractNumId w:val="26"/>
  </w:num>
  <w:num w:numId="25">
    <w:abstractNumId w:val="9"/>
  </w:num>
  <w:num w:numId="26">
    <w:abstractNumId w:val="18"/>
  </w:num>
  <w:num w:numId="27">
    <w:abstractNumId w:val="33"/>
  </w:num>
  <w:num w:numId="28">
    <w:abstractNumId w:val="10"/>
  </w:num>
  <w:num w:numId="29">
    <w:abstractNumId w:val="24"/>
  </w:num>
  <w:num w:numId="30">
    <w:abstractNumId w:val="2"/>
  </w:num>
  <w:num w:numId="31">
    <w:abstractNumId w:val="15"/>
  </w:num>
  <w:num w:numId="32">
    <w:abstractNumId w:val="0"/>
  </w:num>
  <w:num w:numId="33">
    <w:abstractNumId w:val="23"/>
  </w:num>
  <w:num w:numId="34">
    <w:abstractNumId w:val="7"/>
  </w:num>
  <w:num w:numId="35">
    <w:abstractNumId w:val="19"/>
  </w:num>
  <w:num w:numId="36">
    <w:abstractNumId w:val="8"/>
  </w:num>
  <w:num w:numId="37">
    <w:abstractNumId w:val="1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F34"/>
    <w:rsid w:val="00044D3E"/>
    <w:rsid w:val="00097692"/>
    <w:rsid w:val="000B4614"/>
    <w:rsid w:val="000F52D6"/>
    <w:rsid w:val="00132AA7"/>
    <w:rsid w:val="00156324"/>
    <w:rsid w:val="0016049F"/>
    <w:rsid w:val="00175F15"/>
    <w:rsid w:val="00207852"/>
    <w:rsid w:val="002205B6"/>
    <w:rsid w:val="00225A0F"/>
    <w:rsid w:val="00297EB5"/>
    <w:rsid w:val="002A7297"/>
    <w:rsid w:val="002C3648"/>
    <w:rsid w:val="002D7A4D"/>
    <w:rsid w:val="00307C99"/>
    <w:rsid w:val="003E7485"/>
    <w:rsid w:val="00404D68"/>
    <w:rsid w:val="00405643"/>
    <w:rsid w:val="0047287F"/>
    <w:rsid w:val="00487134"/>
    <w:rsid w:val="004B44ED"/>
    <w:rsid w:val="004F33FD"/>
    <w:rsid w:val="0051064B"/>
    <w:rsid w:val="00525307"/>
    <w:rsid w:val="00577FDA"/>
    <w:rsid w:val="005C5BC3"/>
    <w:rsid w:val="0061145E"/>
    <w:rsid w:val="006411BD"/>
    <w:rsid w:val="006B7BC5"/>
    <w:rsid w:val="007140AD"/>
    <w:rsid w:val="00716399"/>
    <w:rsid w:val="007C30B0"/>
    <w:rsid w:val="007E57D0"/>
    <w:rsid w:val="008072BB"/>
    <w:rsid w:val="00860951"/>
    <w:rsid w:val="00875C1B"/>
    <w:rsid w:val="008C6076"/>
    <w:rsid w:val="00902673"/>
    <w:rsid w:val="009027A0"/>
    <w:rsid w:val="009317D1"/>
    <w:rsid w:val="00947F5C"/>
    <w:rsid w:val="0099415C"/>
    <w:rsid w:val="00A77D61"/>
    <w:rsid w:val="00B02AE3"/>
    <w:rsid w:val="00B17646"/>
    <w:rsid w:val="00B9359C"/>
    <w:rsid w:val="00BB5E42"/>
    <w:rsid w:val="00BD117C"/>
    <w:rsid w:val="00BE2BFE"/>
    <w:rsid w:val="00C3288B"/>
    <w:rsid w:val="00C464DB"/>
    <w:rsid w:val="00CA121E"/>
    <w:rsid w:val="00CC462E"/>
    <w:rsid w:val="00CC4E87"/>
    <w:rsid w:val="00CF2244"/>
    <w:rsid w:val="00D90DEB"/>
    <w:rsid w:val="00DB7B31"/>
    <w:rsid w:val="00DC51D1"/>
    <w:rsid w:val="00DE3E3A"/>
    <w:rsid w:val="00EB740B"/>
    <w:rsid w:val="00F0000A"/>
    <w:rsid w:val="00F01183"/>
    <w:rsid w:val="00F371D2"/>
    <w:rsid w:val="00F43C36"/>
    <w:rsid w:val="00F56969"/>
    <w:rsid w:val="00FB0AE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0">
    <w:name w:val="Char Char Char Char Char_0"/>
    <w:basedOn w:val="Normal"/>
    <w:rsid w:val="00F0000A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1706</TotalTime>
  <Pages>1</Pages>
  <Words>779</Words>
  <Characters>4442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XXX tlač 987</dc:title>
  <dc:subject>tlač 987, schôdza 81, 9. jún 2009</dc:subject>
  <dc:creator>Viera Ebringerová</dc:creator>
  <cp:keywords>o obchodovaní s výrobkami ...</cp:keywords>
  <dc:description>vládny návrh zákona</dc:description>
  <cp:lastModifiedBy>EbriVier</cp:lastModifiedBy>
  <cp:revision>1715</cp:revision>
  <cp:lastPrinted>2009-04-08T10:33:00Z</cp:lastPrinted>
  <dcterms:created xsi:type="dcterms:W3CDTF">2002-05-15T10:56:00Z</dcterms:created>
  <dcterms:modified xsi:type="dcterms:W3CDTF">2009-06-10T11:43:00Z</dcterms:modified>
  <cp:category>uznesenie</cp:category>
</cp:coreProperties>
</file>