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18EB" w:rsidP="003518EB">
      <w:pPr>
        <w:pStyle w:val="Heading9"/>
        <w:spacing w:befor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>Doložka zlučiteľnosti</w:t>
      </w:r>
    </w:p>
    <w:p w:rsidR="003518EB" w:rsidP="003518E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návrhu zákona</w:t>
      </w:r>
    </w:p>
    <w:p w:rsidR="003518EB" w:rsidP="003518E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s právom Európskych spoločenstiev a právom Európskej únie</w:t>
      </w:r>
    </w:p>
    <w:p w:rsidR="003518EB" w:rsidP="003518EB">
      <w:pPr>
        <w:rPr>
          <w:rFonts w:ascii="Times New Roman" w:hAnsi="Times New Roman" w:cs="Times New Roman"/>
          <w:b/>
        </w:rPr>
      </w:pPr>
    </w:p>
    <w:p w:rsidR="003518EB" w:rsidP="003518EB">
      <w:pPr>
        <w:rPr>
          <w:rFonts w:ascii="Times New Roman" w:hAnsi="Times New Roman" w:cs="Times New Roman"/>
          <w:b/>
        </w:rPr>
      </w:pPr>
    </w:p>
    <w:p w:rsidR="003518EB" w:rsidRPr="009179E2" w:rsidP="003518E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</w:rPr>
        <w:t xml:space="preserve">Navrhovateľ zákona: </w:t>
      </w:r>
    </w:p>
    <w:p w:rsidR="003518EB" w:rsidRPr="009179E2" w:rsidP="003518EB">
      <w:pPr>
        <w:ind w:left="360" w:firstLine="348"/>
        <w:rPr>
          <w:rFonts w:ascii="Times New Roman" w:hAnsi="Times New Roman" w:cs="Times New Roman"/>
          <w:bCs/>
          <w:sz w:val="26"/>
          <w:szCs w:val="26"/>
        </w:rPr>
      </w:pPr>
    </w:p>
    <w:p w:rsidR="003518EB" w:rsidRPr="009179E2" w:rsidP="003518EB">
      <w:pPr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Poslanci</w:t>
      </w:r>
      <w:r w:rsidRPr="009179E2">
        <w:rPr>
          <w:rFonts w:ascii="Times New Roman" w:hAnsi="Times New Roman" w:cs="Times New Roman"/>
          <w:bCs/>
          <w:sz w:val="26"/>
          <w:szCs w:val="26"/>
        </w:rPr>
        <w:t xml:space="preserve"> Národnej rady Slovenskej republiky </w:t>
      </w:r>
      <w:r>
        <w:rPr>
          <w:rFonts w:ascii="Times New Roman" w:hAnsi="Times New Roman" w:cs="Times New Roman"/>
          <w:bCs/>
          <w:sz w:val="26"/>
          <w:szCs w:val="26"/>
        </w:rPr>
        <w:t>Štefan Kužma a Zoltán Horváth</w:t>
      </w:r>
    </w:p>
    <w:p w:rsidR="003518EB" w:rsidRPr="009179E2" w:rsidP="003518EB">
      <w:pPr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3518EB" w:rsidP="003518E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Názov návrhu zákona: </w:t>
      </w:r>
    </w:p>
    <w:p w:rsidR="003518EB" w:rsidP="003518EB">
      <w:pPr>
        <w:ind w:left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3518EB" w:rsidRPr="00864E96" w:rsidP="003518EB">
      <w:pPr>
        <w:pStyle w:val="BodyTex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44044D">
        <w:rPr>
          <w:rFonts w:ascii="Times New Roman" w:hAnsi="Times New Roman" w:cs="Times New Roman"/>
          <w:bCs/>
          <w:sz w:val="26"/>
          <w:szCs w:val="26"/>
        </w:rPr>
        <w:t xml:space="preserve">Zákon č. </w:t>
      </w:r>
      <w:r w:rsidRPr="00B417FA">
        <w:rPr>
          <w:rFonts w:ascii="Times New Roman" w:hAnsi="Times New Roman" w:cs="Times New Roman"/>
          <w:sz w:val="26"/>
          <w:szCs w:val="26"/>
        </w:rPr>
        <w:t>5/2004 Z. z. o 4. decem</w:t>
      </w:r>
      <w:r w:rsidRPr="00B417FA">
        <w:rPr>
          <w:rFonts w:ascii="Times New Roman" w:hAnsi="Times New Roman" w:cs="Times New Roman"/>
          <w:sz w:val="26"/>
          <w:szCs w:val="26"/>
        </w:rPr>
        <w:t xml:space="preserve">bra 2003 </w:t>
      </w:r>
      <w:r>
        <w:rPr>
          <w:rFonts w:ascii="Times New Roman" w:hAnsi="Times New Roman" w:cs="Times New Roman"/>
          <w:sz w:val="26"/>
          <w:szCs w:val="26"/>
        </w:rPr>
        <w:t>v</w:t>
      </w:r>
      <w:r w:rsidRPr="00B417FA">
        <w:rPr>
          <w:rFonts w:ascii="Times New Roman" w:hAnsi="Times New Roman" w:cs="Times New Roman"/>
          <w:sz w:val="26"/>
          <w:szCs w:val="26"/>
        </w:rPr>
        <w:t> znení neskorších predpisov</w:t>
      </w:r>
    </w:p>
    <w:p w:rsidR="003518EB" w:rsidRPr="0044044D" w:rsidP="003518EB">
      <w:pPr>
        <w:ind w:left="708"/>
        <w:rPr>
          <w:rFonts w:ascii="Times New Roman" w:hAnsi="Times New Roman" w:cs="Times New Roman"/>
          <w:bCs/>
          <w:sz w:val="26"/>
          <w:szCs w:val="26"/>
        </w:rPr>
      </w:pPr>
    </w:p>
    <w:p w:rsidR="003518EB" w:rsidRPr="009179E2" w:rsidP="003518EB">
      <w:pPr>
        <w:pStyle w:val="BodyTextIndent"/>
        <w:ind w:left="360"/>
        <w:rPr>
          <w:rFonts w:ascii="Times New Roman" w:hAnsi="Times New Roman" w:cs="Times New Roman"/>
          <w:sz w:val="26"/>
          <w:szCs w:val="26"/>
        </w:rPr>
      </w:pPr>
    </w:p>
    <w:p w:rsidR="003518EB" w:rsidP="003518EB">
      <w:pPr>
        <w:pStyle w:val="BodyTextIndent3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Záväzky Slovenskej republiky vo vzťahu k Európskym spoločenstvám      a Európskej únii:</w:t>
      </w:r>
    </w:p>
    <w:p w:rsidR="003518EB" w:rsidRPr="009179E2" w:rsidP="003518EB">
      <w:pPr>
        <w:pStyle w:val="BodyTextIndent3"/>
        <w:ind w:left="360" w:firstLine="0"/>
        <w:rPr>
          <w:rFonts w:ascii="Times New Roman" w:hAnsi="Times New Roman" w:cs="Times New Roman"/>
          <w:b/>
          <w:bCs/>
          <w:szCs w:val="26"/>
        </w:rPr>
      </w:pPr>
    </w:p>
    <w:p w:rsidR="003518EB" w:rsidRPr="00864E96" w:rsidP="003518EB">
      <w:pPr>
        <w:pStyle w:val="BodyTextIndent2"/>
        <w:numPr>
          <w:ilvl w:val="0"/>
          <w:numId w:val="2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Cs w:val="26"/>
        </w:rPr>
      </w:pPr>
      <w:r w:rsidRPr="00864E96">
        <w:rPr>
          <w:rFonts w:ascii="Times New Roman" w:hAnsi="Times New Roman" w:cs="Times New Roman"/>
          <w:szCs w:val="26"/>
        </w:rPr>
        <w:t>Návrh zákona svojou problematikou nepatrí medzi prioritné oblasti aproximácie práva uvedené v článku 70 Európskej dohody o pridružení a nepatrí ani medzi priority odporúčané v Bielej knihe. Nie je prioritou ani podľa Národného programu pre prijatie acquis communautaire, screeningu a Partnerstva pre vstup.</w:t>
      </w:r>
    </w:p>
    <w:p w:rsidR="003518EB" w:rsidRPr="00864E96" w:rsidP="003518EB">
      <w:pPr>
        <w:pStyle w:val="BodyTextIndent2"/>
        <w:ind w:left="720"/>
        <w:rPr>
          <w:rFonts w:ascii="Times New Roman" w:hAnsi="Times New Roman" w:cs="Times New Roman"/>
          <w:szCs w:val="26"/>
        </w:rPr>
      </w:pPr>
    </w:p>
    <w:p w:rsidR="003518EB" w:rsidRPr="00864E96" w:rsidP="003518EB">
      <w:pPr>
        <w:pStyle w:val="BodyTextIndent2"/>
        <w:numPr>
          <w:ilvl w:val="0"/>
          <w:numId w:val="2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Cs w:val="26"/>
        </w:rPr>
      </w:pPr>
      <w:r w:rsidRPr="00864E96">
        <w:rPr>
          <w:rFonts w:ascii="Times New Roman" w:hAnsi="Times New Roman" w:cs="Times New Roman"/>
          <w:szCs w:val="26"/>
        </w:rPr>
        <w:t>Bezpredmetné.</w:t>
      </w:r>
    </w:p>
    <w:p w:rsidR="003518EB" w:rsidRPr="00864E96" w:rsidP="003518EB">
      <w:pPr>
        <w:pStyle w:val="BodyTextIndent2"/>
        <w:ind w:left="720"/>
        <w:rPr>
          <w:rFonts w:ascii="Times New Roman" w:hAnsi="Times New Roman" w:cs="Times New Roman"/>
          <w:szCs w:val="26"/>
        </w:rPr>
      </w:pPr>
      <w:r w:rsidRPr="00864E96">
        <w:rPr>
          <w:rFonts w:ascii="Times New Roman" w:hAnsi="Times New Roman" w:cs="Times New Roman"/>
          <w:szCs w:val="26"/>
        </w:rPr>
        <w:t xml:space="preserve"> </w:t>
      </w:r>
    </w:p>
    <w:p w:rsidR="003518EB" w:rsidRPr="00864E96" w:rsidP="003518EB">
      <w:pPr>
        <w:ind w:left="360"/>
        <w:rPr>
          <w:rFonts w:ascii="Times New Roman" w:hAnsi="Times New Roman" w:cs="Times New Roman"/>
          <w:b/>
          <w:sz w:val="26"/>
        </w:rPr>
      </w:pPr>
      <w:r w:rsidRPr="00864E96">
        <w:rPr>
          <w:rFonts w:ascii="Times New Roman" w:hAnsi="Times New Roman" w:cs="Times New Roman"/>
          <w:b/>
          <w:sz w:val="26"/>
        </w:rPr>
        <w:t>4.   Problematika návrhu zákona:</w:t>
      </w:r>
    </w:p>
    <w:p w:rsidR="003518EB" w:rsidRPr="00864E96" w:rsidP="003518EB">
      <w:pPr>
        <w:rPr>
          <w:rFonts w:ascii="Times New Roman" w:hAnsi="Times New Roman" w:cs="Times New Roman"/>
          <w:b/>
          <w:sz w:val="26"/>
          <w:szCs w:val="26"/>
        </w:rPr>
      </w:pPr>
    </w:p>
    <w:p w:rsidR="003518EB" w:rsidRPr="00864E96" w:rsidP="003518EB">
      <w:pPr>
        <w:ind w:left="720"/>
        <w:rPr>
          <w:rFonts w:ascii="Times New Roman" w:hAnsi="Times New Roman" w:cs="Times New Roman"/>
          <w:sz w:val="26"/>
          <w:szCs w:val="26"/>
        </w:rPr>
      </w:pPr>
      <w:r w:rsidRPr="00864E96">
        <w:rPr>
          <w:rFonts w:ascii="Times New Roman" w:hAnsi="Times New Roman" w:cs="Times New Roman"/>
          <w:sz w:val="26"/>
          <w:szCs w:val="26"/>
        </w:rPr>
        <w:t>b)  nie je upravená v práve Európskych spoločenstiev,</w:t>
      </w:r>
    </w:p>
    <w:p w:rsidR="003518EB" w:rsidRPr="00864E96" w:rsidP="003518EB">
      <w:pPr>
        <w:ind w:firstLine="360"/>
        <w:rPr>
          <w:rFonts w:ascii="Times New Roman" w:hAnsi="Times New Roman" w:cs="Times New Roman"/>
          <w:sz w:val="26"/>
          <w:szCs w:val="26"/>
        </w:rPr>
      </w:pPr>
    </w:p>
    <w:p w:rsidR="003518EB" w:rsidRPr="00864E96" w:rsidP="003518EB">
      <w:pPr>
        <w:numPr>
          <w:ilvl w:val="0"/>
          <w:numId w:val="2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864E96">
        <w:rPr>
          <w:rFonts w:ascii="Times New Roman" w:hAnsi="Times New Roman" w:cs="Times New Roman"/>
          <w:sz w:val="26"/>
          <w:szCs w:val="26"/>
        </w:rPr>
        <w:t>nie je upravená v práve Európskej únie.</w:t>
      </w:r>
    </w:p>
    <w:p w:rsidR="003518EB" w:rsidRPr="009179E2" w:rsidP="003518EB">
      <w:pPr>
        <w:rPr>
          <w:rFonts w:ascii="Times New Roman" w:hAnsi="Times New Roman" w:cs="Times New Roman"/>
          <w:sz w:val="26"/>
          <w:szCs w:val="26"/>
        </w:rPr>
      </w:pPr>
    </w:p>
    <w:p w:rsidR="003518EB" w:rsidP="003518EB">
      <w:pPr>
        <w:pStyle w:val="BodyTextIndent3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Stupeň zlučiteľnosti návrhu zákona s právom Európskych spoločenstiev a právom Európskej únie:</w:t>
      </w:r>
    </w:p>
    <w:p w:rsidR="003518EB" w:rsidRPr="009179E2" w:rsidP="003518EB">
      <w:pPr>
        <w:pStyle w:val="BodyTextIndent3"/>
        <w:ind w:left="360" w:firstLine="0"/>
        <w:rPr>
          <w:rFonts w:ascii="Times New Roman" w:hAnsi="Times New Roman" w:cs="Times New Roman"/>
          <w:b/>
          <w:bCs/>
          <w:szCs w:val="26"/>
        </w:rPr>
      </w:pPr>
    </w:p>
    <w:p w:rsidR="003518EB" w:rsidRPr="009179E2" w:rsidP="003518EB">
      <w:pPr>
        <w:pStyle w:val="BodyTextIndent3"/>
        <w:ind w:left="720" w:firstLine="0"/>
        <w:rPr>
          <w:rFonts w:ascii="Times New Roman" w:hAnsi="Times New Roman" w:cs="Times New Roman"/>
          <w:szCs w:val="26"/>
        </w:rPr>
      </w:pPr>
      <w:r w:rsidRPr="009179E2">
        <w:rPr>
          <w:rFonts w:ascii="Times New Roman" w:hAnsi="Times New Roman" w:cs="Times New Roman"/>
          <w:szCs w:val="26"/>
        </w:rPr>
        <w:t>- bezpredmetné.</w:t>
      </w:r>
    </w:p>
    <w:p w:rsidR="003518EB" w:rsidP="003518EB">
      <w:pPr>
        <w:rPr>
          <w:rFonts w:ascii="Times New Roman" w:hAnsi="Times New Roman" w:cs="Times New Roman"/>
        </w:rPr>
      </w:pPr>
    </w:p>
    <w:p w:rsidR="003518EB" w:rsidP="003518EB">
      <w:pPr>
        <w:rPr>
          <w:rFonts w:ascii="Times New Roman" w:hAnsi="Times New Roman" w:cs="Times New Roman"/>
        </w:rPr>
      </w:pPr>
    </w:p>
    <w:p w:rsidR="00C46F5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C64B2"/>
    <w:multiLevelType w:val="hybridMultilevel"/>
    <w:tmpl w:val="7A0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518EB"/>
    <w:rsid w:val="0044044D"/>
    <w:rsid w:val="00864E96"/>
    <w:rsid w:val="009179E2"/>
    <w:rsid w:val="00B417FA"/>
    <w:rsid w:val="00C46F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8E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9">
    <w:name w:val="heading 9"/>
    <w:basedOn w:val="Normal"/>
    <w:next w:val="Normal"/>
    <w:qFormat/>
    <w:rsid w:val="003518EB"/>
    <w:pPr>
      <w:keepNext/>
      <w:autoSpaceDE/>
      <w:autoSpaceDN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semiHidden/>
    <w:rsid w:val="003518EB"/>
    <w:pPr>
      <w:jc w:val="both"/>
    </w:pPr>
  </w:style>
  <w:style w:type="paragraph" w:styleId="BodyTextIndent">
    <w:name w:val="Body Text Indent"/>
    <w:basedOn w:val="Normal"/>
    <w:semiHidden/>
    <w:rsid w:val="003518EB"/>
    <w:pPr>
      <w:spacing w:after="120"/>
      <w:ind w:left="283"/>
      <w:jc w:val="left"/>
    </w:pPr>
  </w:style>
  <w:style w:type="paragraph" w:styleId="BodyTextIndent2">
    <w:name w:val="Body Text Indent 2"/>
    <w:basedOn w:val="Normal"/>
    <w:semiHidden/>
    <w:rsid w:val="003518EB"/>
    <w:pPr>
      <w:tabs>
        <w:tab w:val="left" w:pos="0"/>
      </w:tabs>
      <w:ind w:left="708"/>
      <w:jc w:val="both"/>
    </w:pPr>
    <w:rPr>
      <w:sz w:val="26"/>
    </w:rPr>
  </w:style>
  <w:style w:type="paragraph" w:styleId="BodyTextIndent3">
    <w:name w:val="Body Text Indent 3"/>
    <w:basedOn w:val="Normal"/>
    <w:semiHidden/>
    <w:rsid w:val="003518EB"/>
    <w:pPr>
      <w:ind w:firstLine="348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138</Words>
  <Characters>815</Characters>
  <Application>Microsoft Office Word</Application>
  <DocSecurity>0</DocSecurity>
  <Lines>0</Lines>
  <Paragraphs>0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Admin</dc:creator>
  <cp:lastModifiedBy>Admin</cp:lastModifiedBy>
  <cp:revision>1</cp:revision>
  <dcterms:created xsi:type="dcterms:W3CDTF">2009-05-26T09:52:00Z</dcterms:created>
  <dcterms:modified xsi:type="dcterms:W3CDTF">2009-05-26T09:56:00Z</dcterms:modified>
</cp:coreProperties>
</file>