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2E1A" w:rsidP="00112E1A">
      <w:pPr>
        <w:pStyle w:val="Heading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ô v o d o v á   s p r á v a</w:t>
      </w:r>
    </w:p>
    <w:p w:rsidR="00112E1A" w:rsidP="00112E1A">
      <w:pPr>
        <w:ind w:left="360" w:hanging="360"/>
        <w:rPr>
          <w:rFonts w:ascii="Times New Roman" w:hAnsi="Times New Roman" w:cs="Times New Roman"/>
          <w:b/>
          <w:bCs/>
        </w:rPr>
      </w:pPr>
    </w:p>
    <w:p w:rsidR="00112E1A" w:rsidP="00112E1A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A) Všeobecná časť</w:t>
      </w:r>
    </w:p>
    <w:p w:rsidR="00112E1A" w:rsidP="00112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Dôvodom predloženia  návrhu zákona, ktorým sa mení a dopĺňa zákon č. </w:t>
      </w:r>
      <w:r w:rsidRPr="00282181">
        <w:rPr>
          <w:rFonts w:ascii="Times New Roman" w:hAnsi="Times New Roman" w:cs="Times New Roman"/>
        </w:rPr>
        <w:t>311/2001</w:t>
      </w:r>
      <w:r>
        <w:rPr>
          <w:rFonts w:ascii="Times New Roman" w:hAnsi="Times New Roman" w:cs="Times New Roman"/>
        </w:rPr>
        <w:t xml:space="preserve"> a zákon č. 461/2003 </w:t>
      </w:r>
      <w:r w:rsidRPr="00282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je zrovnoprávnenie žien</w:t>
      </w:r>
      <w:r w:rsidRPr="009A7D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materskej dovolenke, ktoré žijú v manželskom zväzku s tými, ktoré nežijú  v oficiálnom manželskom zväzku  a sú osamelými  ženami.</w:t>
      </w:r>
    </w:p>
    <w:p w:rsidR="00112E1A" w:rsidP="00112E1A">
      <w:pPr>
        <w:jc w:val="both"/>
        <w:rPr>
          <w:rFonts w:ascii="Times New Roman" w:hAnsi="Times New Roman" w:cs="Times New Roman"/>
        </w:rPr>
      </w:pPr>
    </w:p>
    <w:p w:rsidR="00112E1A" w:rsidP="00112E1A">
      <w:pPr>
        <w:jc w:val="both"/>
        <w:rPr>
          <w:rFonts w:ascii="Times New Roman" w:hAnsi="Times New Roman" w:cs="Times New Roman"/>
        </w:rPr>
      </w:pPr>
      <w:r w:rsidRPr="004D0FBD">
        <w:rPr>
          <w:rFonts w:ascii="Times New Roman" w:hAnsi="Times New Roman" w:cs="Times New Roman"/>
        </w:rPr>
        <w:t xml:space="preserve">Stáva sa bežnou praxou, že mladí </w:t>
      </w:r>
      <w:r>
        <w:rPr>
          <w:rFonts w:ascii="Times New Roman" w:hAnsi="Times New Roman" w:cs="Times New Roman"/>
        </w:rPr>
        <w:t xml:space="preserve">ľudia </w:t>
      </w:r>
      <w:r w:rsidRPr="004D0FBD">
        <w:rPr>
          <w:rFonts w:ascii="Times New Roman" w:hAnsi="Times New Roman" w:cs="Times New Roman"/>
        </w:rPr>
        <w:t xml:space="preserve">žijú </w:t>
      </w:r>
      <w:r>
        <w:rPr>
          <w:rFonts w:ascii="Times New Roman" w:hAnsi="Times New Roman" w:cs="Times New Roman"/>
        </w:rPr>
        <w:t>v spoločnej domácnosti bez toho, aby oficiálne uzavreli manželstvo. Tieto neoficiálne rodiny sú doteraz platným znením zákona finančne zvýhodnené, nakoľko umožňujú osamelým matkám poberať materské 37 týždňov oproti 28 týždňom v prípade vydatých žien. Doterajšia legislatíva motivuje ľudí neuzatvárať manželstvá, ale žiť vo voľnom zväzku, čo má negatívny dopad hlavne na deti, nakoľko takéto voľné zväzky sú menej stabilné ako manželstvá a  pretrvávajú v nich nejasné právne a ekonomické vzťahy. Podiel detí narodených v takýchto zväzkoch sa z</w:t>
      </w:r>
      <w:r>
        <w:rPr>
          <w:rFonts w:ascii="Times New Roman" w:hAnsi="Times New Roman" w:cs="Times New Roman"/>
        </w:rPr>
        <w:t xml:space="preserve">a posledných 15 rokov zdvojnásobil. Nie je v záujme spoločnosti, aby ekonomicky motivovala ľudí neuzatvárať  manželstvá. Táto novelizácia zákona si kladie za cieľ zrovnoprávniť ženy žijúce v riadnych manželstvách s tými, ktoré žijú bez uzavretia manželského zväzku. Odstráni sa tak diskriminácia rodiny založenej manželstvom, ktorá je základnou bunkou spoločnosti. </w:t>
      </w:r>
    </w:p>
    <w:p w:rsidR="00112E1A" w:rsidP="00112E1A">
      <w:pPr>
        <w:jc w:val="both"/>
        <w:rPr>
          <w:rFonts w:ascii="Times New Roman" w:hAnsi="Times New Roman" w:cs="Times New Roman"/>
        </w:rPr>
      </w:pPr>
    </w:p>
    <w:p w:rsidR="00112E1A" w:rsidP="00112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112E1A" w:rsidP="00112E1A">
      <w:pPr>
        <w:jc w:val="both"/>
        <w:rPr>
          <w:rFonts w:ascii="Times New Roman" w:hAnsi="Times New Roman" w:cs="Times New Roman"/>
        </w:rPr>
      </w:pPr>
    </w:p>
    <w:p w:rsidR="00112E1A" w:rsidP="00112E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bude mať dopad na štátny rozpočet. Odborný odhad predpokladá zvýšenie výdavkov o 5 mil. eur. </w:t>
      </w:r>
    </w:p>
    <w:p w:rsidR="00112E1A" w:rsidP="00112E1A">
      <w:pPr>
        <w:rPr>
          <w:rFonts w:ascii="Times New Roman" w:hAnsi="Times New Roman" w:cs="Times New Roman"/>
        </w:rPr>
      </w:pPr>
    </w:p>
    <w:p w:rsidR="00112E1A" w:rsidP="00112E1A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B) Osobitná časť</w:t>
      </w:r>
    </w:p>
    <w:p w:rsidR="00112E1A" w:rsidP="00112E1A">
      <w:pPr>
        <w:jc w:val="both"/>
        <w:rPr>
          <w:rFonts w:ascii="Times New Roman" w:hAnsi="Times New Roman" w:cs="Times New Roman"/>
          <w:b/>
          <w:bCs/>
        </w:rPr>
      </w:pPr>
    </w:p>
    <w:p w:rsidR="00112E1A" w:rsidP="00112E1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I.</w:t>
      </w:r>
    </w:p>
    <w:p w:rsidR="00112E1A" w:rsidP="00112E1A">
      <w:pPr>
        <w:jc w:val="both"/>
        <w:rPr>
          <w:rFonts w:ascii="Times New Roman" w:hAnsi="Times New Roman" w:cs="Times New Roman"/>
        </w:rPr>
      </w:pPr>
      <w:r w:rsidRPr="00545349">
        <w:rPr>
          <w:rFonts w:ascii="Times New Roman" w:hAnsi="Times New Roman" w:cs="Times New Roman"/>
        </w:rPr>
        <w:t xml:space="preserve">Navrhuje sa </w:t>
      </w:r>
      <w:r>
        <w:rPr>
          <w:rFonts w:ascii="Times New Roman" w:hAnsi="Times New Roman" w:cs="Times New Roman"/>
        </w:rPr>
        <w:t>zrovnoprávnenie žien</w:t>
      </w:r>
      <w:r w:rsidRPr="009A7D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materskej dovolenke, ktoré žijú v manželskom zväzku s tými, ktoré nežijú  v oficiálnom manželskom zväzku  a sú osamelými  ženami.</w:t>
      </w:r>
    </w:p>
    <w:p w:rsidR="00112E1A" w:rsidP="00112E1A">
      <w:pPr>
        <w:jc w:val="both"/>
        <w:rPr>
          <w:rFonts w:ascii="Times New Roman" w:hAnsi="Times New Roman" w:cs="Times New Roman"/>
          <w:b/>
          <w:bCs/>
        </w:rPr>
      </w:pPr>
    </w:p>
    <w:p w:rsidR="00112E1A" w:rsidP="00112E1A">
      <w:pPr>
        <w:jc w:val="both"/>
        <w:rPr>
          <w:rFonts w:ascii="Times New Roman" w:hAnsi="Times New Roman" w:cs="Times New Roman"/>
          <w:b/>
          <w:bCs/>
        </w:rPr>
      </w:pPr>
    </w:p>
    <w:p w:rsidR="00112E1A" w:rsidP="00112E1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II.</w:t>
      </w:r>
    </w:p>
    <w:p w:rsidR="00112E1A" w:rsidP="00112E1A">
      <w:pPr>
        <w:jc w:val="both"/>
        <w:rPr>
          <w:rFonts w:ascii="Times New Roman" w:hAnsi="Times New Roman" w:cs="Times New Roman"/>
        </w:rPr>
      </w:pPr>
      <w:r w:rsidRPr="00545349">
        <w:rPr>
          <w:rFonts w:ascii="Times New Roman" w:hAnsi="Times New Roman" w:cs="Times New Roman"/>
        </w:rPr>
        <w:t xml:space="preserve">Navrhuje sa </w:t>
      </w:r>
      <w:r>
        <w:rPr>
          <w:rFonts w:ascii="Times New Roman" w:hAnsi="Times New Roman" w:cs="Times New Roman"/>
        </w:rPr>
        <w:t>zrovnoprávnenie žien</w:t>
      </w:r>
      <w:r w:rsidRPr="009A7D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materskej dovolenke, ktoré žijú v manželskom zväzku s tými, ktoré nežijú  v oficiálnom manželskom zväzku  a sú osamelými  ženami.</w:t>
      </w:r>
    </w:p>
    <w:p w:rsidR="00112E1A" w:rsidP="00112E1A">
      <w:pPr>
        <w:rPr>
          <w:rFonts w:ascii="Times New Roman" w:hAnsi="Times New Roman" w:cs="Times New Roman"/>
        </w:rPr>
      </w:pPr>
    </w:p>
    <w:p w:rsidR="00112E1A" w:rsidP="00112E1A">
      <w:pPr>
        <w:rPr>
          <w:rFonts w:ascii="Times New Roman" w:hAnsi="Times New Roman" w:cs="Times New Roman"/>
        </w:rPr>
      </w:pPr>
    </w:p>
    <w:p w:rsidR="00112E1A" w:rsidP="00112E1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III.</w:t>
      </w:r>
    </w:p>
    <w:p w:rsidR="00112E1A" w:rsidP="00112E1A">
      <w:pPr>
        <w:jc w:val="both"/>
        <w:rPr>
          <w:rFonts w:ascii="Times New Roman" w:hAnsi="Times New Roman" w:cs="Times New Roman"/>
          <w:b/>
          <w:bCs/>
        </w:rPr>
      </w:pPr>
    </w:p>
    <w:p w:rsidR="00112E1A" w:rsidRPr="000B538C" w:rsidP="00112E1A">
      <w:pPr>
        <w:ind w:left="360" w:hanging="360"/>
        <w:rPr>
          <w:rFonts w:ascii="Times New Roman" w:hAnsi="Times New Roman" w:cs="Times New Roman"/>
        </w:rPr>
      </w:pPr>
      <w:r w:rsidRPr="000B538C">
        <w:rPr>
          <w:rFonts w:ascii="Times New Roman" w:hAnsi="Times New Roman" w:cs="Times New Roman"/>
        </w:rPr>
        <w:t>Navrhuje sa, aby zákon nadobudol účinnosť dňom 1. septembra 2009.</w:t>
      </w:r>
    </w:p>
    <w:p w:rsidR="00112E1A" w:rsidP="00112E1A">
      <w:pPr>
        <w:rPr>
          <w:rFonts w:ascii="Times New Roman" w:hAnsi="Times New Roman" w:cs="Times New Roman"/>
        </w:rPr>
      </w:pPr>
    </w:p>
    <w:p w:rsidR="00112E1A" w:rsidP="00112E1A">
      <w:pPr>
        <w:rPr>
          <w:rFonts w:ascii="Times New Roman" w:hAnsi="Times New Roman" w:cs="Times New Roman"/>
        </w:rPr>
      </w:pPr>
    </w:p>
    <w:p w:rsidR="00C46F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38C"/>
    <w:rsid w:val="00112E1A"/>
    <w:rsid w:val="00282181"/>
    <w:rsid w:val="004D0FBD"/>
    <w:rsid w:val="00545349"/>
    <w:rsid w:val="009A7D18"/>
    <w:rsid w:val="00C46F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1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112E1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12E1A"/>
    <w:pPr>
      <w:keepNext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288</Words>
  <Characters>1706</Characters>
  <Application>Microsoft Office Word</Application>
  <DocSecurity>0</DocSecurity>
  <Lines>0</Lines>
  <Paragraphs>0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Admin</dc:creator>
  <cp:lastModifiedBy>Admin</cp:lastModifiedBy>
  <cp:revision>2</cp:revision>
  <dcterms:created xsi:type="dcterms:W3CDTF">2009-05-22T07:58:00Z</dcterms:created>
  <dcterms:modified xsi:type="dcterms:W3CDTF">2009-05-22T08:46:00Z</dcterms:modified>
</cp:coreProperties>
</file>