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16AC0">
        <w:rPr>
          <w:rFonts w:cs="Times New Roman"/>
          <w:sz w:val="22"/>
        </w:rPr>
        <w:t>488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  <w:r w:rsidR="00716AC0">
        <w:rPr>
          <w:rFonts w:cs="Times New Roman"/>
          <w:sz w:val="22"/>
        </w:rPr>
        <w:t xml:space="preserve"> – sekr.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16AC0">
        <w:rPr>
          <w:rFonts w:cs="Times New Roman"/>
        </w:rPr>
        <w:t>1452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716AC0">
        <w:rPr>
          <w:rFonts w:cs="Arial"/>
          <w:sz w:val="22"/>
          <w:szCs w:val="22"/>
        </w:rPr>
        <w:t>0</w:t>
      </w:r>
      <w:r w:rsidR="00682E9C">
        <w:rPr>
          <w:rFonts w:cs="Arial"/>
          <w:sz w:val="22"/>
          <w:szCs w:val="22"/>
        </w:rPr>
        <w:t xml:space="preserve">. </w:t>
      </w:r>
      <w:r w:rsidR="00716AC0">
        <w:rPr>
          <w:rFonts w:cs="Arial"/>
          <w:sz w:val="22"/>
          <w:szCs w:val="22"/>
        </w:rPr>
        <w:t>mája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12E14" w:rsidP="00812E14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 n</w:t>
      </w:r>
      <w:r>
        <w:rPr>
          <w:rFonts w:cs="Arial"/>
          <w:bCs/>
          <w:sz w:val="22"/>
          <w:szCs w:val="22"/>
        </w:rPr>
        <w:t>ávrhu skupiny poslancov Národnej rady Slovenskej republiky na vyslovenie nedôvery členovi vlády Slovenskej republiky Igorovi Štefanovovi, poverenému riadením Ministerstva výstavby a regionálneho rozvoja Slovenskej republiky (tlač 10</w:t>
      </w:r>
      <w:r w:rsidR="00716AC0">
        <w:rPr>
          <w:rFonts w:cs="Arial"/>
          <w:bCs/>
          <w:sz w:val="22"/>
          <w:szCs w:val="22"/>
        </w:rPr>
        <w:t>85</w:t>
      </w:r>
      <w:r>
        <w:rPr>
          <w:rFonts w:cs="Arial"/>
          <w:bCs/>
          <w:sz w:val="22"/>
          <w:szCs w:val="22"/>
        </w:rPr>
        <w:t>)</w:t>
      </w:r>
    </w:p>
    <w:p w:rsidR="00812E14" w:rsidP="00812E14">
      <w:pPr>
        <w:jc w:val="both"/>
        <w:rPr>
          <w:rFonts w:cs="Arial"/>
          <w:sz w:val="22"/>
          <w:szCs w:val="22"/>
        </w:rPr>
      </w:pPr>
    </w:p>
    <w:p w:rsidR="00812E14" w:rsidP="00812E14">
      <w:pPr>
        <w:jc w:val="both"/>
        <w:rPr>
          <w:rFonts w:cs="Arial"/>
        </w:rPr>
      </w:pPr>
    </w:p>
    <w:p w:rsidR="00812E14" w:rsidP="00812E14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</w:rPr>
        <w:tab/>
      </w:r>
      <w:r>
        <w:rPr>
          <w:rFonts w:cs="Arial"/>
          <w:b/>
          <w:bCs/>
          <w:sz w:val="28"/>
          <w:szCs w:val="28"/>
        </w:rPr>
        <w:t>Národná rada Slovenskej republiky</w:t>
      </w:r>
    </w:p>
    <w:p w:rsidR="00812E14" w:rsidP="00812E14">
      <w:pPr>
        <w:jc w:val="both"/>
        <w:rPr>
          <w:rFonts w:cs="Arial"/>
          <w:szCs w:val="24"/>
        </w:rPr>
      </w:pPr>
    </w:p>
    <w:p w:rsidR="00812E14" w:rsidP="00812E14">
      <w:pPr>
        <w:jc w:val="both"/>
        <w:rPr>
          <w:rFonts w:cs="Arial"/>
        </w:rPr>
      </w:pPr>
    </w:p>
    <w:p w:rsidR="00812E14" w:rsidP="00812E1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 prerokovaní uvedeného návrhu skupiny poslancov Národnej rady Slovenskej republiky podľa čl. 88 ods. 1 a 2 Ústavy Slovenskej republiky </w:t>
      </w:r>
    </w:p>
    <w:p w:rsidR="00812E14" w:rsidP="00812E14">
      <w:pPr>
        <w:ind w:firstLine="708"/>
        <w:jc w:val="both"/>
        <w:rPr>
          <w:rFonts w:cs="Arial"/>
        </w:rPr>
      </w:pPr>
    </w:p>
    <w:p w:rsidR="00812E14" w:rsidP="00812E14">
      <w:pPr>
        <w:ind w:firstLine="708"/>
        <w:jc w:val="both"/>
        <w:rPr>
          <w:rFonts w:cs="Arial"/>
        </w:rPr>
      </w:pPr>
    </w:p>
    <w:p w:rsidR="00812E14" w:rsidP="00812E14">
      <w:pPr>
        <w:ind w:firstLine="708"/>
        <w:jc w:val="both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 n e v y s l o v u j e   n e d ô v e r u</w:t>
      </w:r>
    </w:p>
    <w:p w:rsidR="00812E14" w:rsidP="00812E14">
      <w:pPr>
        <w:ind w:firstLine="708"/>
        <w:jc w:val="both"/>
        <w:rPr>
          <w:rFonts w:cs="Arial"/>
        </w:rPr>
      </w:pPr>
    </w:p>
    <w:p w:rsidR="00812E14" w:rsidP="00812E14">
      <w:pPr>
        <w:pStyle w:val="BodyTextIndent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členovi vlády Slovenskej republiky Igorovi Štefanovovi, poverenému riadením Ministerstva výstavby a regionálneho rozvoja Slovenskej republiky. </w:t>
      </w:r>
    </w:p>
    <w:p w:rsidR="00812E14" w:rsidP="00812E14">
      <w:pPr>
        <w:rPr>
          <w:rFonts w:cs="Arial"/>
        </w:rPr>
      </w:pPr>
    </w:p>
    <w:p w:rsidR="00812E14" w:rsidP="00812E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12E14" w:rsidP="00812E1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 w:rsidR="00716AC0">
        <w:rPr>
          <w:rFonts w:cs="Arial"/>
          <w:sz w:val="22"/>
          <w:szCs w:val="22"/>
        </w:rPr>
        <w:t>Ján  P o d m a n i c k ý</w:t>
      </w:r>
      <w:r>
        <w:rPr>
          <w:rFonts w:cs="Arial"/>
          <w:sz w:val="22"/>
          <w:szCs w:val="22"/>
        </w:rPr>
        <w:t xml:space="preserve">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716AC0">
        <w:rPr>
          <w:rFonts w:cs="Arial"/>
          <w:sz w:val="22"/>
          <w:szCs w:val="22"/>
        </w:rPr>
        <w:t>Jozef  L í š k a</w:t>
      </w:r>
      <w:r w:rsidR="005B2D19"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C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A66C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C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A66C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534367"/>
    <w:rsid w:val="005A66C0"/>
    <w:rsid w:val="005B2D19"/>
    <w:rsid w:val="005D67C2"/>
    <w:rsid w:val="005D775A"/>
    <w:rsid w:val="0061422E"/>
    <w:rsid w:val="00682E9C"/>
    <w:rsid w:val="006D746E"/>
    <w:rsid w:val="00716AC0"/>
    <w:rsid w:val="00724F5B"/>
    <w:rsid w:val="007542C9"/>
    <w:rsid w:val="00765600"/>
    <w:rsid w:val="007A5AEE"/>
    <w:rsid w:val="007F0CFB"/>
    <w:rsid w:val="00812E14"/>
    <w:rsid w:val="00814864"/>
    <w:rsid w:val="008A4350"/>
    <w:rsid w:val="008D5378"/>
    <w:rsid w:val="008E44F8"/>
    <w:rsid w:val="00A64BBE"/>
    <w:rsid w:val="00B74BC0"/>
    <w:rsid w:val="00BA441B"/>
    <w:rsid w:val="00E25A75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139</Words>
  <Characters>794</Characters>
  <Application>Microsoft Office Word</Application>
  <DocSecurity>0</DocSecurity>
  <Lines>0</Lines>
  <Paragraphs>0</Paragraphs>
  <ScaleCrop>false</ScaleCrop>
  <Company>Kancelária NR SR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2009-05-21T09:54:00Z</dcterms:created>
  <dcterms:modified xsi:type="dcterms:W3CDTF">2009-05-21T09:56:00Z</dcterms:modified>
</cp:coreProperties>
</file>