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E25A75">
        <w:rPr>
          <w:rFonts w:cs="Times New Roman"/>
          <w:sz w:val="22"/>
        </w:rPr>
        <w:t xml:space="preserve"> </w:t>
      </w:r>
      <w:r w:rsidR="008A1200">
        <w:rPr>
          <w:rFonts w:cs="Times New Roman"/>
          <w:sz w:val="22"/>
        </w:rPr>
        <w:t>141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7A5AEE">
        <w:rPr>
          <w:rFonts w:cs="Times New Roman"/>
          <w:sz w:val="22"/>
        </w:rPr>
        <w:t>9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8A1200">
        <w:rPr>
          <w:rFonts w:cs="Times New Roman"/>
        </w:rPr>
        <w:t>1446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7F0CFB">
        <w:rPr>
          <w:rFonts w:cs="Arial"/>
          <w:sz w:val="22"/>
          <w:szCs w:val="22"/>
        </w:rPr>
        <w:t xml:space="preserve"> </w:t>
      </w:r>
      <w:r w:rsidR="006D746E">
        <w:rPr>
          <w:rFonts w:cs="Arial"/>
          <w:sz w:val="22"/>
          <w:szCs w:val="22"/>
        </w:rPr>
        <w:t>2</w:t>
      </w:r>
      <w:r w:rsidR="00AF057C">
        <w:rPr>
          <w:rFonts w:cs="Arial"/>
          <w:sz w:val="22"/>
          <w:szCs w:val="22"/>
        </w:rPr>
        <w:t>9</w:t>
      </w:r>
      <w:r w:rsidR="00682E9C">
        <w:rPr>
          <w:rFonts w:cs="Arial"/>
          <w:sz w:val="22"/>
          <w:szCs w:val="22"/>
        </w:rPr>
        <w:t xml:space="preserve">. </w:t>
      </w:r>
      <w:r w:rsidR="005B2D19">
        <w:rPr>
          <w:rFonts w:cs="Arial"/>
          <w:sz w:val="22"/>
          <w:szCs w:val="22"/>
        </w:rPr>
        <w:t>apríla</w:t>
      </w:r>
      <w:r w:rsidR="0038402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200</w:t>
      </w:r>
      <w:r w:rsidR="005D775A">
        <w:rPr>
          <w:rFonts w:cs="Arial"/>
          <w:sz w:val="22"/>
          <w:szCs w:val="22"/>
        </w:rPr>
        <w:t>9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8A1200" w:rsidP="008A1200">
      <w:pPr>
        <w:keepNext w:val="0"/>
        <w:keepLines w:val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 n</w:t>
      </w:r>
      <w:r w:rsidRPr="00F77EF4">
        <w:rPr>
          <w:rFonts w:cs="Times New Roman"/>
          <w:sz w:val="22"/>
          <w:szCs w:val="22"/>
        </w:rPr>
        <w:t>ávrh</w:t>
      </w:r>
      <w:r>
        <w:rPr>
          <w:rFonts w:cs="Times New Roman"/>
          <w:sz w:val="22"/>
          <w:szCs w:val="22"/>
        </w:rPr>
        <w:t>u</w:t>
      </w:r>
      <w:r w:rsidRPr="00F77EF4">
        <w:rPr>
          <w:rFonts w:cs="Times New Roman"/>
          <w:sz w:val="22"/>
          <w:szCs w:val="22"/>
        </w:rPr>
        <w:t xml:space="preserve"> poslanca Národnej rady Slovenskej republiky Vladimíra Jánoša na vydanie zákona, ktorým sa mení a dopĺňa zákon č. 98/1987 Zb. o osobitnom príspevku baníkom v znení neskorších predpisov a o zmene a doplnení zákona č. 461/2003 Z. z.</w:t>
      </w:r>
      <w:r>
        <w:rPr>
          <w:rFonts w:cs="Times New Roman"/>
          <w:sz w:val="22"/>
          <w:szCs w:val="22"/>
        </w:rPr>
        <w:t xml:space="preserve"> </w:t>
      </w:r>
      <w:r w:rsidRPr="00F77EF4">
        <w:rPr>
          <w:rFonts w:cs="Times New Roman"/>
          <w:sz w:val="22"/>
          <w:szCs w:val="22"/>
        </w:rPr>
        <w:t>o sociálnom poistení v znení neskorších predpisov (tlač 920)</w:t>
      </w:r>
      <w:r>
        <w:rPr>
          <w:rFonts w:cs="Times New Roman"/>
          <w:sz w:val="22"/>
          <w:szCs w:val="22"/>
        </w:rPr>
        <w:t xml:space="preserve"> </w:t>
      </w:r>
    </w:p>
    <w:p w:rsidR="008A1200" w:rsidP="008A1200">
      <w:pPr>
        <w:keepNext w:val="0"/>
        <w:keepLines w:val="0"/>
        <w:ind w:left="360" w:hanging="360"/>
        <w:jc w:val="both"/>
        <w:rPr>
          <w:rFonts w:cs="Times New Roman"/>
          <w:sz w:val="22"/>
          <w:szCs w:val="22"/>
        </w:rPr>
      </w:pPr>
    </w:p>
    <w:p w:rsidR="008A1200" w:rsidP="008A12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8A1200" w:rsidP="008A1200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8A1200" w:rsidP="008A12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8A1200" w:rsidP="008A12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druhom a treťom čítaní</w:t>
      </w:r>
    </w:p>
    <w:p w:rsidR="008A1200" w:rsidP="008A12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8A1200" w:rsidP="008A1200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b/>
          <w:sz w:val="28"/>
          <w:szCs w:val="28"/>
        </w:rPr>
        <w:t>s c h v a ľ u j e</w:t>
      </w:r>
    </w:p>
    <w:p w:rsidR="008A1200" w:rsidP="008A12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8A1200" w:rsidP="008A1200">
      <w:pPr>
        <w:keepNext w:val="0"/>
        <w:keepLines w:val="0"/>
        <w:jc w:val="both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7A4461">
        <w:rPr>
          <w:rFonts w:cs="Arial"/>
          <w:sz w:val="22"/>
          <w:szCs w:val="22"/>
        </w:rPr>
        <w:t>n</w:t>
      </w:r>
      <w:r w:rsidRPr="00F77EF4">
        <w:rPr>
          <w:rFonts w:cs="Times New Roman"/>
          <w:sz w:val="22"/>
          <w:szCs w:val="22"/>
        </w:rPr>
        <w:t>ávrh poslanca Národnej rady Slovenskej republiky Vladimíra Jánoša na vydanie zákona, ktorým sa mení a dopĺňa zákon č. 98/1987 Zb.</w:t>
      </w:r>
      <w:r w:rsidRPr="00F77EF4">
        <w:rPr>
          <w:rFonts w:cs="Times New Roman"/>
          <w:sz w:val="22"/>
          <w:szCs w:val="22"/>
        </w:rPr>
        <w:t xml:space="preserve"> o osobitnom príspevku baníkom v znení neskorších predpisov a o zmene a doplnení zákona č. 461/2003 Z. z.</w:t>
      </w:r>
      <w:r>
        <w:rPr>
          <w:rFonts w:cs="Times New Roman"/>
          <w:sz w:val="22"/>
          <w:szCs w:val="22"/>
        </w:rPr>
        <w:t xml:space="preserve"> </w:t>
      </w:r>
      <w:r w:rsidRPr="00F77EF4">
        <w:rPr>
          <w:rFonts w:cs="Times New Roman"/>
          <w:sz w:val="22"/>
          <w:szCs w:val="22"/>
        </w:rPr>
        <w:t>o sociálnom poistení v znení neskorších predpisov</w:t>
      </w:r>
      <w:r>
        <w:rPr>
          <w:rFonts w:cs="Times New Roman"/>
          <w:sz w:val="22"/>
          <w:szCs w:val="22"/>
        </w:rPr>
        <w:t>, v znení schválených pozmeňujúcich a doplňujúcich návrhov.</w:t>
      </w: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8A4350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</w:t>
      </w:r>
      <w:r w:rsidR="0061422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š k</w:t>
      </w:r>
      <w:r w:rsidR="0061422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5B2D19" w:rsidP="005B2D19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Emil  V e s t e n i c k ý   v. r.</w:t>
      </w:r>
    </w:p>
    <w:p w:rsidR="005D775A" w:rsidP="005D775A">
      <w:pPr>
        <w:keepNext w:val="0"/>
        <w:keepLines w:val="0"/>
        <w:jc w:val="both"/>
        <w:rPr>
          <w:rFonts w:cs="Arial"/>
          <w:sz w:val="22"/>
          <w:szCs w:val="22"/>
        </w:rPr>
      </w:pPr>
      <w:r w:rsidR="005B2D19">
        <w:rPr>
          <w:rFonts w:cs="Arial"/>
          <w:sz w:val="22"/>
          <w:szCs w:val="22"/>
        </w:rPr>
        <w:t>Peter  M a r k o v i č   v. r.</w:t>
      </w:r>
    </w:p>
    <w:p w:rsidR="00483F67" w:rsidP="00483F67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724F5B" w:rsidP="00724F5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200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8A1200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200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7A4461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8A1200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A13BA"/>
    <w:rsid w:val="00210FB7"/>
    <w:rsid w:val="002363C5"/>
    <w:rsid w:val="002620B4"/>
    <w:rsid w:val="00384025"/>
    <w:rsid w:val="00483F67"/>
    <w:rsid w:val="00534367"/>
    <w:rsid w:val="005B2D19"/>
    <w:rsid w:val="005D67C2"/>
    <w:rsid w:val="005D775A"/>
    <w:rsid w:val="0061422E"/>
    <w:rsid w:val="00682E9C"/>
    <w:rsid w:val="006D746E"/>
    <w:rsid w:val="00724F5B"/>
    <w:rsid w:val="007542C9"/>
    <w:rsid w:val="00765600"/>
    <w:rsid w:val="007A4461"/>
    <w:rsid w:val="007A5AEE"/>
    <w:rsid w:val="007F0CFB"/>
    <w:rsid w:val="00814864"/>
    <w:rsid w:val="008A1200"/>
    <w:rsid w:val="008A4350"/>
    <w:rsid w:val="008D5378"/>
    <w:rsid w:val="008E44F8"/>
    <w:rsid w:val="00A64BBE"/>
    <w:rsid w:val="00AF057C"/>
    <w:rsid w:val="00B74BC0"/>
    <w:rsid w:val="00BA441B"/>
    <w:rsid w:val="00E25A75"/>
    <w:rsid w:val="00E91884"/>
    <w:rsid w:val="00EE4D2A"/>
    <w:rsid w:val="00F77EF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164</Words>
  <Characters>935</Characters>
  <Application>Microsoft Office Word</Application>
  <DocSecurity>0</DocSecurity>
  <Lines>0</Lines>
  <Paragraphs>0</Paragraphs>
  <ScaleCrop>false</ScaleCrop>
  <Company>Kancelária NR SR</Company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4</cp:revision>
  <cp:lastPrinted>2009-05-05T12:10:00Z</cp:lastPrinted>
  <dcterms:created xsi:type="dcterms:W3CDTF">2009-05-05T11:40:00Z</dcterms:created>
  <dcterms:modified xsi:type="dcterms:W3CDTF">2009-05-05T12:11:00Z</dcterms:modified>
</cp:coreProperties>
</file>