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8338EB">
        <w:rPr>
          <w:rFonts w:cs="Times New Roman"/>
          <w:sz w:val="22"/>
        </w:rPr>
        <w:t xml:space="preserve"> 2132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0E467E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338EB">
        <w:rPr>
          <w:rFonts w:cs="Times New Roman"/>
        </w:rPr>
        <w:t>1426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8338EB">
        <w:rPr>
          <w:rFonts w:cs="Arial"/>
          <w:sz w:val="22"/>
          <w:szCs w:val="22"/>
        </w:rPr>
        <w:t>8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749D9" w:rsidRPr="00F77EF4" w:rsidP="002749D9">
      <w:pPr>
        <w:keepNext w:val="0"/>
        <w:keepLines w:val="0"/>
        <w:tabs>
          <w:tab w:val="left" w:pos="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 w:rsidR="000E467E">
        <w:rPr>
          <w:rFonts w:cs="Times New Roman"/>
          <w:sz w:val="22"/>
          <w:szCs w:val="22"/>
        </w:rPr>
        <w:t>v</w:t>
      </w:r>
      <w:r w:rsidRPr="00F77EF4" w:rsidR="000E467E">
        <w:rPr>
          <w:rFonts w:cs="Times New Roman"/>
          <w:sz w:val="22"/>
          <w:szCs w:val="22"/>
        </w:rPr>
        <w:t>ládn</w:t>
      </w:r>
      <w:r w:rsidR="000E467E">
        <w:rPr>
          <w:rFonts w:cs="Times New Roman"/>
          <w:sz w:val="22"/>
          <w:szCs w:val="22"/>
        </w:rPr>
        <w:t>emu</w:t>
      </w:r>
      <w:r w:rsidRPr="00F77EF4" w:rsidR="000E467E">
        <w:rPr>
          <w:rFonts w:cs="Times New Roman"/>
          <w:sz w:val="22"/>
          <w:szCs w:val="22"/>
        </w:rPr>
        <w:t xml:space="preserve"> návrh</w:t>
      </w:r>
      <w:r w:rsidR="000E467E">
        <w:rPr>
          <w:rFonts w:cs="Times New Roman"/>
          <w:sz w:val="22"/>
          <w:szCs w:val="22"/>
        </w:rPr>
        <w:t>u</w:t>
      </w:r>
      <w:r w:rsidRPr="00F77EF4" w:rsidR="000E467E">
        <w:rPr>
          <w:rFonts w:cs="Times New Roman"/>
          <w:sz w:val="22"/>
          <w:szCs w:val="22"/>
        </w:rPr>
        <w:t xml:space="preserve"> zákona, ktorým sa mení a dopĺňa zákon č. 300/2005 Z. z. Trestný zákon v znení neskorších predpisov (tlač 858)</w:t>
      </w:r>
    </w:p>
    <w:p w:rsidR="002749D9" w:rsidP="002749D9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2749D9" w:rsidP="002749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749D9" w:rsidP="002749D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2749D9" w:rsidP="002749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749D9" w:rsidP="002749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0E46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0E46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2749D9" w:rsidP="002749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749D9" w:rsidP="002749D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2749D9" w:rsidP="002749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749D9" w:rsidP="002749D9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E467E">
        <w:rPr>
          <w:rFonts w:cs="Times New Roman"/>
          <w:sz w:val="22"/>
          <w:szCs w:val="22"/>
        </w:rPr>
        <w:t>v</w:t>
      </w:r>
      <w:r w:rsidRPr="00F77EF4" w:rsidR="000E467E">
        <w:rPr>
          <w:rFonts w:cs="Times New Roman"/>
          <w:sz w:val="22"/>
          <w:szCs w:val="22"/>
        </w:rPr>
        <w:t>ládn</w:t>
      </w:r>
      <w:r w:rsidR="000E467E">
        <w:rPr>
          <w:rFonts w:cs="Times New Roman"/>
          <w:sz w:val="22"/>
          <w:szCs w:val="22"/>
        </w:rPr>
        <w:t>y</w:t>
      </w:r>
      <w:r w:rsidRPr="00F77EF4" w:rsidR="000E467E">
        <w:rPr>
          <w:rFonts w:cs="Times New Roman"/>
          <w:sz w:val="22"/>
          <w:szCs w:val="22"/>
        </w:rPr>
        <w:t xml:space="preserve"> návrh</w:t>
      </w:r>
      <w:r w:rsidRPr="00F77EF4" w:rsidR="000E467E">
        <w:rPr>
          <w:rFonts w:cs="Times New Roman"/>
          <w:sz w:val="22"/>
          <w:szCs w:val="22"/>
        </w:rPr>
        <w:t xml:space="preserve"> zákona, ktorým sa mení a dopĺňa zákon č. 300/2005 Z. z. Trestný zákon v znení neskorších predpisov</w:t>
      </w:r>
      <w:r w:rsidR="000E467E">
        <w:rPr>
          <w:rFonts w:cs="Times New Roman"/>
          <w:sz w:val="22"/>
          <w:szCs w:val="22"/>
        </w:rPr>
        <w:t>, v znení schválených pozmeňujúcich a</w:t>
      </w:r>
      <w:r w:rsidR="004B61EB">
        <w:rPr>
          <w:rFonts w:cs="Times New Roman"/>
          <w:sz w:val="22"/>
          <w:szCs w:val="22"/>
        </w:rPr>
        <w:t xml:space="preserve"> </w:t>
      </w:r>
      <w:r w:rsidR="000E467E">
        <w:rPr>
          <w:rFonts w:cs="Times New Roman"/>
          <w:sz w:val="22"/>
          <w:szCs w:val="22"/>
        </w:rPr>
        <w:t>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1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B61E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1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B61E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E467E"/>
    <w:rsid w:val="00210FB7"/>
    <w:rsid w:val="002363C5"/>
    <w:rsid w:val="002620B4"/>
    <w:rsid w:val="002749D9"/>
    <w:rsid w:val="00384025"/>
    <w:rsid w:val="00483F67"/>
    <w:rsid w:val="004B61EB"/>
    <w:rsid w:val="00534367"/>
    <w:rsid w:val="005B2D19"/>
    <w:rsid w:val="005D67C2"/>
    <w:rsid w:val="005D775A"/>
    <w:rsid w:val="0061422E"/>
    <w:rsid w:val="00682E9C"/>
    <w:rsid w:val="006D746E"/>
    <w:rsid w:val="00724F5B"/>
    <w:rsid w:val="007542C9"/>
    <w:rsid w:val="00765600"/>
    <w:rsid w:val="007F0CFB"/>
    <w:rsid w:val="00814864"/>
    <w:rsid w:val="008338EB"/>
    <w:rsid w:val="008A4350"/>
    <w:rsid w:val="008D5378"/>
    <w:rsid w:val="008E44F8"/>
    <w:rsid w:val="00A64BBE"/>
    <w:rsid w:val="00B74BC0"/>
    <w:rsid w:val="00BA441B"/>
    <w:rsid w:val="00E91884"/>
    <w:rsid w:val="00EE4D2A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113</Words>
  <Characters>649</Characters>
  <Application>Microsoft Office Word</Application>
  <DocSecurity>0</DocSecurity>
  <Lines>0</Lines>
  <Paragraphs>0</Paragraphs>
  <ScaleCrop>false</ScaleCrop>
  <Company>Kancelária NR SR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2009-05-05T10:51:00Z</cp:lastPrinted>
  <dcterms:created xsi:type="dcterms:W3CDTF">2009-05-04T08:04:00Z</dcterms:created>
  <dcterms:modified xsi:type="dcterms:W3CDTF">2009-05-05T10:54:00Z</dcterms:modified>
</cp:coreProperties>
</file>