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EC2932">
        <w:rPr>
          <w:rFonts w:cs="Times New Roman"/>
          <w:sz w:val="22"/>
        </w:rPr>
        <w:t>730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EC2932">
        <w:rPr>
          <w:rFonts w:cs="Times New Roman"/>
        </w:rPr>
        <w:t>1412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6D746E">
        <w:rPr>
          <w:rFonts w:cs="Arial"/>
          <w:sz w:val="22"/>
          <w:szCs w:val="22"/>
        </w:rPr>
        <w:t>2</w:t>
      </w:r>
      <w:r w:rsidR="00FC49C3">
        <w:rPr>
          <w:rFonts w:cs="Arial"/>
          <w:sz w:val="22"/>
          <w:szCs w:val="22"/>
        </w:rPr>
        <w:t>3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EC2932" w:rsidRPr="00F77EF4" w:rsidP="00EC2932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F77EF4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77EF4">
        <w:rPr>
          <w:rFonts w:cs="Times New Roman"/>
          <w:sz w:val="22"/>
          <w:szCs w:val="22"/>
        </w:rPr>
        <w:t xml:space="preserve"> poslancov Národnej rady Slovenskej republiky Vladimíra Palka, Františka Mikloška, Pavla Minárika a Rudolfa Bauera na vydanie ústavného zákona, ktorým sa mení a dopĺňa Ústava Slovenskej republiky č. 460/1992 Zb. v znení neskorších predpisov (tlač 1050) – prvé čítanie</w:t>
      </w:r>
    </w:p>
    <w:p w:rsidR="00EC2932" w:rsidP="00EC293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C2932" w:rsidP="00EC293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C2932" w:rsidP="00EC293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C2932" w:rsidP="00EC293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C2932" w:rsidP="00EC293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5C308D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EC2932" w:rsidP="00EC293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C2932" w:rsidP="00EC293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EC2932" w:rsidP="00EC293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C2932" w:rsidP="00EC293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C2932" w:rsidP="00EC293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C2932" w:rsidP="00EC2932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 rokovaní o tomto návrhu </w:t>
      </w:r>
      <w:r w:rsidR="005C308D">
        <w:rPr>
          <w:rFonts w:cs="Arial"/>
          <w:b/>
          <w:sz w:val="22"/>
          <w:szCs w:val="22"/>
        </w:rPr>
        <w:t xml:space="preserve">ústavného </w:t>
      </w:r>
      <w:r>
        <w:rPr>
          <w:rFonts w:cs="Arial"/>
          <w:b/>
          <w:sz w:val="22"/>
          <w:szCs w:val="22"/>
        </w:rPr>
        <w:t>zákona.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93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C293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93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5C308D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C293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210FB7"/>
    <w:rsid w:val="002363C5"/>
    <w:rsid w:val="002620B4"/>
    <w:rsid w:val="00384025"/>
    <w:rsid w:val="00483F67"/>
    <w:rsid w:val="00534367"/>
    <w:rsid w:val="005B2D19"/>
    <w:rsid w:val="005C308D"/>
    <w:rsid w:val="005D67C2"/>
    <w:rsid w:val="005D775A"/>
    <w:rsid w:val="0061422E"/>
    <w:rsid w:val="00682E9C"/>
    <w:rsid w:val="006D746E"/>
    <w:rsid w:val="00724F5B"/>
    <w:rsid w:val="007542C9"/>
    <w:rsid w:val="00765600"/>
    <w:rsid w:val="007A5AEE"/>
    <w:rsid w:val="007F0CFB"/>
    <w:rsid w:val="00814864"/>
    <w:rsid w:val="008A4350"/>
    <w:rsid w:val="008D5378"/>
    <w:rsid w:val="008E44F8"/>
    <w:rsid w:val="00A64BBE"/>
    <w:rsid w:val="00B74BC0"/>
    <w:rsid w:val="00BA441B"/>
    <w:rsid w:val="00E25A75"/>
    <w:rsid w:val="00E91884"/>
    <w:rsid w:val="00EC2932"/>
    <w:rsid w:val="00EE4D2A"/>
    <w:rsid w:val="00F77EF4"/>
    <w:rsid w:val="00FC49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143</Words>
  <Characters>816</Characters>
  <Application>Microsoft Office Word</Application>
  <DocSecurity>0</DocSecurity>
  <Lines>0</Lines>
  <Paragraphs>0</Paragraphs>
  <ScaleCrop>false</ScaleCrop>
  <Company>Kancelária NR SR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2008-02-06T13:16:00Z</cp:lastPrinted>
  <dcterms:created xsi:type="dcterms:W3CDTF">2009-05-04T07:08:00Z</dcterms:created>
  <dcterms:modified xsi:type="dcterms:W3CDTF">2009-05-05T10:44:00Z</dcterms:modified>
</cp:coreProperties>
</file>