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7365D9">
        <w:rPr>
          <w:rFonts w:cs="Times New Roman"/>
          <w:sz w:val="22"/>
        </w:rPr>
        <w:t>726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7365D9">
        <w:rPr>
          <w:rFonts w:cs="Times New Roman"/>
        </w:rPr>
        <w:t>1402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F0CFB">
        <w:rPr>
          <w:rFonts w:cs="Arial"/>
          <w:sz w:val="22"/>
          <w:szCs w:val="22"/>
        </w:rPr>
        <w:t xml:space="preserve"> </w:t>
      </w:r>
      <w:r w:rsidR="006D746E">
        <w:rPr>
          <w:rFonts w:cs="Arial"/>
          <w:sz w:val="22"/>
          <w:szCs w:val="22"/>
        </w:rPr>
        <w:t>2</w:t>
      </w:r>
      <w:r w:rsidR="00E25A75">
        <w:rPr>
          <w:rFonts w:cs="Arial"/>
          <w:sz w:val="22"/>
          <w:szCs w:val="22"/>
        </w:rPr>
        <w:t>2</w:t>
      </w:r>
      <w:r w:rsidR="00682E9C">
        <w:rPr>
          <w:rFonts w:cs="Arial"/>
          <w:sz w:val="22"/>
          <w:szCs w:val="22"/>
        </w:rPr>
        <w:t xml:space="preserve">. </w:t>
      </w:r>
      <w:r w:rsidR="005B2D19">
        <w:rPr>
          <w:rFonts w:cs="Arial"/>
          <w:sz w:val="22"/>
          <w:szCs w:val="22"/>
        </w:rPr>
        <w:t>apríla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7365D9" w:rsidRPr="00F77EF4" w:rsidP="007365D9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F77EF4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F77EF4">
        <w:rPr>
          <w:rFonts w:cs="Times New Roman"/>
          <w:sz w:val="22"/>
          <w:szCs w:val="22"/>
        </w:rPr>
        <w:t xml:space="preserve"> poslankyne Národnej rady Slovenskej republiky Lucie Žitňanskej na vydanie zákona, ktorým sa mení a dopĺňa zákon č. 385/2000 Z. z. o sudcoch a prísediacich a o zmene a doplnení niektorých zákonov v znení neskorších predpisov a o zmene a doplnení niektorých zákonov (tlač 1049) – prvé čítanie</w:t>
      </w:r>
    </w:p>
    <w:p w:rsidR="007365D9" w:rsidP="007365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365D9" w:rsidP="007365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365D9" w:rsidP="007365D9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65D9" w:rsidP="007365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365D9" w:rsidP="007365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365D9" w:rsidP="007365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365D9" w:rsidP="007365D9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7365D9" w:rsidP="007365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365D9" w:rsidP="007365D9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365D9" w:rsidP="007365D9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7365D9" w:rsidP="007365D9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7365D9" w:rsidP="007365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A4350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 e s t e n i c k ý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5B2D19">
        <w:rPr>
          <w:rFonts w:cs="Arial"/>
          <w:sz w:val="22"/>
          <w:szCs w:val="22"/>
        </w:rPr>
        <w:t>Peter  M a r k o v i č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26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8326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26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A8326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210FB7"/>
    <w:rsid w:val="002363C5"/>
    <w:rsid w:val="002620B4"/>
    <w:rsid w:val="00384025"/>
    <w:rsid w:val="00483F67"/>
    <w:rsid w:val="00534367"/>
    <w:rsid w:val="005B2D19"/>
    <w:rsid w:val="005D67C2"/>
    <w:rsid w:val="005D775A"/>
    <w:rsid w:val="0061422E"/>
    <w:rsid w:val="00682E9C"/>
    <w:rsid w:val="006D746E"/>
    <w:rsid w:val="00724F5B"/>
    <w:rsid w:val="007365D9"/>
    <w:rsid w:val="007542C9"/>
    <w:rsid w:val="00765600"/>
    <w:rsid w:val="007A5AEE"/>
    <w:rsid w:val="007F0CFB"/>
    <w:rsid w:val="00814864"/>
    <w:rsid w:val="008A4350"/>
    <w:rsid w:val="008D5378"/>
    <w:rsid w:val="008E44F8"/>
    <w:rsid w:val="00A64BBE"/>
    <w:rsid w:val="00A8326B"/>
    <w:rsid w:val="00B74BC0"/>
    <w:rsid w:val="00BA441B"/>
    <w:rsid w:val="00E25A75"/>
    <w:rsid w:val="00E91884"/>
    <w:rsid w:val="00EE4D2A"/>
    <w:rsid w:val="00F77EF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143</Words>
  <Characters>820</Characters>
  <Application>Microsoft Office Word</Application>
  <DocSecurity>0</DocSecurity>
  <Lines>0</Lines>
  <Paragraphs>0</Paragraphs>
  <ScaleCrop>false</ScaleCrop>
  <Company>Kancelária NR SR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2008-02-06T13:16:00Z</cp:lastPrinted>
  <dcterms:created xsi:type="dcterms:W3CDTF">2009-04-29T14:02:00Z</dcterms:created>
  <dcterms:modified xsi:type="dcterms:W3CDTF">2009-04-29T14:03:00Z</dcterms:modified>
</cp:coreProperties>
</file>