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9A462B" w:rsidP="009A462B">
      <w:pPr>
        <w:shd w:val="clear" w:color="auto" w:fill="FFFFFF"/>
        <w:ind w:left="3540" w:right="4162"/>
        <w:jc w:val="both"/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</w:pPr>
    </w:p>
    <w:p w:rsidR="00894437" w:rsidRPr="009A462B" w:rsidP="00C84AC3">
      <w:pPr>
        <w:shd w:val="clear" w:color="auto" w:fill="FFFFFF"/>
        <w:tabs>
          <w:tab w:val="left" w:pos="0"/>
        </w:tabs>
        <w:ind w:right="7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>z</w:t>
      </w:r>
      <w:r w:rsidR="00C84AC3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  29. apríla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2009,</w:t>
      </w:r>
    </w:p>
    <w:p w:rsidR="000A2A9E" w:rsidRPr="009A462B" w:rsidP="009A462B">
      <w:pPr>
        <w:shd w:val="clear" w:color="auto" w:fill="FFFFFF"/>
        <w:tabs>
          <w:tab w:val="left" w:leader="dot" w:pos="1080"/>
          <w:tab w:val="left" w:leader="underscore" w:pos="16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2A9E" w:rsidP="009A462B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9A462B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 xml:space="preserve">ktorým sa mení a dopĺňa zákon Národnej rady Slovenskej republiky </w:t>
      </w:r>
      <w:r w:rsidRPr="009A462B">
        <w:rPr>
          <w:rFonts w:ascii="Times New Roman" w:hAnsi="Times New Roman" w:cs="Times New Roman"/>
          <w:bCs w:val="0"/>
          <w:color w:val="000000"/>
          <w:spacing w:val="9"/>
          <w:sz w:val="24"/>
          <w:szCs w:val="24"/>
        </w:rPr>
        <w:t>č</w:t>
      </w:r>
      <w:r w:rsidRPr="009A462B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>.</w:t>
      </w:r>
      <w:r w:rsidRPr="009A462B" w:rsidR="00894437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>219/1996 Z.</w:t>
      </w:r>
      <w:r w:rsidRPr="009A462B" w:rsidR="00894437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>z</w:t>
      </w:r>
      <w:r w:rsidRPr="009A462B" w:rsidR="00894437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>.</w:t>
      </w:r>
      <w:r w:rsidRPr="009A462B">
        <w:rPr>
          <w:rFonts w:ascii="Times New Roman" w:hAnsi="Times New Roman" w:cs="Times New Roman"/>
          <w:bCs w:val="0"/>
          <w:color w:val="000000"/>
          <w:spacing w:val="-5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sz w:val="24"/>
          <w:szCs w:val="24"/>
        </w:rPr>
        <w:t xml:space="preserve">o ochrane pred zneužívaním alkoholických nápojov a o zriaďovaní a prevádzke protialkoholických záchytných izieb a o zmene a doplnení </w:t>
      </w:r>
      <w:r w:rsidRPr="009A462B">
        <w:rPr>
          <w:rFonts w:ascii="Times New Roman" w:hAnsi="Times New Roman" w:cs="Times New Roman"/>
          <w:sz w:val="24"/>
          <w:szCs w:val="24"/>
        </w:rPr>
        <w:t>niektorých zákonov</w:t>
      </w:r>
    </w:p>
    <w:p w:rsidR="009A462B" w:rsidP="009A462B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6D578F" w:rsidP="009A462B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6D578F" w:rsidRPr="009A462B" w:rsidP="009A462B">
      <w:pPr>
        <w:shd w:val="clear" w:color="auto" w:fill="FFFFFF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:rsidR="000A2A9E" w:rsidRPr="009A462B" w:rsidP="009A462B">
      <w:pPr>
        <w:shd w:val="clear" w:color="auto" w:fill="FFFFFF"/>
        <w:ind w:left="134" w:firstLine="2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>Národná rada Slovenskej republiky sa uzniesla na tomto zákone:</w:t>
      </w:r>
    </w:p>
    <w:p w:rsidR="009A462B" w:rsidP="009A462B">
      <w:pPr>
        <w:shd w:val="clear" w:color="auto" w:fill="FFFFFF"/>
        <w:ind w:left="163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A2A9E" w:rsidRPr="009A462B" w:rsidP="009A46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A462B">
        <w:rPr>
          <w:rFonts w:ascii="Times New Roman" w:hAnsi="Times New Roman" w:cs="Times New Roman"/>
          <w:color w:val="000000"/>
          <w:spacing w:val="-2"/>
          <w:sz w:val="24"/>
          <w:szCs w:val="24"/>
        </w:rPr>
        <w:t>ČI. I</w:t>
      </w:r>
    </w:p>
    <w:p w:rsidR="000A2A9E" w:rsidRPr="009A462B" w:rsidP="009A462B">
      <w:pPr>
        <w:shd w:val="clear" w:color="auto" w:fill="FFFFFF"/>
        <w:ind w:right="2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2A9E" w:rsidRPr="009A462B" w:rsidP="009A462B">
      <w:pPr>
        <w:shd w:val="clear" w:color="auto" w:fill="FFFFFF"/>
        <w:ind w:right="29" w:firstLine="37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Zákon </w:t>
      </w:r>
      <w:r w:rsidR="005536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Národnej rady Slovenskej republiky </w:t>
      </w:r>
      <w:r w:rsidRPr="009A462B">
        <w:rPr>
          <w:rFonts w:ascii="Times New Roman" w:hAnsi="Times New Roman" w:cs="Times New Roman"/>
          <w:b w:val="0"/>
          <w:bCs w:val="0"/>
          <w:sz w:val="24"/>
          <w:szCs w:val="24"/>
        </w:rPr>
        <w:t>č.</w:t>
      </w:r>
      <w:r w:rsidRPr="009A462B" w:rsidR="00944C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sz w:val="24"/>
          <w:szCs w:val="24"/>
        </w:rPr>
        <w:t>219/1996 Z.</w:t>
      </w:r>
      <w:r w:rsidRPr="009A462B" w:rsidR="008944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9A462B" w:rsidR="0089443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46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ochrane pred zneužívaním alkoholických nápojov a o zriaďovaní a prevádzke protialkoholických záchytných izieb sa mení a dopĺňa  takto:</w:t>
      </w:r>
    </w:p>
    <w:p w:rsidR="00BA71AC" w:rsidRPr="009A462B" w:rsidP="009A46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90E" w:rsidRPr="009A462B" w:rsidP="009A462B">
      <w:pPr>
        <w:numPr>
          <w:ilvl w:val="0"/>
          <w:numId w:val="1"/>
        </w:num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V § 2 sa za odsek 1 vkladajú nové odseky </w:t>
      </w:r>
      <w:smartTag w:uri="urn:schemas-microsoft-com:office:smarttags" w:element="metricconverter">
        <w:smartTagPr>
          <w:attr w:name="ProductID" w:val="2 a"/>
        </w:smartTagPr>
        <w:r w:rsidRPr="009A462B">
          <w:rPr>
            <w:rFonts w:ascii="Times New Roman" w:hAnsi="Times New Roman" w:cs="Times New Roman"/>
            <w:b w:val="0"/>
            <w:color w:val="000000"/>
            <w:spacing w:val="-5"/>
            <w:sz w:val="24"/>
            <w:szCs w:val="24"/>
          </w:rPr>
          <w:t>2 a</w:t>
        </w:r>
      </w:smartTag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3, ktoré znejú:</w:t>
      </w:r>
    </w:p>
    <w:p w:rsidR="0017590E" w:rsidRPr="009A462B" w:rsidP="009A462B">
      <w:pPr>
        <w:shd w:val="clear" w:color="auto" w:fill="FFFFFF"/>
        <w:ind w:left="19" w:firstLine="355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„(2) Osoby maloleté</w:t>
      </w:r>
      <w:r w:rsidRPr="009A462B" w:rsidR="00D1311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do 15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rokov 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a mladistvé do 18 rokov nesmú požívať alkoholické nápoje alebo iné návykové látky</w:t>
      </w:r>
      <w:r w:rsidR="00421321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 </w:t>
      </w:r>
      <w:r w:rsidR="00421321">
        <w:rPr>
          <w:rFonts w:ascii="Times New Roman" w:hAnsi="Times New Roman" w:cs="Times New Roman"/>
          <w:b w:val="0"/>
          <w:sz w:val="24"/>
          <w:szCs w:val="24"/>
        </w:rPr>
        <w:t>a sú povinné podrobiť sa orientačnej dychovej skúške alebo orientačnému vyšetreniu testovacím prístrojom na zistenie omamných alebo psychotropných látok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.</w:t>
      </w:r>
    </w:p>
    <w:p w:rsidR="0017590E" w:rsidRPr="009A462B" w:rsidP="009A462B">
      <w:pPr>
        <w:shd w:val="clear" w:color="auto" w:fill="FFFFFF"/>
        <w:ind w:left="19" w:firstLine="355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9A462B">
      <w:pPr>
        <w:shd w:val="clear" w:color="auto" w:fill="FFFFFF"/>
        <w:ind w:left="19" w:firstLine="355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(3) Osoby maloleté do 15 rokov sa nesmú zdržiavať bez dozoru svojich zákonných zástupcov po 21.00 hodine na verejne prístupných miestach, v ktorých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sa podávajú alkoholické nápoje.“.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Doterajší odsek 2 sa označuje ako odsek 4.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9A462B">
      <w:pPr>
        <w:numPr>
          <w:ilvl w:val="0"/>
          <w:numId w:val="1"/>
        </w:num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Nadpis pod § 12  znie: „Pokuty a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 iné 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sankcie“.</w:t>
      </w:r>
    </w:p>
    <w:p w:rsidR="0017590E" w:rsidRPr="009A462B" w:rsidP="009A462B">
      <w:pPr>
        <w:shd w:val="clear" w:color="auto" w:fill="FFFFFF"/>
        <w:ind w:left="1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9A462B">
      <w:pPr>
        <w:numPr>
          <w:ilvl w:val="0"/>
          <w:numId w:val="1"/>
        </w:num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V § 12  sa za odsek 1 vklad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ajú 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nov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é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odsek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y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2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a 3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, ktor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é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zne</w:t>
      </w:r>
      <w:r w:rsidR="005536F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jú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:</w:t>
      </w: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„(2) Za porušenie zákazu v § 2 ods. </w:t>
      </w:r>
      <w:smartTag w:uri="urn:schemas-microsoft-com:office:smarttags" w:element="metricconverter">
        <w:smartTagPr>
          <w:attr w:name="ProductID" w:val="2 a"/>
        </w:smartTagPr>
        <w:r w:rsidRPr="009A462B">
          <w:rPr>
            <w:rFonts w:ascii="Times New Roman" w:hAnsi="Times New Roman" w:cs="Times New Roman"/>
            <w:b w:val="0"/>
            <w:color w:val="000000"/>
            <w:spacing w:val="-5"/>
            <w:sz w:val="24"/>
            <w:szCs w:val="24"/>
          </w:rPr>
          <w:t>2 a</w:t>
        </w:r>
      </w:smartTag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3 </w:t>
      </w:r>
      <w:r w:rsidRPr="009A462B" w:rsidR="003F656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maloletou 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osobou môže obec uložiť zákonnému zástupcovi </w:t>
      </w:r>
      <w:r w:rsidR="003F656F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maloletého</w:t>
      </w:r>
      <w:r w:rsidR="001C57E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</w:t>
      </w:r>
      <w:r w:rsidRPr="009A462B" w:rsidR="001C57E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pokutu do výšky</w:t>
      </w:r>
      <w:r w:rsidRPr="009A462B" w:rsidR="007F5253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33 euro</w:t>
      </w:r>
      <w:r w:rsidR="001C57E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6223FA">
      <w:pPr>
        <w:shd w:val="clear" w:color="auto" w:fill="FFFFFF"/>
        <w:ind w:firstLine="37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(3) Za porušenie zákazu v § 2 ods. 2 mladistvou osobou  do 18 rokov uloží</w:t>
      </w:r>
      <w:r w:rsidRPr="009A462B" w:rsidR="00D1311C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jej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obec  pokarhanie. V odôvodnených prípadoch uloží aj zákaz navštevovať verejne prístupné</w:t>
      </w:r>
      <w:r w:rsidR="001C57E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miesta a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miestnosti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, v ktorých sa podávajú alkoholické nápoje.“.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Doterajšie odseky 3 až  5  sa označujú ako odseky 4 až 6. 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9A462B">
      <w:pPr>
        <w:numPr>
          <w:ilvl w:val="0"/>
          <w:numId w:val="1"/>
        </w:num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V § 12 odsek 5 znie:</w:t>
      </w:r>
    </w:p>
    <w:p w:rsidR="0017590E" w:rsidRPr="009A462B" w:rsidP="006223FA">
      <w:pPr>
        <w:shd w:val="clear" w:color="auto" w:fill="FFFFFF"/>
        <w:ind w:firstLine="379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„(5) Na rozhodovanie o pokutách a na ukladanie sankcií podľa odseku 3 sa vzťahujú </w:t>
      </w:r>
      <w:r w:rsidR="001C57E9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všeobecné 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predpisy o správnom konaní</w:t>
      </w:r>
      <w:r w:rsidR="00421321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;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  <w:vertAlign w:val="superscript"/>
        </w:rPr>
        <w:t>8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)</w:t>
      </w:r>
      <w:r w:rsidR="00421321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</w:t>
      </w:r>
      <w:r w:rsidR="00421321">
        <w:rPr>
          <w:rFonts w:ascii="Times New Roman" w:hAnsi="Times New Roman" w:cs="Times New Roman"/>
          <w:b w:val="0"/>
          <w:sz w:val="24"/>
          <w:szCs w:val="24"/>
        </w:rPr>
        <w:t>miestne príslušná je obec podľa trvalého pobytu maloletého alebo mladistvého.</w:t>
      </w: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>“.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  <w:t xml:space="preserve">                                                              </w:t>
      </w:r>
    </w:p>
    <w:p w:rsidR="0017590E" w:rsidRPr="009A462B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ČI. II</w:t>
      </w:r>
    </w:p>
    <w:p w:rsidR="0017590E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6D578F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pacing w:val="-5"/>
          <w:sz w:val="24"/>
          <w:szCs w:val="24"/>
        </w:rPr>
      </w:pP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Zákon č. 596/2003 Z. z. o štátnej správe v školstve a školskej samospráve a o zmene a doplnení niektorých zákonov v znení zákona č. 365/2004 Z. z., zákona č. 564/2004 Z. z., zákona č. 5/2005 Z. z., zákona č. 475/2005 Z. z., zákona č. 279/2006 Z. z.</w:t>
      </w:r>
      <w:r w:rsidR="006223FA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,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 zákona č. 689/2006 Z. z.</w:t>
      </w:r>
      <w:r w:rsidR="006223FA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,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="006223FA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zákona č. 245/2008 Z. z. a zákona č. 462/2008 Z. z.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sa mení a dopĺňa takto: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V § 5 sa za o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dsek 9 vkladá nový odsek 10, ktorý znie: </w:t>
      </w: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„(10) Riaditeľ a ostatní vedúci pedagogickí zamestnanci sú povinní oznámiť obci požitie alkoholického nápoju alebo inej návykovej látky osobou maloletou</w:t>
      </w:r>
      <w:r w:rsidRPr="009A462B" w:rsidR="00D1311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do 15 rokov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alebo mladistvou do 18 rokov.“.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Doterajšie odsek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y 10 a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ž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 1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4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sa označujú ako odseky 11 a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ž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 1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5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                                               </w:t>
      </w:r>
      <w:r w:rsidRPr="009A462B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 xml:space="preserve">              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Čl. III</w:t>
      </w:r>
    </w:p>
    <w:p w:rsidR="0017590E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Zákon č. 578/2004 Z. z. o poskytovateľoch zdravotnej starostlivosti, zdravotníckych pracovníkoch, stavovských organizáciách v zdravotníctve a o zmene a doplnení niektorých zákonov v znení zákona č. 720/2004 Z. z., zákona č. 351/2005 Z. z., zákona č. 538/ 2005 Z. z., zákona č. 282/2006 Z. z., zákona č. 527/2006 Z. z., zákona č. 673/2006 Z. z., uznesenia Ústavného súdu Slovenskej republiky č. 18/2007 Z. z., zákona č. 272/2007 Z. z., zákona </w:t>
      </w:r>
      <w:r w:rsidRPr="009A462B" w:rsidR="0071368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br/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č. 330/2007 Z. z., zákona č. 464/2007 Z. z.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,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 zákona č. 653/2007 Z. z.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, zákona č. 206/2008 Z. z., zákona č. 284/2008 Z. z., zákona č. 447/2008 Z. z., zákona č. 461/2008 Z. z. a zákona č. 560/2008 Z. z.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sa mení a dopĺňa takto: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V § 79 sa za odsek 4 vkladá nový odsek 5, ktorý znie:</w:t>
      </w: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„(5) Poskytovateľ, ktorý je držiteľom povolenia alebo držiteľom licencie na výkon samostatnej zdravotníckej praxe, je taktiež povinný bezodkladne oznámiť obci  prevzatie osoby maloletej 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do 15 rokov</w:t>
      </w:r>
      <w:r w:rsidRPr="009A462B" w:rsidR="00DC3058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a mladistvej do 18 rokov, ktoré požili alkoholický nápoj alebo inú návykovú látku.“.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Doterajší odsek 5 sa označuje ako odsek 6.</w:t>
      </w:r>
    </w:p>
    <w:p w:rsidR="0017590E" w:rsidRPr="009A462B" w:rsidP="009A462B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6D578F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 xml:space="preserve">Čl. </w:t>
      </w:r>
      <w:smartTag w:uri="urn:schemas-microsoft-com:office:smarttags" w:element="PersonName">
        <w:r w:rsidRPr="009A462B">
          <w:rPr>
            <w:rFonts w:ascii="Times New Roman" w:hAnsi="Times New Roman" w:cs="Times New Roman"/>
            <w:bCs w:val="0"/>
            <w:color w:val="000000"/>
            <w:spacing w:val="-4"/>
            <w:sz w:val="24"/>
            <w:szCs w:val="24"/>
          </w:rPr>
          <w:t>IV</w:t>
        </w:r>
      </w:smartTag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Zákon č. 564/1991 Zb. o obecnej polícii a o zmene a doplnení niektorých zákonov v znení zákona č. 250/1994 Z. z., zákona č. 319/1999 Z. z.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,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 zákona č. 333/2003 Z. z.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,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 zákona </w:t>
      </w:r>
      <w:r w:rsidRPr="009A462B" w:rsidR="0071368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br/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č. 445/2008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a zákona č. 8/2009 Z. z.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sa mení a dopĺňa takto: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V § 3 ods. 1 sa 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za písmeno g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) 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vkladá nové písmeno h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), ktoré znie: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„h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) oznamuje obci porušenie zákazu požitia alkoholických nápojov a iných návykových látok osobou maloletou </w:t>
      </w:r>
      <w:r w:rsidRPr="009A462B" w:rsidR="00DC3058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do 15 rokov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alebo mladistvou do 18 rokov.“.</w:t>
      </w: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Doterajšie písm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eno h) sa označ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uje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ako písmen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o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 i).</w:t>
      </w:r>
    </w:p>
    <w:p w:rsidR="0017590E" w:rsidRPr="009A462B" w:rsidP="009A462B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Čl. V</w:t>
      </w:r>
    </w:p>
    <w:p w:rsidR="0017590E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6D578F" w:rsidRPr="009A462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17590E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Zákon Národnej rady Slovenskej republiky č. 171/1993 Z. z. o Policajnom zbore v znení zákona Národnej rady Slovenskej republiky č. 251/1994 Z. z., zákona Národnej rady Slovenskej republiky č. 233/1995 Z. z., zákona Národnej rady Slovenskej republiky č. 315/1996 Z. z., zákona č. 353/1997 Z. z., zákona č. 12/1998 Z. z., zákona č. 73/1998 Z. z., zákona č. 256/1998 Z. z., zákona č. 116/2000 Z. z., zákona č. 323/2000 Z. z., zákona č. 367/2000 Z. z., zákona </w:t>
      </w:r>
      <w:r w:rsidRPr="009A462B" w:rsidR="0071368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br/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č. 490/2001 Z. z., zákona č. 48/2002 Z. z., zákona č. 182/2002 Z. z., zákona č. 422/2002 Z. z., zákona č. 155/2003 Z. z., zákona č. 166/2003 Z. z., zákona č. 458/2003 Z. z., zákona </w:t>
      </w:r>
      <w:r w:rsidRPr="009A462B" w:rsidR="0071368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br/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č. 537/2004 Z. z., zákona č. 69/2005 Z. z., zákona č. 534/2005 Z. z., zákona č. 558/2005 Z. z., zákona č. 255/2006 Z. z., zákona č. 25/2007 Z. z., zákona č. 247/2007 Z. z.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, zákona </w:t>
      </w:r>
      <w:r w:rsidRPr="009A462B" w:rsidR="0071368C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br/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č. 342/2007 Z. z.,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zákona č. 86/2008 Z. z.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,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 zákona 297/2008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 w:rsidR="000D5D42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a zákona č. 491/2008 Z. z. 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sa dopĺňa takto:</w:t>
      </w:r>
    </w:p>
    <w:p w:rsidR="000D5D42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0D5D42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V § 2 sa odsek 1 dopĺňa písmenom p), ktoré znie:</w:t>
      </w:r>
    </w:p>
    <w:p w:rsidR="000D5D42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„p) oznamuje obci porušenie zákazu požitia alkoholických nápojov a iných návykových látok osobou maloletou do 15 rokov alebo mladistvou do 18 rokov.“.</w:t>
      </w:r>
    </w:p>
    <w:p w:rsidR="000D5D42" w:rsidRPr="009A462B" w:rsidP="009A462B">
      <w:pPr>
        <w:shd w:val="clear" w:color="auto" w:fill="FFFFFF"/>
        <w:ind w:firstLine="374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C6112D" w:rsidRPr="009A462B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Čl. VI</w:t>
      </w:r>
    </w:p>
    <w:p w:rsidR="00C6112D" w:rsidRPr="009A462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C6112D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    Zákon č. 57/1998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 o Železničnej polícii v znení zákona č. 73/1998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z., zákona č. 182/2002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z.,</w:t>
      </w:r>
      <w:r w:rsidR="00030FD3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zákona č. 422/2002 Z. z.,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zákona č. 513/2002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z., zákona č. 166/2003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z., zákona č. 142/2005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z., zákona č. 534/2005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 a zákona č. 86/2008 Z.</w:t>
      </w:r>
      <w:r w:rsidRPr="009A462B" w:rsidR="008078C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z. sa dopĺňa takto:</w:t>
      </w:r>
    </w:p>
    <w:p w:rsidR="00C6112D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C6112D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  V § 2 ods. 1</w:t>
      </w:r>
      <w:r w:rsidRPr="009A462B" w:rsidR="00DC3058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 xml:space="preserve"> sa za písmeno b) vkladá nové písmeno c), ktoré znie:</w:t>
      </w:r>
    </w:p>
    <w:p w:rsidR="00DC3058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„c) oznamuje obci porušenie zákazu požitia alkoholických nápojov a iných návykových látok osobou maloletou do 15 rokov alebo mladistvou do 18 rokov.“.</w:t>
      </w:r>
    </w:p>
    <w:p w:rsidR="00DC3058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DC3058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Doterajšie písmen</w:t>
      </w:r>
      <w:r w:rsidR="005536F9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á</w:t>
      </w: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 c) až j) sa označujú ako písmená  d) až k).</w:t>
      </w:r>
    </w:p>
    <w:p w:rsidR="00DC3058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DC3058" w:rsidRPr="009A462B" w:rsidP="009A462B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6D578F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6D578F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6D578F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8078CB" w:rsidRPr="009A462B" w:rsidP="009A462B">
      <w:pPr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  <w:t>Čl. VII</w:t>
      </w:r>
    </w:p>
    <w:p w:rsidR="008078C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6D578F" w:rsidRPr="009A462B" w:rsidP="009A462B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spacing w:val="-4"/>
          <w:sz w:val="24"/>
          <w:szCs w:val="24"/>
        </w:rPr>
      </w:pPr>
    </w:p>
    <w:p w:rsidR="008078CB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 w:rsidRPr="009A462B"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Tento zákon nadobúda účinnosť dňom vyhlásenia.</w:t>
      </w: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prezident Slovenskej republiky</w:t>
      </w: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predseda Národnej rady Slovenskej republiky</w:t>
      </w: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  <w:t>predseda vlády Slovenskej republiky</w:t>
      </w: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p w:rsidR="006D578F" w:rsidRPr="009A462B" w:rsidP="006D578F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8F" w:rsidP="0007336A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D57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8F" w:rsidP="0007336A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E51">
      <w:rPr>
        <w:rStyle w:val="PageNumber"/>
        <w:noProof/>
      </w:rPr>
      <w:t>1</w:t>
    </w:r>
    <w:r>
      <w:rPr>
        <w:rStyle w:val="PageNumber"/>
      </w:rPr>
      <w:fldChar w:fldCharType="end"/>
    </w:r>
  </w:p>
  <w:p w:rsidR="006D578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28F876"/>
    <w:lvl w:ilvl="0">
      <w:start w:val="0"/>
      <w:numFmt w:val="bullet"/>
      <w:lvlText w:val="*"/>
      <w:lvlJc w:val="left"/>
      <w:pPr>
        <w:ind w:left="0"/>
      </w:pPr>
    </w:lvl>
  </w:abstractNum>
  <w:abstractNum w:abstractNumId="1">
    <w:nsid w:val="1F6B7E08"/>
    <w:multiLevelType w:val="hybridMultilevel"/>
    <w:tmpl w:val="16AC496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129"/>
        <w:lvlJc w:val="left"/>
        <w:pPr>
          <w:ind w:left="0"/>
        </w:pPr>
        <w:rPr>
          <w:rFonts w:ascii="Times New Roman" w:hAnsi="Times New Roman" w:cs="Times New Roman"/>
          <w:rtl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0FD3"/>
    <w:rsid w:val="0007336A"/>
    <w:rsid w:val="000A2A9E"/>
    <w:rsid w:val="000D5D42"/>
    <w:rsid w:val="0017590E"/>
    <w:rsid w:val="001C57E9"/>
    <w:rsid w:val="003F656F"/>
    <w:rsid w:val="00421321"/>
    <w:rsid w:val="005536F9"/>
    <w:rsid w:val="006223FA"/>
    <w:rsid w:val="006D578F"/>
    <w:rsid w:val="0071368C"/>
    <w:rsid w:val="007F5253"/>
    <w:rsid w:val="008078CB"/>
    <w:rsid w:val="00894437"/>
    <w:rsid w:val="00944C24"/>
    <w:rsid w:val="009A462B"/>
    <w:rsid w:val="00A93E51"/>
    <w:rsid w:val="00BA71AC"/>
    <w:rsid w:val="00C6112D"/>
    <w:rsid w:val="00C84AC3"/>
    <w:rsid w:val="00D1311C"/>
    <w:rsid w:val="00DC30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A9E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b/>
      <w:bCs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47B8F"/>
    <w:pPr>
      <w:keepNext/>
      <w:spacing w:line="360" w:lineRule="auto"/>
      <w:jc w:val="both"/>
      <w:outlineLvl w:val="0"/>
    </w:pPr>
    <w:rPr>
      <w:bCs w:val="0"/>
      <w:sz w:val="24"/>
      <w:szCs w:val="24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6223FA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578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D57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920</Words>
  <Characters>5245</Characters>
  <Application>Microsoft Office Word</Application>
  <DocSecurity>0</DocSecurity>
  <Lines>0</Lines>
  <Paragraphs>0</Paragraphs>
  <ScaleCrop>false</ScaleCrop>
  <Company>Kancelaria NR SR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REPUBLIKY IV</dc:title>
  <dc:creator>Katarina_Tothova</dc:creator>
  <cp:lastModifiedBy>Administrator</cp:lastModifiedBy>
  <cp:revision>2</cp:revision>
  <cp:lastPrinted>2009-04-16T12:11:00Z</cp:lastPrinted>
  <dcterms:created xsi:type="dcterms:W3CDTF">2009-04-30T10:29:00Z</dcterms:created>
  <dcterms:modified xsi:type="dcterms:W3CDTF">2009-04-30T10:29:00Z</dcterms:modified>
</cp:coreProperties>
</file>