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C61" w:rsidP="004A1C61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NÁRODNÁ RADA SLOVENSKEJ REPUBLIKY</w:t>
      </w:r>
    </w:p>
    <w:p w:rsidR="004A1C61" w:rsidP="004A1C61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</w:t>
      </w:r>
    </w:p>
    <w:p w:rsidR="004A1C61" w:rsidP="004A1C61">
      <w:pPr>
        <w:pStyle w:val="Heading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IV. volebné obdobie</w:t>
      </w:r>
    </w:p>
    <w:p w:rsidR="004A1C61" w:rsidP="004A1C61">
      <w:pPr>
        <w:pStyle w:val="Protokoln"/>
        <w:spacing w:before="0"/>
        <w:ind w:left="5664" w:firstLine="708"/>
        <w:rPr>
          <w:rFonts w:cs="Times New Roman"/>
          <w:sz w:val="22"/>
          <w:szCs w:val="22"/>
        </w:rPr>
      </w:pPr>
    </w:p>
    <w:p w:rsidR="004A1C61" w:rsidP="004A1C61">
      <w:pPr>
        <w:pStyle w:val="Protokoln"/>
        <w:spacing w:before="0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Číslo: </w:t>
      </w:r>
      <w:r w:rsidR="00EC1D27">
        <w:rPr>
          <w:rFonts w:cs="Times New Roman"/>
          <w:sz w:val="22"/>
          <w:szCs w:val="22"/>
        </w:rPr>
        <w:t>429/2009-sekr.</w:t>
      </w:r>
    </w:p>
    <w:p w:rsidR="004A1C61" w:rsidP="004A1C61">
      <w:pPr>
        <w:pStyle w:val="Protokoln"/>
        <w:spacing w:before="0"/>
        <w:ind w:firstLine="708"/>
        <w:rPr>
          <w:rFonts w:cs="Times New Roman"/>
          <w:sz w:val="22"/>
          <w:szCs w:val="22"/>
        </w:rPr>
      </w:pPr>
    </w:p>
    <w:p w:rsidR="004A1C61" w:rsidP="004A1C61">
      <w:pPr>
        <w:pStyle w:val="Heading1"/>
        <w:rPr>
          <w:rFonts w:cs="Times New Roman"/>
          <w:b/>
          <w:sz w:val="40"/>
          <w:szCs w:val="40"/>
        </w:rPr>
      </w:pPr>
      <w:r w:rsidR="00EC1D27">
        <w:rPr>
          <w:rFonts w:cs="Times New Roman"/>
          <w:b/>
          <w:sz w:val="40"/>
          <w:szCs w:val="40"/>
        </w:rPr>
        <w:t>1068</w:t>
      </w:r>
    </w:p>
    <w:p w:rsidR="00EC1D27" w:rsidRPr="00EC1D27" w:rsidP="00EC1D27">
      <w:pPr>
        <w:rPr>
          <w:rFonts w:cs="Times New Roman"/>
        </w:rPr>
      </w:pPr>
    </w:p>
    <w:p w:rsidR="004A1C61" w:rsidP="004A1C61">
      <w:pPr>
        <w:pStyle w:val="Heading1"/>
        <w:rPr>
          <w:rFonts w:cs="Times New Roman"/>
        </w:rPr>
      </w:pPr>
      <w:r>
        <w:rPr>
          <w:rFonts w:cs="Times New Roman"/>
        </w:rPr>
        <w:t>N á v r h</w:t>
      </w:r>
    </w:p>
    <w:p w:rsidR="004A1C61" w:rsidRPr="00113969" w:rsidP="004A1C61">
      <w:pPr>
        <w:rPr>
          <w:rFonts w:cs="Times New Roman"/>
        </w:rPr>
      </w:pPr>
    </w:p>
    <w:p w:rsidR="004A1C61" w:rsidP="004A1C6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A1C61" w:rsidP="004A1C6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A1C61" w:rsidP="004A1C61">
      <w:pPr>
        <w:outlineLvl w:val="0"/>
        <w:rPr>
          <w:rFonts w:cs="Times New Roman"/>
        </w:rPr>
      </w:pPr>
    </w:p>
    <w:p w:rsidR="004A1C61" w:rsidRPr="00774B60" w:rsidP="004A1C61">
      <w:pPr>
        <w:rPr>
          <w:rFonts w:cs="Times New Roman"/>
        </w:rPr>
      </w:pPr>
    </w:p>
    <w:p w:rsidR="004A1C61" w:rsidP="004A1C61">
      <w:pPr>
        <w:rPr>
          <w:rFonts w:cs="Times New Roman"/>
          <w:sz w:val="22"/>
          <w:szCs w:val="22"/>
        </w:rPr>
      </w:pPr>
    </w:p>
    <w:p w:rsidR="004A1C61" w:rsidP="00EC1D27">
      <w:pPr>
        <w:jc w:val="both"/>
        <w:rPr>
          <w:rFonts w:cs="Arial"/>
          <w:sz w:val="22"/>
          <w:szCs w:val="22"/>
        </w:rPr>
      </w:pPr>
      <w:r w:rsidR="00EC1D27">
        <w:rPr>
          <w:rFonts w:cs="Arial"/>
          <w:sz w:val="22"/>
          <w:szCs w:val="22"/>
        </w:rPr>
        <w:t xml:space="preserve">k návrhu </w:t>
      </w:r>
      <w:r>
        <w:rPr>
          <w:rFonts w:cs="Arial"/>
          <w:sz w:val="22"/>
          <w:szCs w:val="22"/>
        </w:rPr>
        <w:t xml:space="preserve">na zmeny v zložení výborov Národnej </w:t>
      </w:r>
      <w:r>
        <w:rPr>
          <w:rFonts w:cs="Arial"/>
          <w:sz w:val="22"/>
          <w:szCs w:val="22"/>
        </w:rPr>
        <w:t>rady Slovenskej republiky a stál</w:t>
      </w:r>
      <w:r w:rsidR="00EC1D27">
        <w:rPr>
          <w:rFonts w:cs="Arial"/>
          <w:sz w:val="22"/>
          <w:szCs w:val="22"/>
        </w:rPr>
        <w:t>ej delegácie</w:t>
      </w:r>
      <w:r>
        <w:rPr>
          <w:rFonts w:cs="Arial"/>
          <w:sz w:val="22"/>
          <w:szCs w:val="22"/>
        </w:rPr>
        <w:t xml:space="preserve"> Národnej rady Slovenskej republiky</w:t>
      </w:r>
    </w:p>
    <w:p w:rsidR="004A1C61" w:rsidP="004A1C61">
      <w:pPr>
        <w:jc w:val="both"/>
        <w:rPr>
          <w:rFonts w:cs="Arial"/>
          <w:sz w:val="22"/>
          <w:szCs w:val="22"/>
        </w:rPr>
      </w:pPr>
    </w:p>
    <w:p w:rsidR="004A1C61" w:rsidP="00EC1D27">
      <w:pPr>
        <w:ind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4A1C61" w:rsidP="004A1C61">
      <w:pPr>
        <w:rPr>
          <w:rFonts w:cs="Arial"/>
          <w:b/>
          <w:sz w:val="22"/>
          <w:szCs w:val="22"/>
        </w:rPr>
      </w:pPr>
    </w:p>
    <w:p w:rsidR="004A1C61" w:rsidP="004A1C61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4A1C61" w:rsidP="004A1C61">
      <w:pPr>
        <w:pStyle w:val="Heading1"/>
        <w:rPr>
          <w:rFonts w:cs="Times New Roman"/>
          <w:sz w:val="28"/>
          <w:szCs w:val="28"/>
        </w:rPr>
      </w:pPr>
    </w:p>
    <w:p w:rsidR="004A1C61" w:rsidRPr="00400547" w:rsidP="004A1C61">
      <w:pPr>
        <w:numPr>
          <w:ilvl w:val="0"/>
          <w:numId w:val="11"/>
        </w:numPr>
        <w:tabs>
          <w:tab w:val="left" w:pos="1143"/>
        </w:tabs>
        <w:jc w:val="both"/>
        <w:rPr>
          <w:rFonts w:cs="Times New Roman"/>
          <w:b/>
          <w:sz w:val="28"/>
          <w:szCs w:val="28"/>
        </w:rPr>
      </w:pPr>
      <w:r w:rsidRPr="00400547" w:rsidR="00EC1D27">
        <w:rPr>
          <w:rFonts w:cs="Times New Roman"/>
          <w:b/>
          <w:sz w:val="28"/>
          <w:szCs w:val="28"/>
        </w:rPr>
        <w:t>z v o l i l a</w:t>
      </w:r>
    </w:p>
    <w:p w:rsidR="004A1C61" w:rsidP="004A1C61">
      <w:pPr>
        <w:ind w:left="708"/>
        <w:jc w:val="both"/>
        <w:rPr>
          <w:rFonts w:cs="Times New Roman"/>
          <w:b/>
        </w:rPr>
      </w:pPr>
    </w:p>
    <w:p w:rsidR="004A1C61" w:rsidRPr="00081ADA" w:rsidP="004A1C61">
      <w:pPr>
        <w:tabs>
          <w:tab w:val="left" w:pos="5940"/>
        </w:tabs>
        <w:ind w:left="1143"/>
        <w:jc w:val="both"/>
        <w:rPr>
          <w:rFonts w:cs="Times New Roman"/>
          <w:b/>
          <w:sz w:val="22"/>
          <w:szCs w:val="22"/>
        </w:rPr>
      </w:pPr>
      <w:r w:rsidR="00EC1D27">
        <w:rPr>
          <w:rFonts w:cs="Times New Roman"/>
          <w:sz w:val="22"/>
          <w:szCs w:val="22"/>
        </w:rPr>
        <w:t>podľa § 2 ods. 3 písm. b) zákona Národnej rady Slovenskej republiky</w:t>
        <w:br/>
        <w:t xml:space="preserve">č. 350/1996 Z. z. o rokovacom poriadku Národnej rady </w:t>
      </w:r>
      <w:r w:rsidR="00EC1D27">
        <w:rPr>
          <w:rFonts w:cs="Times New Roman"/>
          <w:sz w:val="22"/>
          <w:szCs w:val="22"/>
        </w:rPr>
        <w:t>Slvoenskej republiky v znení neskorších predpisov</w:t>
      </w:r>
    </w:p>
    <w:p w:rsidR="004A1C61" w:rsidP="004A1C61">
      <w:pPr>
        <w:tabs>
          <w:tab w:val="left" w:pos="5940"/>
        </w:tabs>
        <w:ind w:left="1143"/>
        <w:jc w:val="both"/>
        <w:rPr>
          <w:rFonts w:cs="Times New Roman"/>
        </w:rPr>
      </w:pPr>
    </w:p>
    <w:p w:rsidR="004A1C61" w:rsidRPr="00081ADA" w:rsidP="004A1C61">
      <w:pPr>
        <w:tabs>
          <w:tab w:val="left" w:pos="5940"/>
        </w:tabs>
        <w:ind w:left="1143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poslanca  </w:t>
      </w:r>
      <w:r w:rsidR="00EC1D27">
        <w:rPr>
          <w:rFonts w:cs="Times New Roman"/>
          <w:b/>
          <w:sz w:val="22"/>
          <w:szCs w:val="22"/>
        </w:rPr>
        <w:t>Mariána Haľka</w:t>
        <w:tab/>
      </w:r>
      <w:r w:rsidRPr="00EC1D27" w:rsidR="00EC1D27">
        <w:rPr>
          <w:rFonts w:cs="Times New Roman"/>
          <w:sz w:val="22"/>
          <w:szCs w:val="22"/>
        </w:rPr>
        <w:tab/>
        <w:t>(ĽS – HZDS)</w:t>
      </w:r>
    </w:p>
    <w:p w:rsidR="00EC1D27" w:rsidP="004A1C61">
      <w:pPr>
        <w:tabs>
          <w:tab w:val="left" w:pos="5940"/>
        </w:tabs>
        <w:spacing w:before="120" w:after="120"/>
        <w:ind w:left="1145"/>
        <w:jc w:val="both"/>
        <w:rPr>
          <w:rFonts w:cs="Times New Roman"/>
          <w:sz w:val="22"/>
          <w:szCs w:val="22"/>
        </w:rPr>
      </w:pPr>
      <w:r w:rsidR="004A1C61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 člena  Výboru Národnej rady</w:t>
      </w:r>
      <w:r w:rsidR="004A1C61">
        <w:rPr>
          <w:rFonts w:cs="Times New Roman"/>
          <w:sz w:val="22"/>
          <w:szCs w:val="22"/>
        </w:rPr>
        <w:t xml:space="preserve"> Slovenskej republiky pre</w:t>
      </w:r>
      <w:r w:rsidR="000E0104">
        <w:rPr>
          <w:rFonts w:cs="Times New Roman"/>
          <w:sz w:val="22"/>
          <w:szCs w:val="22"/>
        </w:rPr>
        <w:t xml:space="preserve"> </w:t>
      </w:r>
      <w:r w:rsidR="00F03C72">
        <w:rPr>
          <w:rFonts w:cs="Times New Roman"/>
          <w:sz w:val="22"/>
          <w:szCs w:val="22"/>
        </w:rPr>
        <w:t>verejnú správu a regionálny rozvoj</w:t>
      </w:r>
    </w:p>
    <w:p w:rsidR="00EC1D27" w:rsidP="004A1C61">
      <w:pPr>
        <w:tabs>
          <w:tab w:val="left" w:pos="5940"/>
        </w:tabs>
        <w:spacing w:before="120" w:after="120"/>
        <w:ind w:left="1145"/>
        <w:jc w:val="both"/>
        <w:rPr>
          <w:rFonts w:cs="Times New Roman"/>
          <w:sz w:val="22"/>
          <w:szCs w:val="22"/>
        </w:rPr>
      </w:pPr>
    </w:p>
    <w:p w:rsidR="004A1C61" w:rsidRPr="00E27DB3" w:rsidP="004A1C61">
      <w:pPr>
        <w:tabs>
          <w:tab w:val="left" w:pos="5940"/>
        </w:tabs>
        <w:spacing w:before="120" w:after="120"/>
        <w:ind w:left="1145"/>
        <w:jc w:val="both"/>
        <w:rPr>
          <w:rFonts w:cs="Times New Roman"/>
          <w:sz w:val="22"/>
          <w:szCs w:val="22"/>
        </w:rPr>
      </w:pPr>
      <w:r w:rsidR="00EC1D27">
        <w:rPr>
          <w:rFonts w:cs="Times New Roman"/>
          <w:sz w:val="22"/>
          <w:szCs w:val="22"/>
        </w:rPr>
        <w:t xml:space="preserve">poslanca </w:t>
      </w:r>
      <w:r w:rsidRPr="005261ED" w:rsidR="00EC1D27">
        <w:rPr>
          <w:rFonts w:cs="Times New Roman"/>
          <w:b/>
          <w:sz w:val="22"/>
          <w:szCs w:val="22"/>
        </w:rPr>
        <w:t>Jána Goliana</w:t>
        <w:tab/>
      </w:r>
      <w:r w:rsidRPr="00E27DB3" w:rsidR="00EC1D27">
        <w:rPr>
          <w:rFonts w:cs="Times New Roman"/>
          <w:sz w:val="22"/>
          <w:szCs w:val="22"/>
        </w:rPr>
        <w:tab/>
        <w:t>(SDKÚ – DS)</w:t>
      </w:r>
    </w:p>
    <w:p w:rsidR="00EC1D27" w:rsidP="004A1C61">
      <w:pPr>
        <w:tabs>
          <w:tab w:val="left" w:pos="5940"/>
        </w:tabs>
        <w:spacing w:before="120" w:after="120"/>
        <w:ind w:left="114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 člena Výboru Národnej rady Slovenskej </w:t>
      </w:r>
      <w:r>
        <w:rPr>
          <w:rFonts w:cs="Times New Roman"/>
          <w:sz w:val="22"/>
          <w:szCs w:val="22"/>
        </w:rPr>
        <w:t>republiky pre sociálne veci a</w:t>
      </w:r>
      <w:r w:rsidR="000E0104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>bývanie</w:t>
      </w:r>
      <w:r w:rsidR="000E0104">
        <w:rPr>
          <w:rFonts w:cs="Times New Roman"/>
          <w:sz w:val="22"/>
          <w:szCs w:val="22"/>
        </w:rPr>
        <w:t>;</w:t>
      </w:r>
    </w:p>
    <w:p w:rsidR="00400547" w:rsidP="004A1C61">
      <w:pPr>
        <w:tabs>
          <w:tab w:val="left" w:pos="5940"/>
        </w:tabs>
        <w:spacing w:before="120" w:after="120"/>
        <w:ind w:left="1145"/>
        <w:jc w:val="both"/>
        <w:rPr>
          <w:rFonts w:cs="Times New Roman"/>
          <w:sz w:val="22"/>
          <w:szCs w:val="22"/>
        </w:rPr>
      </w:pPr>
    </w:p>
    <w:p w:rsidR="004A1C61" w:rsidP="004A1C61">
      <w:pPr>
        <w:ind w:left="1143"/>
        <w:jc w:val="both"/>
        <w:rPr>
          <w:rFonts w:cs="Times New Roman"/>
        </w:rPr>
      </w:pPr>
    </w:p>
    <w:p w:rsidR="004A1C61" w:rsidP="004A1C61">
      <w:pPr>
        <w:numPr>
          <w:ilvl w:val="0"/>
          <w:numId w:val="11"/>
        </w:numPr>
        <w:tabs>
          <w:tab w:val="left" w:pos="1143"/>
        </w:tabs>
        <w:jc w:val="both"/>
        <w:rPr>
          <w:rFonts w:cs="Times New Roman"/>
          <w:b/>
          <w:sz w:val="28"/>
          <w:szCs w:val="28"/>
        </w:rPr>
      </w:pPr>
      <w:r w:rsidR="00400547">
        <w:rPr>
          <w:rFonts w:cs="Times New Roman"/>
          <w:b/>
          <w:sz w:val="28"/>
          <w:szCs w:val="28"/>
        </w:rPr>
        <w:t>v y m e n o v a l a</w:t>
      </w:r>
    </w:p>
    <w:p w:rsidR="004A1C61" w:rsidP="004A1C61">
      <w:pPr>
        <w:ind w:left="705"/>
        <w:jc w:val="both"/>
        <w:rPr>
          <w:rFonts w:cs="Times New Roman"/>
        </w:rPr>
      </w:pPr>
    </w:p>
    <w:p w:rsidR="004A1C61" w:rsidRPr="00E27DB3" w:rsidP="004A1C61">
      <w:pPr>
        <w:tabs>
          <w:tab w:val="left" w:pos="5940"/>
        </w:tabs>
        <w:ind w:left="114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poslan</w:t>
      </w:r>
      <w:r w:rsidR="00400547">
        <w:rPr>
          <w:rFonts w:cs="Arial"/>
          <w:sz w:val="22"/>
          <w:szCs w:val="22"/>
        </w:rPr>
        <w:t xml:space="preserve">kyňu </w:t>
      </w:r>
      <w:r w:rsidRPr="005261ED" w:rsidR="000460B9">
        <w:rPr>
          <w:rFonts w:cs="Arial"/>
          <w:b/>
          <w:sz w:val="22"/>
          <w:szCs w:val="22"/>
        </w:rPr>
        <w:t>Tatianu Rosovú</w:t>
        <w:tab/>
      </w:r>
      <w:r w:rsidRPr="00E27DB3">
        <w:rPr>
          <w:rFonts w:cs="Arial"/>
          <w:sz w:val="22"/>
          <w:szCs w:val="22"/>
        </w:rPr>
        <w:tab/>
        <w:t>(</w:t>
      </w:r>
      <w:r w:rsidRPr="00E27DB3" w:rsidR="000460B9">
        <w:rPr>
          <w:rFonts w:cs="Arial"/>
          <w:sz w:val="22"/>
          <w:szCs w:val="22"/>
        </w:rPr>
        <w:t>SDKÚ - DS</w:t>
      </w:r>
      <w:r w:rsidRPr="00E27DB3">
        <w:rPr>
          <w:rFonts w:cs="Arial"/>
          <w:sz w:val="22"/>
          <w:szCs w:val="22"/>
        </w:rPr>
        <w:t>)</w:t>
      </w:r>
    </w:p>
    <w:p w:rsidR="004A1C61" w:rsidP="004A1C61">
      <w:pPr>
        <w:ind w:firstLine="1260"/>
        <w:jc w:val="both"/>
        <w:rPr>
          <w:rFonts w:cs="Times New Roman"/>
          <w:sz w:val="22"/>
          <w:szCs w:val="22"/>
        </w:rPr>
      </w:pPr>
    </w:p>
    <w:p w:rsidR="004A1C61" w:rsidP="004A1C61">
      <w:pPr>
        <w:ind w:left="1143"/>
        <w:jc w:val="both"/>
        <w:rPr>
          <w:rFonts w:cs="Times New Roman"/>
          <w:sz w:val="22"/>
          <w:szCs w:val="22"/>
        </w:rPr>
      </w:pPr>
      <w:r w:rsidR="000460B9">
        <w:rPr>
          <w:rFonts w:cs="Times New Roman"/>
          <w:sz w:val="22"/>
          <w:szCs w:val="22"/>
        </w:rPr>
        <w:t xml:space="preserve">za </w:t>
      </w:r>
      <w:r w:rsidR="009749E4">
        <w:rPr>
          <w:rFonts w:cs="Times New Roman"/>
          <w:sz w:val="22"/>
          <w:szCs w:val="22"/>
        </w:rPr>
        <w:t>n</w:t>
      </w:r>
      <w:r w:rsidR="000460B9">
        <w:rPr>
          <w:rFonts w:cs="Times New Roman"/>
          <w:sz w:val="22"/>
          <w:szCs w:val="22"/>
        </w:rPr>
        <w:t>áhradnú členku Stálej delegácie Národnej rady Slovenskej republiky v Parlamentnom zhromaždení Rady Európy</w:t>
      </w:r>
      <w:r w:rsidR="000E0104">
        <w:rPr>
          <w:rFonts w:cs="Times New Roman"/>
          <w:sz w:val="22"/>
          <w:szCs w:val="22"/>
        </w:rPr>
        <w:t>.</w:t>
      </w:r>
    </w:p>
    <w:p w:rsidR="004A1C61" w:rsidP="004A1C61">
      <w:pPr>
        <w:jc w:val="left"/>
        <w:rPr>
          <w:rFonts w:cs="Times New Roman"/>
          <w:sz w:val="22"/>
          <w:szCs w:val="22"/>
        </w:rPr>
      </w:pPr>
    </w:p>
    <w:p w:rsidR="00CB314B" w:rsidP="004A1C61">
      <w:pPr>
        <w:jc w:val="left"/>
        <w:rPr>
          <w:rFonts w:cs="Times New Roman"/>
          <w:sz w:val="22"/>
          <w:szCs w:val="22"/>
        </w:rPr>
      </w:pPr>
    </w:p>
    <w:p w:rsidR="00CB314B" w:rsidP="004A1C61">
      <w:pPr>
        <w:jc w:val="left"/>
        <w:rPr>
          <w:rFonts w:cs="Times New Roman"/>
          <w:sz w:val="22"/>
          <w:szCs w:val="22"/>
        </w:rPr>
      </w:pPr>
    </w:p>
    <w:p w:rsidR="00CB314B" w:rsidP="004A1C61">
      <w:pPr>
        <w:jc w:val="left"/>
        <w:rPr>
          <w:rFonts w:cs="Times New Roman"/>
          <w:sz w:val="22"/>
          <w:szCs w:val="22"/>
        </w:rPr>
      </w:pPr>
    </w:p>
    <w:p w:rsidR="00CB314B" w:rsidP="004A1C61">
      <w:pPr>
        <w:jc w:val="left"/>
        <w:rPr>
          <w:rFonts w:cs="Times New Roman"/>
          <w:sz w:val="22"/>
          <w:szCs w:val="22"/>
        </w:rPr>
      </w:pPr>
    </w:p>
    <w:p w:rsidR="004A1C61" w:rsidP="004A1C61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Bratislava </w:t>
      </w:r>
      <w:r w:rsidR="00CB314B">
        <w:rPr>
          <w:rFonts w:cs="Times New Roman"/>
          <w:sz w:val="22"/>
          <w:szCs w:val="22"/>
        </w:rPr>
        <w:t>apríl</w:t>
      </w:r>
      <w:r>
        <w:rPr>
          <w:rFonts w:cs="Times New Roman"/>
          <w:sz w:val="22"/>
          <w:szCs w:val="22"/>
        </w:rPr>
        <w:t xml:space="preserve"> 200</w:t>
      </w:r>
      <w:r w:rsidR="00E27DB3">
        <w:rPr>
          <w:rFonts w:cs="Times New Roman"/>
          <w:sz w:val="22"/>
          <w:szCs w:val="22"/>
        </w:rPr>
        <w:t>9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DB" w:rsidP="006A633F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F44DB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DB" w:rsidP="008318C1">
    <w:pPr>
      <w:pStyle w:val="Footer"/>
      <w:framePr w:vAnchor="text" w:hAnchor="margin" w:xAlign="center" w:y="1"/>
      <w:rPr>
        <w:rStyle w:val="PageNumber"/>
        <w:rFonts w:cs="Times New Roman"/>
      </w:rPr>
    </w:pPr>
  </w:p>
  <w:p w:rsidR="006F44DB" w:rsidP="00677F7B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6BD"/>
    <w:multiLevelType w:val="hybridMultilevel"/>
    <w:tmpl w:val="4F2A6288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5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011FEF"/>
    <w:multiLevelType w:val="hybridMultilevel"/>
    <w:tmpl w:val="6E0EADD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E0029"/>
    <w:multiLevelType w:val="hybridMultilevel"/>
    <w:tmpl w:val="BEFC6960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5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EAD30F7"/>
    <w:multiLevelType w:val="hybridMultilevel"/>
    <w:tmpl w:val="F3409E0C"/>
    <w:lvl w:ilvl="0">
      <w:start w:val="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4">
    <w:nsid w:val="51265E80"/>
    <w:multiLevelType w:val="hybridMultilevel"/>
    <w:tmpl w:val="3C28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5678775D"/>
    <w:multiLevelType w:val="hybridMultilevel"/>
    <w:tmpl w:val="6AF0E08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68D1DBF"/>
    <w:multiLevelType w:val="hybridMultilevel"/>
    <w:tmpl w:val="9998E3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59682903"/>
    <w:multiLevelType w:val="hybridMultilevel"/>
    <w:tmpl w:val="B8DA1D3E"/>
    <w:lvl w:ilvl="0">
      <w:start w:val="2"/>
      <w:numFmt w:val="decimal"/>
      <w:lvlText w:val="%1."/>
      <w:lvlJc w:val="left"/>
      <w:pPr>
        <w:tabs>
          <w:tab w:val="num" w:pos="1084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B6736D5"/>
    <w:multiLevelType w:val="hybridMultilevel"/>
    <w:tmpl w:val="04381AB8"/>
    <w:lvl w:ilvl="0">
      <w:start w:val="1"/>
      <w:numFmt w:val="upperLetter"/>
      <w:lvlText w:val="%1."/>
      <w:lvlJc w:val="left"/>
      <w:pPr>
        <w:tabs>
          <w:tab w:val="num" w:pos="1143"/>
        </w:tabs>
        <w:ind w:left="1143" w:hanging="4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0BE1608"/>
    <w:multiLevelType w:val="hybridMultilevel"/>
    <w:tmpl w:val="5EB476BC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BCD5D31"/>
    <w:multiLevelType w:val="hybridMultilevel"/>
    <w:tmpl w:val="5BA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B634A5"/>
    <w:multiLevelType w:val="hybridMultilevel"/>
    <w:tmpl w:val="A7A6290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F62190F"/>
    <w:multiLevelType w:val="hybridMultilevel"/>
    <w:tmpl w:val="2494BDE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rtl w:val="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60B9"/>
    <w:rsid w:val="00081ADA"/>
    <w:rsid w:val="000E0104"/>
    <w:rsid w:val="00113969"/>
    <w:rsid w:val="00400547"/>
    <w:rsid w:val="004A1C61"/>
    <w:rsid w:val="005261ED"/>
    <w:rsid w:val="00677F7B"/>
    <w:rsid w:val="006A633F"/>
    <w:rsid w:val="006F44DB"/>
    <w:rsid w:val="00774B60"/>
    <w:rsid w:val="008318C1"/>
    <w:rsid w:val="009749E4"/>
    <w:rsid w:val="00CB314B"/>
    <w:rsid w:val="00E27DB3"/>
    <w:rsid w:val="00EC1D27"/>
    <w:rsid w:val="00F03C7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69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13969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13969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13969"/>
  </w:style>
  <w:style w:type="paragraph" w:customStyle="1" w:styleId="Protokoln">
    <w:name w:val="Protokolné č."/>
    <w:basedOn w:val="Normal"/>
    <w:rsid w:val="00113969"/>
    <w:pPr>
      <w:spacing w:before="360"/>
      <w:jc w:val="left"/>
    </w:pPr>
    <w:rPr>
      <w:spacing w:val="20"/>
    </w:rPr>
  </w:style>
  <w:style w:type="paragraph" w:styleId="Header">
    <w:name w:val="header"/>
    <w:basedOn w:val="Normal"/>
    <w:rsid w:val="00677F7B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2137</TotalTime>
  <Pages>1</Pages>
  <Words>150</Words>
  <Characters>858</Characters>
  <Application>Microsoft Office Word</Application>
  <DocSecurity>0</DocSecurity>
  <Lines>0</Lines>
  <Paragraphs>0</Paragraphs>
  <ScaleCrop>false</ScaleCrop>
  <Company>KNRSR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GaspJarm</cp:lastModifiedBy>
  <cp:revision>295</cp:revision>
  <cp:lastPrinted>2009-04-28T07:06:00Z</cp:lastPrinted>
  <dcterms:created xsi:type="dcterms:W3CDTF">2004-09-07T09:03:00Z</dcterms:created>
  <dcterms:modified xsi:type="dcterms:W3CDTF">2009-04-28T08:45:00Z</dcterms:modified>
</cp:coreProperties>
</file>