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3EC5" w:rsidRPr="000E0494" w:rsidP="00B13EC5">
      <w:pPr>
        <w:pStyle w:val="Title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N Á R O D N Á  R A D A  S L O V E N S K E J  R E P U B L I K Y</w:t>
      </w:r>
    </w:p>
    <w:p w:rsidR="00B13EC5" w:rsidRPr="000E0494" w:rsidP="00B13EC5">
      <w:pPr>
        <w:jc w:val="center"/>
        <w:rPr>
          <w:rFonts w:ascii="Arial" w:hAnsi="Arial" w:cs="Times New Roman"/>
          <w:b/>
          <w:bCs/>
          <w:sz w:val="28"/>
        </w:rPr>
      </w:pPr>
    </w:p>
    <w:p w:rsidR="00B13EC5" w:rsidRPr="000E0494" w:rsidP="00B13EC5">
      <w:pPr>
        <w:pStyle w:val="Subtitle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IV. volebné obdobie</w:t>
      </w:r>
    </w:p>
    <w:p w:rsidR="00B13EC5" w:rsidRPr="000E0494" w:rsidP="00B13EC5">
      <w:pPr>
        <w:rPr>
          <w:rFonts w:ascii="Arial" w:hAnsi="Arial" w:cs="Times New Roman"/>
          <w:sz w:val="28"/>
        </w:rPr>
      </w:pPr>
      <w:r w:rsidRPr="000E0494">
        <w:rPr>
          <w:rFonts w:ascii="Arial" w:hAnsi="Arial" w:cs="Times New Roman"/>
          <w:sz w:val="28"/>
        </w:rPr>
        <w:t>________________________________</w:t>
      </w:r>
      <w:r w:rsidR="000E0494">
        <w:rPr>
          <w:rFonts w:ascii="Arial" w:hAnsi="Arial" w:cs="Times New Roman"/>
          <w:sz w:val="28"/>
        </w:rPr>
        <w:t>__________________________</w:t>
      </w:r>
    </w:p>
    <w:p w:rsidR="00B13EC5" w:rsidRPr="000E0494" w:rsidP="00B13EC5">
      <w:pPr>
        <w:rPr>
          <w:rFonts w:ascii="Arial" w:hAnsi="Arial" w:cs="Times New Roman"/>
          <w:sz w:val="28"/>
        </w:rPr>
      </w:pPr>
    </w:p>
    <w:p w:rsidR="00B13EC5" w:rsidRPr="000E0494" w:rsidP="00B13EC5">
      <w:pPr>
        <w:rPr>
          <w:rFonts w:ascii="Arial" w:hAnsi="Arial" w:cs="Times New Roman"/>
        </w:rPr>
      </w:pPr>
      <w:r w:rsidRPr="000E0494" w:rsidR="00814D65">
        <w:rPr>
          <w:rFonts w:ascii="Arial" w:hAnsi="Arial" w:cs="Times New Roman"/>
        </w:rPr>
        <w:t>č. 685/2009</w:t>
      </w:r>
    </w:p>
    <w:p w:rsidR="00B13EC5" w:rsidRPr="000E0494" w:rsidP="00B13EC5">
      <w:pPr>
        <w:rPr>
          <w:rFonts w:ascii="Arial" w:hAnsi="Arial" w:cs="Times New Roman"/>
          <w:sz w:val="28"/>
        </w:rPr>
      </w:pPr>
    </w:p>
    <w:p w:rsidR="00B13EC5" w:rsidRPr="000E0494" w:rsidP="00B13EC5">
      <w:pPr>
        <w:rPr>
          <w:rFonts w:ascii="Arial" w:hAnsi="Arial" w:cs="Times New Roman"/>
          <w:sz w:val="28"/>
        </w:rPr>
      </w:pPr>
    </w:p>
    <w:p w:rsidR="00B13EC5" w:rsidRPr="000E0494" w:rsidP="00B13EC5">
      <w:pPr>
        <w:rPr>
          <w:rFonts w:ascii="Arial" w:hAnsi="Arial" w:cs="Times New Roman"/>
          <w:sz w:val="28"/>
        </w:rPr>
      </w:pPr>
    </w:p>
    <w:p w:rsidR="00B13EC5" w:rsidRPr="000E0494" w:rsidP="00B13EC5">
      <w:pPr>
        <w:jc w:val="center"/>
        <w:rPr>
          <w:rFonts w:ascii="Arial" w:hAnsi="Arial" w:cs="Times New Roman"/>
          <w:b/>
          <w:bCs/>
        </w:rPr>
      </w:pPr>
      <w:r w:rsidRPr="000E0494" w:rsidR="00814D65">
        <w:rPr>
          <w:rFonts w:ascii="Arial" w:hAnsi="Arial" w:cs="Times New Roman"/>
          <w:b/>
          <w:bCs/>
        </w:rPr>
        <w:t>984</w:t>
      </w:r>
      <w:r w:rsidRPr="000E0494">
        <w:rPr>
          <w:rFonts w:ascii="Arial" w:hAnsi="Arial" w:cs="Times New Roman"/>
          <w:b/>
          <w:bCs/>
        </w:rPr>
        <w:t>a</w:t>
      </w:r>
    </w:p>
    <w:p w:rsidR="00B13EC5" w:rsidRPr="000E0494" w:rsidP="00B13EC5">
      <w:pPr>
        <w:jc w:val="center"/>
        <w:rPr>
          <w:rFonts w:ascii="Arial" w:hAnsi="Arial" w:cs="Times New Roman"/>
          <w:b/>
        </w:rPr>
      </w:pPr>
    </w:p>
    <w:p w:rsidR="00B13EC5" w:rsidRPr="000E0494" w:rsidP="00B13EC5">
      <w:pPr>
        <w:jc w:val="center"/>
        <w:rPr>
          <w:rFonts w:ascii="Arial" w:hAnsi="Arial" w:cs="Times New Roman"/>
          <w:b/>
        </w:rPr>
      </w:pPr>
    </w:p>
    <w:p w:rsidR="00B13EC5" w:rsidRPr="000E0494" w:rsidP="00B13EC5">
      <w:pPr>
        <w:jc w:val="center"/>
        <w:rPr>
          <w:rFonts w:ascii="Arial" w:hAnsi="Arial" w:cs="Times New Roman"/>
          <w:b/>
        </w:rPr>
      </w:pPr>
      <w:r w:rsidRPr="000E0494">
        <w:rPr>
          <w:rFonts w:ascii="Arial" w:hAnsi="Arial" w:cs="Times New Roman"/>
          <w:b/>
        </w:rPr>
        <w:t>Správa</w:t>
      </w:r>
    </w:p>
    <w:p w:rsidR="00B13EC5" w:rsidRPr="000E0494" w:rsidP="00B13EC5">
      <w:pPr>
        <w:jc w:val="center"/>
        <w:rPr>
          <w:rFonts w:ascii="Arial" w:hAnsi="Arial" w:cs="Times New Roman"/>
          <w:b/>
        </w:rPr>
      </w:pPr>
      <w:r w:rsidRPr="000E0494">
        <w:rPr>
          <w:rFonts w:ascii="Arial" w:hAnsi="Arial" w:cs="Times New Roman"/>
          <w:b/>
        </w:rPr>
        <w:t>Výboru Národnej rady Slovenskej republiky pre ľudské práva, národnosti a postavenie žien o prerokovaní správy o činnosti ve</w:t>
      </w:r>
      <w:r w:rsidRPr="000E0494" w:rsidR="00814D65">
        <w:rPr>
          <w:rFonts w:ascii="Arial" w:hAnsi="Arial" w:cs="Times New Roman"/>
          <w:b/>
        </w:rPr>
        <w:t>rejného ochrancu práv (tlač 984</w:t>
      </w:r>
      <w:r w:rsidRPr="000E0494">
        <w:rPr>
          <w:rFonts w:ascii="Arial" w:hAnsi="Arial" w:cs="Times New Roman"/>
          <w:b/>
        </w:rPr>
        <w:t>)</w:t>
      </w:r>
    </w:p>
    <w:p w:rsidR="00B13EC5" w:rsidRPr="000E0494" w:rsidP="00B13EC5">
      <w:pPr>
        <w:rPr>
          <w:rFonts w:ascii="Arial" w:hAnsi="Arial" w:cs="Times New Roman"/>
          <w:b/>
        </w:rPr>
      </w:pPr>
    </w:p>
    <w:p w:rsidR="00B13EC5" w:rsidRPr="000E0494" w:rsidP="00B13EC5">
      <w:pPr>
        <w:rPr>
          <w:rFonts w:ascii="Arial" w:hAnsi="Arial" w:cs="Times New Roman"/>
          <w:b/>
        </w:rPr>
      </w:pPr>
    </w:p>
    <w:p w:rsidR="00B13EC5" w:rsidRPr="000E0494" w:rsidP="00B13EC5">
      <w:pPr>
        <w:spacing w:after="120"/>
        <w:ind w:firstLine="709"/>
        <w:jc w:val="both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V súlade s § 23 ods. 1 zákona č. 564/2001 Z.</w:t>
      </w:r>
      <w:r w:rsidR="000C3105">
        <w:rPr>
          <w:rFonts w:ascii="Arial" w:hAnsi="Arial" w:cs="Times New Roman"/>
        </w:rPr>
        <w:t xml:space="preserve"> </w:t>
      </w:r>
      <w:r w:rsidRPr="000E0494">
        <w:rPr>
          <w:rFonts w:ascii="Arial" w:hAnsi="Arial" w:cs="Times New Roman"/>
        </w:rPr>
        <w:t>z. o verejnom ochrancovi práv v znení neskorších predpisov predložil verejný ochranca p</w:t>
      </w:r>
      <w:r w:rsidRPr="000E0494" w:rsidR="00814D65">
        <w:rPr>
          <w:rFonts w:ascii="Arial" w:hAnsi="Arial" w:cs="Times New Roman"/>
        </w:rPr>
        <w:t>ráv Pavel Kandráč 30. marca 2009</w:t>
      </w:r>
      <w:r w:rsidRPr="000E0494">
        <w:rPr>
          <w:rFonts w:ascii="Arial" w:hAnsi="Arial" w:cs="Times New Roman"/>
        </w:rPr>
        <w:t xml:space="preserve"> správu o svojej činnosti Národnej rade Slovenskej republiky.</w:t>
      </w:r>
      <w:r w:rsidRPr="000E0494">
        <w:rPr>
          <w:rFonts w:ascii="Arial" w:hAnsi="Arial" w:cs="Times New Roman"/>
          <w:b/>
        </w:rPr>
        <w:t xml:space="preserve"> </w:t>
      </w:r>
      <w:r w:rsidRPr="000E0494">
        <w:rPr>
          <w:rFonts w:ascii="Arial" w:hAnsi="Arial" w:cs="Times New Roman"/>
        </w:rPr>
        <w:t>Predseda Národnej rady Slovenskej republiky svojím rozhodnutím z</w:t>
      </w:r>
      <w:r w:rsidR="0062472B">
        <w:rPr>
          <w:rFonts w:ascii="Arial" w:hAnsi="Arial" w:cs="Times New Roman"/>
        </w:rPr>
        <w:t> 30. marca</w:t>
      </w:r>
      <w:r w:rsidRPr="000E0494" w:rsidR="000E0494">
        <w:rPr>
          <w:rFonts w:ascii="Arial" w:hAnsi="Arial" w:cs="Times New Roman"/>
        </w:rPr>
        <w:t xml:space="preserve"> 2009</w:t>
      </w:r>
      <w:r w:rsidRPr="000E0494">
        <w:rPr>
          <w:rFonts w:ascii="Arial" w:hAnsi="Arial" w:cs="Times New Roman"/>
        </w:rPr>
        <w:t xml:space="preserve"> č. </w:t>
      </w:r>
      <w:r w:rsidR="0062472B">
        <w:rPr>
          <w:rFonts w:ascii="Arial" w:hAnsi="Arial" w:cs="Times New Roman"/>
        </w:rPr>
        <w:t>1037</w:t>
      </w:r>
      <w:r w:rsidRPr="000E0494">
        <w:rPr>
          <w:rFonts w:ascii="Arial" w:hAnsi="Arial" w:cs="Times New Roman"/>
        </w:rPr>
        <w:t xml:space="preserve"> pridelil správu o činnosti v</w:t>
      </w:r>
      <w:r w:rsidRPr="000E0494" w:rsidR="00814D65">
        <w:rPr>
          <w:rFonts w:ascii="Arial" w:hAnsi="Arial" w:cs="Times New Roman"/>
        </w:rPr>
        <w:t>erejného ochrancu práv (tlač 984</w:t>
      </w:r>
      <w:r w:rsidRPr="000E0494">
        <w:rPr>
          <w:rFonts w:ascii="Arial" w:hAnsi="Arial" w:cs="Times New Roman"/>
        </w:rPr>
        <w:t>) na prerokovanie Výboru Národnej rady Slovenskej republiky pre ľudské práva, národnosti a postavenie žien s tým, že výbor podá národnej rade správu o výsledku prerokovania uvedeného materiálu a pripraví návrh na uznesenie Národnej rady Slovenskej republiky.</w:t>
      </w:r>
    </w:p>
    <w:p w:rsidR="00B13EC5" w:rsidRPr="000E0494" w:rsidP="00B13EC5">
      <w:pPr>
        <w:spacing w:after="120"/>
        <w:ind w:firstLine="709"/>
        <w:jc w:val="both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Výbor v súlade s citovaným rozhodnutím predsedu Národnej</w:t>
      </w:r>
      <w:r w:rsidRPr="000E0494">
        <w:rPr>
          <w:rFonts w:ascii="Arial" w:hAnsi="Arial" w:cs="Times New Roman"/>
        </w:rPr>
        <w:t xml:space="preserve"> rady Slovenskej republiky rokoval o správe o činnosti vere</w:t>
      </w:r>
      <w:r w:rsidRPr="000E0494" w:rsidR="000E0494">
        <w:rPr>
          <w:rFonts w:ascii="Arial" w:hAnsi="Arial" w:cs="Times New Roman"/>
        </w:rPr>
        <w:t>jného ochrancu práv na svojej 46</w:t>
      </w:r>
      <w:r w:rsidRPr="000E0494">
        <w:rPr>
          <w:rFonts w:ascii="Arial" w:hAnsi="Arial" w:cs="Times New Roman"/>
        </w:rPr>
        <w:t>. schôdzi za účasti verejného ochrancu práv Pavla Kandráča.</w:t>
      </w:r>
    </w:p>
    <w:p w:rsidR="00B13EC5" w:rsidRPr="000E0494" w:rsidP="00B13EC5">
      <w:pPr>
        <w:spacing w:after="120"/>
        <w:ind w:firstLine="709"/>
        <w:jc w:val="both"/>
        <w:rPr>
          <w:rFonts w:ascii="Arial" w:hAnsi="Arial" w:cs="Times New Roman"/>
        </w:rPr>
      </w:pPr>
      <w:r w:rsidRPr="000E0494" w:rsidR="000E0494">
        <w:rPr>
          <w:rFonts w:ascii="Arial" w:hAnsi="Arial" w:cs="Times New Roman"/>
        </w:rPr>
        <w:t xml:space="preserve">Výbor uznesením zo 7. apríla 2009 č. </w:t>
      </w:r>
      <w:r w:rsidR="000C3105">
        <w:rPr>
          <w:rFonts w:ascii="Arial" w:hAnsi="Arial" w:cs="Times New Roman"/>
        </w:rPr>
        <w:t xml:space="preserve">195 </w:t>
      </w:r>
      <w:r w:rsidRPr="000E0494">
        <w:rPr>
          <w:rFonts w:ascii="Arial" w:hAnsi="Arial" w:cs="Times New Roman"/>
        </w:rPr>
        <w:t xml:space="preserve">správu o činnosti verejného ochrancu práv zobral na vedomie a </w:t>
      </w:r>
    </w:p>
    <w:p w:rsidR="00B13EC5" w:rsidRPr="000E0494" w:rsidP="00B13EC5">
      <w:pPr>
        <w:spacing w:after="120"/>
        <w:ind w:firstLine="709"/>
        <w:jc w:val="both"/>
        <w:rPr>
          <w:rFonts w:ascii="Arial" w:hAnsi="Arial" w:cs="Times New Roman"/>
          <w:b/>
        </w:rPr>
      </w:pPr>
      <w:r w:rsidRPr="000E0494">
        <w:rPr>
          <w:rFonts w:ascii="Arial" w:hAnsi="Arial" w:cs="Times New Roman"/>
          <w:b/>
        </w:rPr>
        <w:t>odporúča</w:t>
      </w:r>
    </w:p>
    <w:p w:rsidR="00B13EC5" w:rsidRPr="000E0494" w:rsidP="00B13EC5">
      <w:pPr>
        <w:spacing w:after="120"/>
        <w:ind w:firstLine="709"/>
        <w:jc w:val="both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Národnej rade Slovenskej republiky</w:t>
      </w:r>
    </w:p>
    <w:p w:rsidR="00B13EC5" w:rsidRPr="000E0494" w:rsidP="00B13EC5">
      <w:pPr>
        <w:spacing w:after="120"/>
        <w:ind w:firstLine="709"/>
        <w:jc w:val="both"/>
        <w:rPr>
          <w:rFonts w:ascii="Arial" w:hAnsi="Arial" w:cs="Times New Roman"/>
          <w:b/>
        </w:rPr>
      </w:pPr>
      <w:r w:rsidRPr="000E0494">
        <w:rPr>
          <w:rFonts w:ascii="Arial" w:hAnsi="Arial" w:cs="Times New Roman"/>
          <w:b/>
        </w:rPr>
        <w:t>zobrať na vedomie</w:t>
      </w:r>
    </w:p>
    <w:p w:rsidR="00B13EC5" w:rsidRPr="000E0494" w:rsidP="00B13EC5">
      <w:pPr>
        <w:spacing w:after="120"/>
        <w:jc w:val="both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správu o činnosti verejného ochrancu práv.</w:t>
      </w:r>
    </w:p>
    <w:p w:rsidR="00B13EC5" w:rsidRPr="000E0494" w:rsidP="00B13EC5">
      <w:pPr>
        <w:spacing w:after="120"/>
        <w:jc w:val="both"/>
        <w:rPr>
          <w:rFonts w:ascii="Arial" w:hAnsi="Arial" w:cs="Times New Roman"/>
        </w:rPr>
      </w:pPr>
    </w:p>
    <w:p w:rsidR="00B13EC5" w:rsidRPr="000E0494" w:rsidP="00B13EC5">
      <w:pPr>
        <w:spacing w:after="120"/>
        <w:jc w:val="both"/>
        <w:rPr>
          <w:rFonts w:ascii="Arial" w:hAnsi="Arial" w:cs="Times New Roman"/>
        </w:rPr>
      </w:pPr>
    </w:p>
    <w:p w:rsidR="00B13EC5" w:rsidRPr="000E0494" w:rsidP="00B13EC5">
      <w:pPr>
        <w:spacing w:after="120"/>
        <w:jc w:val="both"/>
        <w:rPr>
          <w:rFonts w:ascii="Arial" w:hAnsi="Arial" w:cs="Times New Roman"/>
        </w:rPr>
      </w:pPr>
      <w:r w:rsidRPr="000E0494" w:rsidR="000E0494">
        <w:rPr>
          <w:rFonts w:ascii="Arial" w:hAnsi="Arial" w:cs="Times New Roman"/>
        </w:rPr>
        <w:t>Bratislava 7. apríla 2009</w:t>
      </w:r>
      <w:r w:rsidRPr="000E0494">
        <w:rPr>
          <w:rFonts w:ascii="Arial" w:hAnsi="Arial" w:cs="Times New Roman"/>
        </w:rPr>
        <w:t xml:space="preserve"> </w:t>
      </w:r>
    </w:p>
    <w:p w:rsidR="00B13EC5" w:rsidRPr="000E0494" w:rsidP="00B13EC5">
      <w:pPr>
        <w:spacing w:after="120"/>
        <w:jc w:val="both"/>
        <w:rPr>
          <w:rFonts w:ascii="Arial" w:hAnsi="Arial" w:cs="Times New Roman"/>
        </w:rPr>
      </w:pPr>
    </w:p>
    <w:p w:rsidR="00B13EC5" w:rsidRPr="000E0494" w:rsidP="00B13EC5">
      <w:pPr>
        <w:spacing w:after="120"/>
        <w:jc w:val="both"/>
        <w:rPr>
          <w:rFonts w:ascii="Arial" w:hAnsi="Arial" w:cs="Times New Roman"/>
        </w:rPr>
      </w:pPr>
    </w:p>
    <w:p w:rsidR="00B13EC5" w:rsidRPr="000E0494" w:rsidP="00B13EC5">
      <w:pPr>
        <w:jc w:val="center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László Nagy v. r.</w:t>
      </w:r>
    </w:p>
    <w:p w:rsidR="00B13EC5" w:rsidRPr="000E0494" w:rsidP="00B13EC5">
      <w:pPr>
        <w:jc w:val="center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predseda Výboru Národnej rady Slovenskej republiky pre ľudské práva, národnosti a postavenie žien</w:t>
      </w:r>
    </w:p>
    <w:p w:rsidR="00B13EC5" w:rsidRPr="000E0494" w:rsidP="00B13EC5">
      <w:pPr>
        <w:jc w:val="center"/>
        <w:rPr>
          <w:rFonts w:ascii="Arial" w:hAnsi="Arial" w:cs="Times New Roman"/>
        </w:rPr>
      </w:pPr>
    </w:p>
    <w:p w:rsidR="00B13EC5" w:rsidRPr="000E0494" w:rsidP="00B13EC5">
      <w:pPr>
        <w:pStyle w:val="Title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N Á R O D N Á  R A D A  S L O V E N S K E J  R E P U B L I K Y</w:t>
      </w:r>
    </w:p>
    <w:p w:rsidR="00B13EC5" w:rsidRPr="000E0494" w:rsidP="00B13EC5">
      <w:pPr>
        <w:jc w:val="center"/>
        <w:rPr>
          <w:rFonts w:ascii="Arial" w:hAnsi="Arial" w:cs="Times New Roman"/>
          <w:b/>
          <w:bCs/>
          <w:sz w:val="28"/>
        </w:rPr>
      </w:pPr>
    </w:p>
    <w:p w:rsidR="00B13EC5" w:rsidRPr="000E0494" w:rsidP="00B13EC5">
      <w:pPr>
        <w:pStyle w:val="Subtitle"/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IV. volebné obdobie</w:t>
      </w:r>
    </w:p>
    <w:p w:rsidR="00B13EC5" w:rsidRPr="000E0494" w:rsidP="00B13EC5">
      <w:pPr>
        <w:rPr>
          <w:rFonts w:ascii="Arial" w:hAnsi="Arial" w:cs="Times New Roman"/>
          <w:sz w:val="28"/>
        </w:rPr>
      </w:pPr>
      <w:r w:rsidRPr="000E0494">
        <w:rPr>
          <w:rFonts w:ascii="Arial" w:hAnsi="Arial" w:cs="Times New Roman"/>
          <w:sz w:val="28"/>
        </w:rPr>
        <w:t>________________________________</w:t>
      </w:r>
      <w:r w:rsidR="005A67BD">
        <w:rPr>
          <w:rFonts w:ascii="Arial" w:hAnsi="Arial" w:cs="Times New Roman"/>
          <w:sz w:val="28"/>
        </w:rPr>
        <w:t>__________________________</w:t>
      </w:r>
    </w:p>
    <w:p w:rsidR="00B13EC5" w:rsidRPr="000E0494" w:rsidP="00B13EC5">
      <w:pPr>
        <w:rPr>
          <w:rFonts w:ascii="Arial" w:hAnsi="Arial" w:cs="Times New Roman"/>
          <w:sz w:val="28"/>
        </w:rPr>
      </w:pPr>
    </w:p>
    <w:p w:rsidR="000E0494" w:rsidRPr="000E0494" w:rsidP="000E0494">
      <w:pPr>
        <w:rPr>
          <w:rFonts w:ascii="Arial" w:hAnsi="Arial" w:cs="Times New Roman"/>
        </w:rPr>
      </w:pPr>
      <w:r w:rsidRPr="000E0494">
        <w:rPr>
          <w:rFonts w:ascii="Arial" w:hAnsi="Arial" w:cs="Times New Roman"/>
        </w:rPr>
        <w:t>č. 685/2009</w:t>
      </w:r>
    </w:p>
    <w:p w:rsidR="00B13EC5" w:rsidRPr="000E0494" w:rsidP="00B13EC5">
      <w:pPr>
        <w:pStyle w:val="BodyText"/>
        <w:ind w:firstLine="708"/>
        <w:rPr>
          <w:rFonts w:ascii="Arial" w:hAnsi="Arial" w:cs="Times New Roman"/>
          <w:b w:val="0"/>
          <w:bCs w:val="0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b w:val="0"/>
          <w:bCs w:val="0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b w:val="0"/>
          <w:bCs w:val="0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b w:val="0"/>
          <w:bCs w:val="0"/>
        </w:rPr>
      </w:pPr>
    </w:p>
    <w:p w:rsidR="00B13EC5" w:rsidRPr="000E0494" w:rsidP="00B13EC5">
      <w:pPr>
        <w:pStyle w:val="BodyText"/>
        <w:ind w:firstLine="708"/>
        <w:jc w:val="center"/>
        <w:rPr>
          <w:rFonts w:ascii="Arial" w:hAnsi="Arial" w:cs="Times New Roman"/>
          <w:sz w:val="28"/>
          <w:szCs w:val="28"/>
        </w:rPr>
      </w:pPr>
      <w:r w:rsidRPr="000E0494">
        <w:rPr>
          <w:rFonts w:ascii="Arial" w:hAnsi="Arial" w:cs="Times New Roman"/>
          <w:sz w:val="28"/>
          <w:szCs w:val="28"/>
        </w:rPr>
        <w:t>NÁVRH</w:t>
      </w:r>
    </w:p>
    <w:p w:rsidR="00B13EC5" w:rsidRPr="000E0494" w:rsidP="00B13EC5">
      <w:pPr>
        <w:pStyle w:val="BodyText"/>
        <w:ind w:firstLine="708"/>
        <w:jc w:val="center"/>
        <w:rPr>
          <w:rFonts w:ascii="Arial" w:hAnsi="Arial" w:cs="Times New Roman"/>
          <w:sz w:val="28"/>
          <w:szCs w:val="28"/>
        </w:rPr>
      </w:pPr>
    </w:p>
    <w:p w:rsidR="00B13EC5" w:rsidRPr="000E0494" w:rsidP="00B13EC5">
      <w:pPr>
        <w:pStyle w:val="BodyText"/>
        <w:ind w:firstLine="708"/>
        <w:jc w:val="center"/>
        <w:rPr>
          <w:rFonts w:ascii="Arial" w:hAnsi="Arial" w:cs="Times New Roman"/>
          <w:sz w:val="28"/>
          <w:szCs w:val="28"/>
        </w:rPr>
      </w:pPr>
      <w:r w:rsidRPr="000E0494">
        <w:rPr>
          <w:rFonts w:ascii="Arial" w:hAnsi="Arial" w:cs="Times New Roman"/>
          <w:sz w:val="28"/>
          <w:szCs w:val="28"/>
        </w:rPr>
        <w:t>U Z N E S E N I E</w:t>
      </w:r>
    </w:p>
    <w:p w:rsidR="00B13EC5" w:rsidRPr="000E0494" w:rsidP="00B13EC5">
      <w:pPr>
        <w:pStyle w:val="BodyText"/>
        <w:ind w:firstLine="708"/>
        <w:jc w:val="center"/>
        <w:rPr>
          <w:rFonts w:ascii="Arial" w:hAnsi="Arial" w:cs="Times New Roman"/>
          <w:sz w:val="28"/>
          <w:szCs w:val="28"/>
        </w:rPr>
      </w:pPr>
      <w:r w:rsidRPr="000E0494">
        <w:rPr>
          <w:rFonts w:ascii="Arial" w:hAnsi="Arial" w:cs="Times New Roman"/>
          <w:sz w:val="28"/>
          <w:szCs w:val="28"/>
        </w:rPr>
        <w:t>N Á R O D N E J  R A D Y  S L O V E N S K E J  R E P U B L I K Y</w:t>
      </w:r>
    </w:p>
    <w:p w:rsidR="00B13EC5" w:rsidRPr="000E0494" w:rsidP="00B13EC5">
      <w:pPr>
        <w:pStyle w:val="BodyText"/>
        <w:ind w:firstLine="708"/>
        <w:jc w:val="center"/>
        <w:rPr>
          <w:rFonts w:ascii="Arial" w:hAnsi="Arial" w:cs="Times New Roman"/>
          <w:sz w:val="28"/>
          <w:szCs w:val="28"/>
        </w:rPr>
      </w:pPr>
    </w:p>
    <w:p w:rsidR="00B13EC5" w:rsidRPr="000E0494" w:rsidP="00B13EC5">
      <w:pPr>
        <w:pStyle w:val="BodyText"/>
        <w:ind w:firstLine="708"/>
        <w:jc w:val="center"/>
        <w:rPr>
          <w:rFonts w:ascii="Arial" w:hAnsi="Arial" w:cs="Times New Roman"/>
          <w:sz w:val="28"/>
          <w:szCs w:val="28"/>
        </w:rPr>
      </w:pPr>
      <w:r w:rsidRPr="000E0494">
        <w:rPr>
          <w:rFonts w:ascii="Arial" w:hAnsi="Arial" w:cs="Times New Roman"/>
          <w:sz w:val="28"/>
          <w:szCs w:val="28"/>
        </w:rPr>
        <w:t xml:space="preserve">z </w:t>
      </w:r>
      <w:r w:rsidRPr="000E0494" w:rsidR="000E0494">
        <w:rPr>
          <w:rFonts w:ascii="Arial" w:hAnsi="Arial" w:cs="Times New Roman"/>
          <w:sz w:val="28"/>
          <w:szCs w:val="28"/>
        </w:rPr>
        <w:t>.... apríla 2009</w:t>
      </w:r>
    </w:p>
    <w:p w:rsidR="00B13EC5" w:rsidRPr="000E0494" w:rsidP="00B13EC5">
      <w:pPr>
        <w:pStyle w:val="BodyText"/>
        <w:ind w:firstLine="708"/>
        <w:rPr>
          <w:rFonts w:ascii="Arial" w:hAnsi="Arial" w:cs="Times New Roman"/>
          <w:sz w:val="28"/>
          <w:szCs w:val="28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sz w:val="28"/>
          <w:szCs w:val="28"/>
        </w:rPr>
      </w:pPr>
      <w:r w:rsidRPr="000E0494">
        <w:rPr>
          <w:rFonts w:ascii="Arial" w:hAnsi="Arial" w:cs="Times New Roman"/>
          <w:sz w:val="28"/>
          <w:szCs w:val="28"/>
        </w:rPr>
        <w:t>k správe o činnosti v</w:t>
      </w:r>
      <w:r w:rsidRPr="000E0494" w:rsidR="000E0494">
        <w:rPr>
          <w:rFonts w:ascii="Arial" w:hAnsi="Arial" w:cs="Times New Roman"/>
          <w:sz w:val="28"/>
          <w:szCs w:val="28"/>
        </w:rPr>
        <w:t>erejného ochrancu práv (tlač 984</w:t>
      </w:r>
      <w:r w:rsidRPr="000E0494">
        <w:rPr>
          <w:rFonts w:ascii="Arial" w:hAnsi="Arial" w:cs="Times New Roman"/>
          <w:sz w:val="28"/>
          <w:szCs w:val="28"/>
        </w:rPr>
        <w:t>)</w:t>
      </w:r>
    </w:p>
    <w:p w:rsidR="00B13EC5" w:rsidRPr="000E0494" w:rsidP="00B13EC5">
      <w:pPr>
        <w:pStyle w:val="BodyText"/>
        <w:ind w:firstLine="708"/>
        <w:rPr>
          <w:rFonts w:ascii="Arial" w:hAnsi="Arial" w:cs="Times New Roman"/>
          <w:sz w:val="28"/>
          <w:szCs w:val="28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sz w:val="28"/>
          <w:szCs w:val="28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sz w:val="28"/>
          <w:szCs w:val="28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b w:val="0"/>
          <w:bCs w:val="0"/>
          <w:sz w:val="28"/>
          <w:szCs w:val="28"/>
        </w:rPr>
      </w:pPr>
      <w:r w:rsidRPr="000E0494">
        <w:rPr>
          <w:rFonts w:ascii="Arial" w:hAnsi="Arial" w:cs="Times New Roman"/>
          <w:b w:val="0"/>
          <w:bCs w:val="0"/>
          <w:sz w:val="28"/>
          <w:szCs w:val="28"/>
        </w:rPr>
        <w:t>Národná rada Slovenskej republiky</w:t>
      </w:r>
    </w:p>
    <w:p w:rsidR="00B13EC5" w:rsidRPr="000E0494" w:rsidP="00B13EC5">
      <w:pPr>
        <w:pStyle w:val="BodyText"/>
        <w:ind w:firstLine="708"/>
        <w:rPr>
          <w:rFonts w:ascii="Arial" w:hAnsi="Arial" w:cs="Times New Roman"/>
          <w:b w:val="0"/>
          <w:bCs w:val="0"/>
          <w:sz w:val="28"/>
          <w:szCs w:val="28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bCs w:val="0"/>
          <w:sz w:val="28"/>
          <w:szCs w:val="28"/>
        </w:rPr>
      </w:pPr>
      <w:r w:rsidRPr="000E0494">
        <w:rPr>
          <w:rFonts w:ascii="Arial" w:hAnsi="Arial" w:cs="Times New Roman"/>
          <w:bCs w:val="0"/>
          <w:sz w:val="28"/>
          <w:szCs w:val="28"/>
        </w:rPr>
        <w:t>b e r i e  n a  v e d o m i e</w:t>
      </w:r>
    </w:p>
    <w:p w:rsidR="00B13EC5" w:rsidRPr="000E0494" w:rsidP="00B13EC5">
      <w:pPr>
        <w:pStyle w:val="BodyText"/>
        <w:ind w:firstLine="708"/>
        <w:rPr>
          <w:rFonts w:ascii="Arial" w:hAnsi="Arial" w:cs="Times New Roman"/>
          <w:b w:val="0"/>
          <w:bCs w:val="0"/>
          <w:sz w:val="28"/>
          <w:szCs w:val="28"/>
        </w:rPr>
      </w:pPr>
    </w:p>
    <w:p w:rsidR="00B13EC5" w:rsidRPr="000E0494" w:rsidP="00B13EC5">
      <w:pPr>
        <w:pStyle w:val="BodyText"/>
        <w:ind w:firstLine="708"/>
        <w:rPr>
          <w:rFonts w:ascii="Arial" w:hAnsi="Arial" w:cs="Times New Roman"/>
          <w:b w:val="0"/>
          <w:sz w:val="28"/>
          <w:szCs w:val="28"/>
        </w:rPr>
      </w:pPr>
      <w:r w:rsidRPr="000E0494">
        <w:rPr>
          <w:rFonts w:ascii="Arial" w:hAnsi="Arial" w:cs="Times New Roman"/>
          <w:b w:val="0"/>
          <w:sz w:val="28"/>
          <w:szCs w:val="28"/>
        </w:rPr>
        <w:t>správu o činnosti verejného ochrancu práv.</w:t>
      </w:r>
    </w:p>
    <w:p w:rsidR="00263964" w:rsidRPr="000E0494">
      <w:pPr>
        <w:rPr>
          <w:rFonts w:ascii="Arial" w:hAnsi="Arial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3105"/>
    <w:rsid w:val="000E0494"/>
    <w:rsid w:val="00263964"/>
    <w:rsid w:val="005A67BD"/>
    <w:rsid w:val="0062472B"/>
    <w:rsid w:val="00814D65"/>
    <w:rsid w:val="00B13EC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EC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B13EC5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B13EC5"/>
    <w:pPr>
      <w:jc w:val="center"/>
    </w:pPr>
    <w:rPr>
      <w:sz w:val="28"/>
    </w:rPr>
  </w:style>
  <w:style w:type="paragraph" w:styleId="BodyText">
    <w:name w:val="Body Text"/>
    <w:basedOn w:val="Normal"/>
    <w:rsid w:val="00B13EC5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293</Words>
  <Characters>1674</Characters>
  <Application>Microsoft Office Word</Application>
  <DocSecurity>0</DocSecurity>
  <Lines>0</Lines>
  <Paragraphs>0</Paragraphs>
  <ScaleCrop>false</ScaleCrop>
  <Company>Kancelaria NR SR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5</cp:revision>
  <dcterms:created xsi:type="dcterms:W3CDTF">2009-03-30T13:30:00Z</dcterms:created>
  <dcterms:modified xsi:type="dcterms:W3CDTF">2009-04-07T12:32:00Z</dcterms:modified>
</cp:coreProperties>
</file>