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A40E76">
        <w:rPr>
          <w:rFonts w:ascii="Times New Roman" w:hAnsi="Times New Roman" w:cs="Times New Roman"/>
        </w:rPr>
        <w:t>7</w:t>
      </w:r>
      <w:r w:rsidR="00CF7C8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0E2C52">
        <w:rPr>
          <w:rFonts w:ascii="Times New Roman" w:hAnsi="Times New Roman" w:cs="Times New Roman"/>
          <w:sz w:val="36"/>
        </w:rPr>
        <w:t>616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70075">
        <w:rPr>
          <w:rFonts w:ascii="Times New Roman" w:hAnsi="Times New Roman" w:cs="Times New Roman"/>
          <w:b/>
        </w:rPr>
        <w:t>zo 14</w:t>
      </w:r>
      <w:r w:rsidR="00DF3EF7">
        <w:rPr>
          <w:rFonts w:ascii="Times New Roman" w:hAnsi="Times New Roman" w:cs="Times New Roman"/>
          <w:b/>
        </w:rPr>
        <w:t xml:space="preserve">. </w:t>
      </w:r>
      <w:r w:rsidR="006B74AC">
        <w:rPr>
          <w:rFonts w:ascii="Times New Roman" w:hAnsi="Times New Roman" w:cs="Times New Roman"/>
          <w:b/>
        </w:rPr>
        <w:t>apríla</w:t>
      </w:r>
      <w:r>
        <w:rPr>
          <w:rFonts w:ascii="Times New Roman" w:hAnsi="Times New Roman" w:cs="Times New Roman"/>
          <w:b/>
        </w:rPr>
        <w:t xml:space="preserve"> 200</w:t>
      </w:r>
      <w:r w:rsidR="00A40E76">
        <w:rPr>
          <w:rFonts w:ascii="Times New Roman" w:hAnsi="Times New Roman" w:cs="Times New Roman"/>
          <w:b/>
        </w:rPr>
        <w:t>9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6C3F7D"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6C3F7D" w:rsidRPr="006C3F7D" w:rsidP="006C3F7D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Pr="006C3F7D" w:rsidR="002E5E79">
        <w:rPr>
          <w:rFonts w:ascii="Times New Roman" w:hAnsi="Times New Roman" w:cs="Times New Roman"/>
        </w:rPr>
        <w:t xml:space="preserve">                 prerokoval </w:t>
      </w:r>
      <w:r w:rsidRPr="006C3F7D">
        <w:rPr>
          <w:rFonts w:ascii="Times New Roman" w:hAnsi="Times New Roman" w:cs="Times New Roman"/>
          <w:b/>
        </w:rPr>
        <w:t>s</w:t>
      </w:r>
      <w:r w:rsidRPr="006C3F7D">
        <w:rPr>
          <w:rFonts w:ascii="Times New Roman" w:hAnsi="Times New Roman" w:cs="Times New Roman"/>
          <w:b/>
        </w:rPr>
        <w:t>poločnú správu</w:t>
      </w:r>
      <w:r w:rsidRPr="006C3F7D">
        <w:rPr>
          <w:rFonts w:ascii="Times New Roman" w:hAnsi="Times New Roman" w:cs="Times New Roman"/>
        </w:rPr>
        <w:t xml:space="preserve"> výborov Národnej rady Slovenskej republiky o prerokovaní vládneho návrhu zákona, ktorým sa mení a dopĺňa </w:t>
      </w:r>
      <w:r w:rsidRPr="006C3F7D">
        <w:rPr>
          <w:rFonts w:ascii="Times New Roman" w:hAnsi="Times New Roman" w:cs="Times New Roman"/>
          <w:b/>
        </w:rPr>
        <w:t xml:space="preserve">zákon č. 548/2003 Z. z. o Justičnej akadémii </w:t>
      </w:r>
      <w:r w:rsidRPr="006C3F7D">
        <w:rPr>
          <w:rFonts w:ascii="Times New Roman" w:hAnsi="Times New Roman" w:cs="Times New Roman"/>
        </w:rPr>
        <w:t xml:space="preserve">a o zmene a doplnení niektorých zákonov v znení neskorších predpisov v druhom čítaní (tlač </w:t>
      </w:r>
      <w:r w:rsidRPr="006C3F7D">
        <w:rPr>
          <w:rFonts w:ascii="Times New Roman" w:hAnsi="Times New Roman" w:cs="Times New Roman"/>
        </w:rPr>
        <w:t>863a) a</w:t>
      </w:r>
    </w:p>
    <w:p w:rsidR="006C3F7D" w:rsidRPr="006C3F7D" w:rsidP="006C3F7D">
      <w:pPr>
        <w:jc w:val="both"/>
        <w:rPr>
          <w:rFonts w:ascii="Times New Roman" w:hAnsi="Times New Roman" w:cs="Times New Roman"/>
          <w:i/>
          <w:iCs/>
        </w:rPr>
      </w:pPr>
    </w:p>
    <w:p w:rsidR="006D49CB" w:rsidP="001410B6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A149D4">
      <w:pPr>
        <w:pStyle w:val="BodyText"/>
        <w:rPr>
          <w:rFonts w:cs="Times New Roman"/>
        </w:rPr>
      </w:pPr>
    </w:p>
    <w:p w:rsidR="002E5E79" w:rsidRPr="00A149D4" w:rsidP="00A149D4">
      <w:pPr>
        <w:jc w:val="both"/>
        <w:rPr>
          <w:rFonts w:ascii="Times New Roman" w:hAnsi="Times New Roman" w:cs="Times New Roman"/>
        </w:rPr>
      </w:pPr>
      <w:r w:rsidRPr="00A149D4">
        <w:rPr>
          <w:rFonts w:ascii="Times New Roman" w:hAnsi="Times New Roman" w:cs="Times New Roman"/>
        </w:rPr>
        <w:tab/>
        <w:tab/>
      </w:r>
      <w:r w:rsidRPr="006C3F7D" w:rsidR="006C3F7D">
        <w:rPr>
          <w:rFonts w:ascii="Times New Roman" w:hAnsi="Times New Roman" w:cs="Times New Roman"/>
          <w:b/>
        </w:rPr>
        <w:t>spoločnú správu</w:t>
      </w:r>
      <w:r w:rsidRPr="006C3F7D" w:rsidR="006C3F7D">
        <w:rPr>
          <w:rFonts w:ascii="Times New Roman" w:hAnsi="Times New Roman" w:cs="Times New Roman"/>
        </w:rPr>
        <w:t xml:space="preserve"> výborov Národnej rady Slovenskej republiky o prerokovaní vládneho návrhu zákona, ktorým sa mení a dopĺňa </w:t>
      </w:r>
      <w:r w:rsidRPr="006C3F7D" w:rsidR="006C3F7D">
        <w:rPr>
          <w:rFonts w:ascii="Times New Roman" w:hAnsi="Times New Roman" w:cs="Times New Roman"/>
          <w:b/>
        </w:rPr>
        <w:t xml:space="preserve">zákon č. 548/2003 Z. z. o Justičnej akadémii </w:t>
      </w:r>
      <w:r w:rsidRPr="006C3F7D" w:rsidR="006C3F7D">
        <w:rPr>
          <w:rFonts w:ascii="Times New Roman" w:hAnsi="Times New Roman" w:cs="Times New Roman"/>
        </w:rPr>
        <w:t>a o zmene a doplnení niektorých zákonov v znení neskorších predpisov v druhom čítaní (tlač 863a)</w:t>
      </w:r>
      <w:r w:rsidR="006C3F7D">
        <w:rPr>
          <w:rFonts w:ascii="Times New Roman" w:hAnsi="Times New Roman" w:cs="Times New Roman"/>
        </w:rPr>
        <w:t>;</w:t>
      </w:r>
      <w:r w:rsidRPr="006C3F7D" w:rsidR="006C3F7D">
        <w:rPr>
          <w:rFonts w:ascii="Times New Roman" w:hAnsi="Times New Roman" w:cs="Times New Roman"/>
        </w:rPr>
        <w:t xml:space="preserve"> </w:t>
      </w:r>
    </w:p>
    <w:p w:rsidR="002E5E79" w:rsidRPr="00A149D4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210305" w:rsidR="00EF7365">
        <w:rPr>
          <w:rFonts w:ascii="Times New Roman" w:hAnsi="Times New Roman" w:cs="Times New Roman"/>
          <w:b/>
        </w:rPr>
        <w:t>spoločn</w:t>
      </w:r>
      <w:r w:rsidRPr="00210305" w:rsidR="006C3F7D">
        <w:rPr>
          <w:rFonts w:ascii="Times New Roman" w:hAnsi="Times New Roman" w:cs="Times New Roman"/>
          <w:b/>
        </w:rPr>
        <w:t>ú</w:t>
      </w:r>
      <w:r w:rsidRPr="00210305" w:rsidR="00EF7365">
        <w:rPr>
          <w:rFonts w:ascii="Times New Roman" w:hAnsi="Times New Roman" w:cs="Times New Roman"/>
          <w:b/>
        </w:rPr>
        <w:t xml:space="preserve"> </w:t>
      </w:r>
      <w:r w:rsidRPr="00210305">
        <w:rPr>
          <w:rFonts w:ascii="Times New Roman" w:hAnsi="Times New Roman" w:cs="Times New Roman"/>
          <w:b/>
        </w:rPr>
        <w:t>spravodaj</w:t>
      </w:r>
      <w:r w:rsidRPr="00210305" w:rsidR="006C3F7D">
        <w:rPr>
          <w:rFonts w:ascii="Times New Roman" w:hAnsi="Times New Roman" w:cs="Times New Roman"/>
          <w:b/>
        </w:rPr>
        <w:t>kyň</w:t>
      </w:r>
      <w:r w:rsidRPr="00210305" w:rsidR="00407FB6">
        <w:rPr>
          <w:rFonts w:ascii="Times New Roman" w:hAnsi="Times New Roman" w:cs="Times New Roman"/>
          <w:b/>
        </w:rPr>
        <w:t>u</w:t>
      </w:r>
      <w:r w:rsidRPr="00210305" w:rsidR="00E13E8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6C3F7D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C3F7D">
        <w:rPr>
          <w:rFonts w:ascii="Times New Roman" w:hAnsi="Times New Roman" w:cs="Times New Roman"/>
          <w:b/>
        </w:rPr>
        <w:t xml:space="preserve">Janu Laššákovú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6007F4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6C3F7D" w:rsidP="006C3F7D">
      <w:pPr>
        <w:pStyle w:val="BodyTextIndent"/>
        <w:spacing w:after="0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="002D2E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Mojmír Mamojka</w:t>
      </w:r>
    </w:p>
    <w:p w:rsidR="002E5E79" w:rsidP="006C3F7D">
      <w:pPr>
        <w:pStyle w:val="BodyTextIndent"/>
        <w:spacing w:after="0"/>
        <w:rPr>
          <w:rFonts w:ascii="Times New Roman" w:hAnsi="Times New Roman" w:cs="Times New Roman"/>
        </w:rPr>
      </w:pPr>
      <w:r w:rsidR="006C3F7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</w:t>
      </w:r>
      <w:r w:rsidR="004971F1">
        <w:rPr>
          <w:rFonts w:ascii="Times New Roman" w:hAnsi="Times New Roman" w:cs="Times New Roman"/>
        </w:rPr>
        <w:t xml:space="preserve">  </w:t>
      </w:r>
      <w:r w:rsidR="006C3F7D">
        <w:rPr>
          <w:rFonts w:ascii="Times New Roman" w:hAnsi="Times New Roman" w:cs="Times New Roman"/>
        </w:rPr>
        <w:t xml:space="preserve">predseda výboru 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007F4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C1979"/>
    <w:multiLevelType w:val="hybridMultilevel"/>
    <w:tmpl w:val="07D4C67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C52"/>
    <w:rsid w:val="001359EE"/>
    <w:rsid w:val="001410B6"/>
    <w:rsid w:val="00210305"/>
    <w:rsid w:val="002D2E22"/>
    <w:rsid w:val="002E5E79"/>
    <w:rsid w:val="00407FB6"/>
    <w:rsid w:val="004971F1"/>
    <w:rsid w:val="006007F4"/>
    <w:rsid w:val="006B74AC"/>
    <w:rsid w:val="006C3F7D"/>
    <w:rsid w:val="006D49CB"/>
    <w:rsid w:val="00770075"/>
    <w:rsid w:val="00A149D4"/>
    <w:rsid w:val="00A40E76"/>
    <w:rsid w:val="00CF7C80"/>
    <w:rsid w:val="00DE4CC4"/>
    <w:rsid w:val="00DF3EF7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1410B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1</Pages>
  <Words>203</Words>
  <Characters>1160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616 k spoločnej správe tlač 863</dc:title>
  <dc:subject>tlač 863, tlač 863a, schôdza 78, 14. apríl 2009</dc:subject>
  <dc:creator>Viera Ebringerová</dc:creator>
  <cp:keywords>o Justičnej akadémii</cp:keywords>
  <dc:description>vládny návrh zákona</dc:description>
  <cp:lastModifiedBy>EbriVier</cp:lastModifiedBy>
  <cp:revision>219</cp:revision>
  <cp:lastPrinted>2009-04-06T13:29:00Z</cp:lastPrinted>
  <dcterms:created xsi:type="dcterms:W3CDTF">2003-03-21T10:00:00Z</dcterms:created>
  <dcterms:modified xsi:type="dcterms:W3CDTF">2009-04-14T10:20:00Z</dcterms:modified>
  <cp:category>uznesenie k spoločnej správe</cp:category>
</cp:coreProperties>
</file>