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41E8" w:rsidRPr="009D3244" w:rsidP="003F3300">
      <w:pPr>
        <w:ind w:left="360"/>
        <w:jc w:val="center"/>
        <w:rPr>
          <w:rFonts w:ascii="Times New Roman" w:hAnsi="Times New Roman" w:cs="Times New Roman"/>
          <w:b/>
        </w:rPr>
      </w:pPr>
      <w:r w:rsidRPr="009D3244">
        <w:rPr>
          <w:rFonts w:ascii="Times New Roman" w:hAnsi="Times New Roman" w:cs="Times New Roman"/>
          <w:b/>
        </w:rPr>
        <w:t>Dôvodová správa</w:t>
      </w:r>
    </w:p>
    <w:p w:rsidR="008441E8" w:rsidRPr="009D3244" w:rsidP="008441E8">
      <w:pPr>
        <w:jc w:val="both"/>
        <w:rPr>
          <w:rFonts w:ascii="Times New Roman" w:hAnsi="Times New Roman" w:cs="Times New Roman"/>
        </w:rPr>
      </w:pPr>
    </w:p>
    <w:p w:rsidR="008441E8" w:rsidRPr="009D3244" w:rsidP="000413F2">
      <w:pPr>
        <w:pStyle w:val="Heading1"/>
        <w:numPr>
          <w:ilvl w:val="0"/>
          <w:numId w:val="8"/>
        </w:numPr>
        <w:tabs>
          <w:tab w:val="left" w:pos="720"/>
        </w:tabs>
        <w:jc w:val="both"/>
        <w:rPr>
          <w:sz w:val="24"/>
          <w:szCs w:val="24"/>
          <w:u w:val="single"/>
        </w:rPr>
      </w:pPr>
      <w:r w:rsidRPr="009D3244">
        <w:rPr>
          <w:sz w:val="24"/>
          <w:szCs w:val="24"/>
          <w:u w:val="single"/>
        </w:rPr>
        <w:t>Všeobecná časť</w:t>
      </w:r>
    </w:p>
    <w:p w:rsidR="000413F2" w:rsidRPr="009D3244" w:rsidP="000413F2">
      <w:pPr>
        <w:rPr>
          <w:rFonts w:ascii="Times New Roman" w:hAnsi="Times New Roman" w:cs="Times New Roman"/>
        </w:rPr>
      </w:pPr>
    </w:p>
    <w:p w:rsidR="000413F2" w:rsidP="000413F2">
      <w:pPr>
        <w:ind w:firstLine="720"/>
        <w:jc w:val="both"/>
        <w:rPr>
          <w:rFonts w:ascii="Times New Roman" w:hAnsi="Times New Roman" w:cs="Times New Roman"/>
        </w:rPr>
      </w:pPr>
      <w:r w:rsidRPr="009D3244" w:rsidR="008441E8">
        <w:rPr>
          <w:rFonts w:ascii="Times New Roman" w:hAnsi="Times New Roman" w:cs="Times New Roman"/>
          <w:kern w:val="28"/>
        </w:rPr>
        <w:t xml:space="preserve">Potreba úpravy v súčasnosti platného zákona </w:t>
      </w:r>
      <w:r w:rsidRPr="009D3244" w:rsidR="004A4E20">
        <w:rPr>
          <w:rFonts w:ascii="Times New Roman" w:hAnsi="Times New Roman" w:cs="Times New Roman"/>
          <w:kern w:val="28"/>
        </w:rPr>
        <w:t>č</w:t>
      </w:r>
      <w:r w:rsidRPr="009D3244" w:rsidR="00D718DA">
        <w:rPr>
          <w:rFonts w:ascii="Times New Roman" w:hAnsi="Times New Roman" w:cs="Times New Roman"/>
          <w:kern w:val="28"/>
        </w:rPr>
        <w:t xml:space="preserve">. 223/2001 Z. z. o odpadoch a o zmene a doplnení niektorých zákonov v znení neskorších predpisov (ďalej len „zákon o odpadoch“) </w:t>
      </w:r>
      <w:r w:rsidRPr="009D3244" w:rsidR="008441E8">
        <w:rPr>
          <w:rFonts w:ascii="Times New Roman" w:hAnsi="Times New Roman" w:cs="Times New Roman"/>
          <w:kern w:val="28"/>
        </w:rPr>
        <w:t xml:space="preserve">vychádza z nutnosti transpozície </w:t>
      </w:r>
      <w:r w:rsidRPr="009D3244" w:rsidR="004D787E">
        <w:rPr>
          <w:rFonts w:ascii="Times New Roman" w:hAnsi="Times New Roman" w:cs="Times New Roman"/>
          <w:kern w:val="28"/>
        </w:rPr>
        <w:t>S</w:t>
      </w:r>
      <w:r w:rsidRPr="009D3244" w:rsidR="008441E8">
        <w:rPr>
          <w:rFonts w:ascii="Times New Roman" w:hAnsi="Times New Roman" w:cs="Times New Roman"/>
          <w:kern w:val="28"/>
        </w:rPr>
        <w:t>mernice Európske</w:t>
      </w:r>
      <w:r w:rsidRPr="009D3244" w:rsidR="008441E8">
        <w:rPr>
          <w:rFonts w:ascii="Times New Roman" w:hAnsi="Times New Roman" w:cs="Times New Roman"/>
          <w:kern w:val="28"/>
        </w:rPr>
        <w:t xml:space="preserve">ho parlamentu a Rady </w:t>
      </w:r>
      <w:r w:rsidRPr="009D3244" w:rsidR="004D787E">
        <w:rPr>
          <w:rFonts w:ascii="Times New Roman" w:hAnsi="Times New Roman" w:cs="Times New Roman"/>
          <w:kern w:val="28"/>
        </w:rPr>
        <w:t>200</w:t>
      </w:r>
      <w:r w:rsidRPr="009D3244" w:rsidR="008441E8">
        <w:rPr>
          <w:rFonts w:ascii="Times New Roman" w:hAnsi="Times New Roman" w:cs="Times New Roman"/>
          <w:kern w:val="28"/>
        </w:rPr>
        <w:t>6/</w:t>
      </w:r>
      <w:r w:rsidRPr="009D3244" w:rsidR="004D787E">
        <w:rPr>
          <w:rFonts w:ascii="Times New Roman" w:hAnsi="Times New Roman" w:cs="Times New Roman"/>
          <w:kern w:val="28"/>
        </w:rPr>
        <w:t>66</w:t>
      </w:r>
      <w:r w:rsidRPr="009D3244" w:rsidR="008441E8">
        <w:rPr>
          <w:rFonts w:ascii="Times New Roman" w:hAnsi="Times New Roman" w:cs="Times New Roman"/>
          <w:kern w:val="28"/>
        </w:rPr>
        <w:t>/ES o batériách a akumulátoroch a  použitých batériách a</w:t>
      </w:r>
      <w:r w:rsidRPr="009D3244" w:rsidR="004A4E20">
        <w:rPr>
          <w:rFonts w:ascii="Times New Roman" w:hAnsi="Times New Roman" w:cs="Times New Roman"/>
          <w:kern w:val="28"/>
        </w:rPr>
        <w:t> </w:t>
      </w:r>
      <w:r w:rsidRPr="009D3244" w:rsidR="008441E8">
        <w:rPr>
          <w:rFonts w:ascii="Times New Roman" w:hAnsi="Times New Roman" w:cs="Times New Roman"/>
          <w:kern w:val="28"/>
        </w:rPr>
        <w:t>akumulátoroch</w:t>
      </w:r>
      <w:r w:rsidRPr="009D3244" w:rsidR="004A4E20">
        <w:rPr>
          <w:rFonts w:ascii="Times New Roman" w:hAnsi="Times New Roman" w:cs="Times New Roman"/>
          <w:kern w:val="28"/>
        </w:rPr>
        <w:t>, ktorou sa zrušuje smernica 91/157/EHS</w:t>
      </w:r>
      <w:r w:rsidRPr="009D3244" w:rsidR="00AA0D57">
        <w:rPr>
          <w:rFonts w:ascii="Times New Roman" w:hAnsi="Times New Roman" w:cs="Times New Roman"/>
          <w:kern w:val="28"/>
        </w:rPr>
        <w:t>,</w:t>
      </w:r>
      <w:r w:rsidRPr="009D3244" w:rsidR="00B314DE">
        <w:rPr>
          <w:rFonts w:ascii="Times New Roman" w:hAnsi="Times New Roman" w:cs="Times New Roman"/>
          <w:kern w:val="28"/>
        </w:rPr>
        <w:t xml:space="preserve"> ktorá v porovnaní s rušenou smernicou rozširuje svoju pôsobnosť  na všetky druhy batérií a akumulátorov</w:t>
      </w:r>
      <w:r w:rsidRPr="009D3244" w:rsidR="008441E8">
        <w:rPr>
          <w:rFonts w:ascii="Times New Roman" w:hAnsi="Times New Roman" w:cs="Times New Roman"/>
          <w:kern w:val="28"/>
        </w:rPr>
        <w:t xml:space="preserve"> a prináša nov</w:t>
      </w:r>
      <w:r w:rsidRPr="009D3244" w:rsidR="008441E8">
        <w:rPr>
          <w:rFonts w:ascii="Times New Roman" w:hAnsi="Times New Roman" w:cs="Times New Roman"/>
          <w:kern w:val="28"/>
        </w:rPr>
        <w:t>é povinnosti pre výrobcov, dovozcov</w:t>
      </w:r>
      <w:r w:rsidR="00EA0654">
        <w:rPr>
          <w:rFonts w:ascii="Times New Roman" w:hAnsi="Times New Roman" w:cs="Times New Roman"/>
          <w:kern w:val="28"/>
        </w:rPr>
        <w:t xml:space="preserve"> a</w:t>
      </w:r>
      <w:r w:rsidRPr="009D3244" w:rsidR="008441E8">
        <w:rPr>
          <w:rFonts w:ascii="Times New Roman" w:hAnsi="Times New Roman" w:cs="Times New Roman"/>
          <w:kern w:val="28"/>
        </w:rPr>
        <w:t xml:space="preserve"> distribútorov </w:t>
      </w:r>
      <w:r w:rsidR="00EA0654">
        <w:rPr>
          <w:rFonts w:ascii="Times New Roman" w:hAnsi="Times New Roman" w:cs="Times New Roman"/>
          <w:kern w:val="28"/>
        </w:rPr>
        <w:t xml:space="preserve">batérií a akumulátorov </w:t>
      </w:r>
      <w:r w:rsidRPr="009D3244" w:rsidR="008441E8">
        <w:rPr>
          <w:rFonts w:ascii="Times New Roman" w:hAnsi="Times New Roman" w:cs="Times New Roman"/>
          <w:kern w:val="28"/>
        </w:rPr>
        <w:t>a spracovateľov použitých batérií a</w:t>
      </w:r>
      <w:r w:rsidR="003E4A8F">
        <w:rPr>
          <w:rFonts w:ascii="Times New Roman" w:hAnsi="Times New Roman" w:cs="Times New Roman"/>
          <w:kern w:val="28"/>
        </w:rPr>
        <w:t> </w:t>
      </w:r>
      <w:r w:rsidRPr="009D3244" w:rsidR="008441E8">
        <w:rPr>
          <w:rFonts w:ascii="Times New Roman" w:hAnsi="Times New Roman" w:cs="Times New Roman"/>
          <w:kern w:val="28"/>
        </w:rPr>
        <w:t>akumulátorov</w:t>
      </w:r>
      <w:r w:rsidR="003E4A8F">
        <w:rPr>
          <w:rFonts w:ascii="Times New Roman" w:hAnsi="Times New Roman" w:cs="Times New Roman"/>
          <w:kern w:val="28"/>
        </w:rPr>
        <w:t xml:space="preserve"> súčasne sa transponuje Smernica</w:t>
      </w:r>
      <w:r w:rsidRPr="003E4A8F" w:rsidR="003E4A8F">
        <w:rPr>
          <w:rFonts w:ascii="Times New Roman" w:hAnsi="Times New Roman" w:cs="Times New Roman"/>
          <w:bCs/>
        </w:rPr>
        <w:t xml:space="preserve"> </w:t>
      </w:r>
      <w:r w:rsidRPr="00AC39EC" w:rsidR="003E4A8F">
        <w:rPr>
          <w:rFonts w:ascii="Times New Roman" w:hAnsi="Times New Roman" w:cs="Times New Roman"/>
          <w:bCs/>
        </w:rPr>
        <w:t>Európskeho parlamentu a</w:t>
      </w:r>
      <w:r w:rsidR="003E4A8F">
        <w:rPr>
          <w:rFonts w:ascii="Times New Roman" w:hAnsi="Times New Roman" w:cs="Times New Roman"/>
          <w:bCs/>
        </w:rPr>
        <w:t> </w:t>
      </w:r>
      <w:r w:rsidRPr="00AC39EC" w:rsidR="003E4A8F">
        <w:rPr>
          <w:rFonts w:ascii="Times New Roman" w:hAnsi="Times New Roman" w:cs="Times New Roman"/>
          <w:bCs/>
        </w:rPr>
        <w:t>Rady</w:t>
      </w:r>
      <w:r w:rsidR="003E4A8F">
        <w:rPr>
          <w:rFonts w:ascii="Times New Roman" w:hAnsi="Times New Roman" w:cs="Times New Roman"/>
          <w:bCs/>
        </w:rPr>
        <w:t xml:space="preserve"> 2008/103/ES z 19. novembra 2008, ktorou sa mení a dopĺňa smernica 20006</w:t>
      </w:r>
      <w:r w:rsidR="003E4A8F">
        <w:rPr>
          <w:rFonts w:ascii="Times New Roman" w:hAnsi="Times New Roman" w:cs="Times New Roman"/>
          <w:bCs/>
        </w:rPr>
        <w:t>/66/ES</w:t>
      </w:r>
      <w:r w:rsidRPr="00D57056" w:rsidR="003E4A8F">
        <w:rPr>
          <w:rFonts w:ascii="Times New Roman" w:hAnsi="Times New Roman" w:cs="Times New Roman"/>
          <w:bCs/>
        </w:rPr>
        <w:t xml:space="preserve"> </w:t>
      </w:r>
      <w:r w:rsidRPr="00AC39EC" w:rsidR="003E4A8F">
        <w:rPr>
          <w:rFonts w:ascii="Times New Roman" w:hAnsi="Times New Roman" w:cs="Times New Roman"/>
          <w:bCs/>
        </w:rPr>
        <w:t xml:space="preserve">o batériách a akumulátoroch a o použitých batériách a akumulátoroch, </w:t>
      </w:r>
      <w:r w:rsidR="003E4A8F">
        <w:rPr>
          <w:rFonts w:ascii="Times New Roman" w:hAnsi="Times New Roman" w:cs="Times New Roman"/>
          <w:bCs/>
        </w:rPr>
        <w:t>pokiaľ ide o uvádzanie batérií a akumulátorov na trh.</w:t>
      </w:r>
      <w:r w:rsidRPr="009D3244" w:rsidR="008441E8">
        <w:rPr>
          <w:rFonts w:ascii="Times New Roman" w:hAnsi="Times New Roman" w:cs="Times New Roman"/>
          <w:kern w:val="28"/>
        </w:rPr>
        <w:t xml:space="preserve"> P</w:t>
      </w:r>
      <w:r w:rsidRPr="009D3244" w:rsidR="008441E8">
        <w:rPr>
          <w:rFonts w:ascii="Times New Roman" w:hAnsi="Times New Roman" w:cs="Times New Roman"/>
        </w:rPr>
        <w:t xml:space="preserve">re Slovenskú republiku vyplýva </w:t>
      </w:r>
      <w:r w:rsidRPr="009D3244" w:rsidR="00AA0D57">
        <w:rPr>
          <w:rFonts w:ascii="Times New Roman" w:hAnsi="Times New Roman" w:cs="Times New Roman"/>
        </w:rPr>
        <w:t xml:space="preserve">zo smernice </w:t>
      </w:r>
      <w:r w:rsidRPr="009D3244" w:rsidR="00EA0654">
        <w:rPr>
          <w:rFonts w:ascii="Times New Roman" w:hAnsi="Times New Roman" w:cs="Times New Roman"/>
          <w:kern w:val="28"/>
        </w:rPr>
        <w:t xml:space="preserve">Európskeho parlamentu </w:t>
      </w:r>
      <w:r w:rsidRPr="009D3244" w:rsidR="00AA0D57">
        <w:rPr>
          <w:rFonts w:ascii="Times New Roman" w:hAnsi="Times New Roman" w:cs="Times New Roman"/>
        </w:rPr>
        <w:t xml:space="preserve">a Rady </w:t>
      </w:r>
      <w:r w:rsidRPr="009D3244" w:rsidR="004D787E">
        <w:rPr>
          <w:rFonts w:ascii="Times New Roman" w:hAnsi="Times New Roman" w:cs="Times New Roman"/>
        </w:rPr>
        <w:t>2006</w:t>
      </w:r>
      <w:r w:rsidRPr="009D3244" w:rsidR="00AA0D57">
        <w:rPr>
          <w:rFonts w:ascii="Times New Roman" w:hAnsi="Times New Roman" w:cs="Times New Roman"/>
        </w:rPr>
        <w:t>/</w:t>
      </w:r>
      <w:r w:rsidRPr="009D3244" w:rsidR="004D787E">
        <w:rPr>
          <w:rFonts w:ascii="Times New Roman" w:hAnsi="Times New Roman" w:cs="Times New Roman"/>
        </w:rPr>
        <w:t>66</w:t>
      </w:r>
      <w:r w:rsidRPr="009D3244" w:rsidR="00AA0D57">
        <w:rPr>
          <w:rFonts w:ascii="Times New Roman" w:hAnsi="Times New Roman" w:cs="Times New Roman"/>
        </w:rPr>
        <w:t xml:space="preserve">/ES </w:t>
      </w:r>
      <w:r w:rsidRPr="009D3244" w:rsidR="008441E8">
        <w:rPr>
          <w:rFonts w:ascii="Times New Roman" w:hAnsi="Times New Roman" w:cs="Times New Roman"/>
        </w:rPr>
        <w:t xml:space="preserve">záväzok </w:t>
      </w:r>
      <w:r w:rsidRPr="009D3244" w:rsidR="00AA0D57">
        <w:rPr>
          <w:rFonts w:ascii="Times New Roman" w:hAnsi="Times New Roman" w:cs="Times New Roman"/>
        </w:rPr>
        <w:t xml:space="preserve">uskutočniť </w:t>
      </w:r>
      <w:r w:rsidRPr="009D3244" w:rsidR="008441E8">
        <w:rPr>
          <w:rFonts w:ascii="Times New Roman" w:hAnsi="Times New Roman" w:cs="Times New Roman"/>
        </w:rPr>
        <w:t>jej transpozíciu do 26.</w:t>
      </w:r>
      <w:r w:rsidRPr="009D3244" w:rsidR="008441E8">
        <w:rPr>
          <w:rFonts w:ascii="Times New Roman" w:hAnsi="Times New Roman" w:cs="Times New Roman"/>
        </w:rPr>
        <w:t xml:space="preserve"> septembra 2008. </w:t>
      </w:r>
    </w:p>
    <w:p w:rsidR="00DC4960" w:rsidP="000413F2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Komisia Európskych spoločenstiev zaslala Slovenskej republike v roku 2008 dve formálne oznámenia o nesprávnej a neúplnej transpozícii </w:t>
      </w:r>
      <w:r w:rsidRPr="009D3244">
        <w:rPr>
          <w:rFonts w:ascii="Times New Roman" w:hAnsi="Times New Roman" w:cs="Times New Roman"/>
        </w:rPr>
        <w:t>Smernice Európskeho parlamentu a Rady 2002/96/ES o odpade z elektrických a elektronických zariadení</w:t>
      </w:r>
      <w:r>
        <w:rPr>
          <w:rFonts w:ascii="Times New Roman" w:hAnsi="Times New Roman" w:cs="Times New Roman"/>
        </w:rPr>
        <w:t xml:space="preserve"> (výzva – porušenie číslo: 2008/2175)</w:t>
      </w:r>
      <w:r w:rsidRPr="009D32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 Smernice </w:t>
      </w:r>
      <w:r w:rsidRPr="009D3244">
        <w:rPr>
          <w:rFonts w:ascii="Times New Roman" w:hAnsi="Times New Roman" w:cs="Times New Roman"/>
        </w:rPr>
        <w:t>Európskeho parlamentu</w:t>
      </w:r>
      <w:r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 </w:t>
      </w:r>
      <w:r w:rsidRPr="009D3244">
        <w:rPr>
          <w:rFonts w:ascii="Times New Roman" w:hAnsi="Times New Roman" w:cs="Times New Roman"/>
        </w:rPr>
        <w:t>Rady</w:t>
      </w:r>
      <w:r>
        <w:rPr>
          <w:rFonts w:ascii="Times New Roman" w:hAnsi="Times New Roman" w:cs="Times New Roman"/>
        </w:rPr>
        <w:t xml:space="preserve"> 2002/95/ES o obmedzení používania niektorých nebezpečných látok v elektrických a elektronických zariadeniach          (výzva – porušenie číslo: 2008/2177).</w:t>
      </w:r>
    </w:p>
    <w:p w:rsidR="00DC4960" w:rsidP="000413F2">
      <w:pPr>
        <w:ind w:firstLine="720"/>
        <w:jc w:val="both"/>
        <w:rPr>
          <w:rFonts w:ascii="Times New Roman" w:hAnsi="Times New Roman" w:cs="Times New Roman"/>
        </w:rPr>
      </w:pPr>
      <w:r w:rsidRPr="009D3244" w:rsidR="008441E8">
        <w:rPr>
          <w:rFonts w:ascii="Times New Roman" w:hAnsi="Times New Roman" w:cs="Times New Roman"/>
        </w:rPr>
        <w:t xml:space="preserve">Z dôvodu </w:t>
      </w:r>
      <w:r w:rsidR="00EA0654">
        <w:rPr>
          <w:rFonts w:ascii="Times New Roman" w:hAnsi="Times New Roman" w:cs="Times New Roman"/>
        </w:rPr>
        <w:t>minimalizácie čas</w:t>
      </w:r>
      <w:r w:rsidR="00EA0654">
        <w:rPr>
          <w:rFonts w:ascii="Times New Roman" w:hAnsi="Times New Roman" w:cs="Times New Roman"/>
        </w:rPr>
        <w:t>ového sklzu pri plnení uveden</w:t>
      </w:r>
      <w:r w:rsidR="00C15C8D">
        <w:rPr>
          <w:rFonts w:ascii="Times New Roman" w:hAnsi="Times New Roman" w:cs="Times New Roman"/>
        </w:rPr>
        <w:t>ých</w:t>
      </w:r>
      <w:r w:rsidR="00EA0654">
        <w:rPr>
          <w:rFonts w:ascii="Times New Roman" w:hAnsi="Times New Roman" w:cs="Times New Roman"/>
        </w:rPr>
        <w:t xml:space="preserve"> transpozičn</w:t>
      </w:r>
      <w:r w:rsidR="00C15C8D">
        <w:rPr>
          <w:rFonts w:ascii="Times New Roman" w:hAnsi="Times New Roman" w:cs="Times New Roman"/>
        </w:rPr>
        <w:t>ých</w:t>
      </w:r>
      <w:r w:rsidR="00EA0654">
        <w:rPr>
          <w:rFonts w:ascii="Times New Roman" w:hAnsi="Times New Roman" w:cs="Times New Roman"/>
        </w:rPr>
        <w:t xml:space="preserve"> záväzk</w:t>
      </w:r>
      <w:r w:rsidR="00C15C8D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</w:t>
      </w:r>
      <w:r w:rsidRPr="009D3244" w:rsidR="00EA0654">
        <w:rPr>
          <w:rFonts w:ascii="Times New Roman" w:hAnsi="Times New Roman" w:cs="Times New Roman"/>
        </w:rPr>
        <w:t xml:space="preserve"> </w:t>
      </w:r>
      <w:r w:rsidRPr="009D3244" w:rsidR="008441E8">
        <w:rPr>
          <w:rFonts w:ascii="Times New Roman" w:hAnsi="Times New Roman" w:cs="Times New Roman"/>
        </w:rPr>
        <w:t>predmetná novela</w:t>
      </w:r>
      <w:r w:rsidRPr="009D3244" w:rsidR="004D787E">
        <w:rPr>
          <w:rFonts w:ascii="Times New Roman" w:hAnsi="Times New Roman" w:cs="Times New Roman"/>
        </w:rPr>
        <w:t xml:space="preserve"> </w:t>
      </w:r>
      <w:r w:rsidRPr="009D3244" w:rsidR="008441E8">
        <w:rPr>
          <w:rFonts w:ascii="Times New Roman" w:hAnsi="Times New Roman" w:cs="Times New Roman"/>
        </w:rPr>
        <w:t>neustanovuje predpokladané koncepčné legislatívne zmeny zákona o odpadoch, ktorých príprava si vyžaduje dlhšie časové obdobie.</w:t>
      </w:r>
    </w:p>
    <w:p w:rsidR="008441E8" w:rsidRPr="009D3244" w:rsidP="000413F2">
      <w:pPr>
        <w:ind w:firstLine="720"/>
        <w:jc w:val="both"/>
        <w:rPr>
          <w:rFonts w:ascii="Times New Roman" w:hAnsi="Times New Roman" w:cs="Times New Roman"/>
        </w:rPr>
      </w:pPr>
      <w:r w:rsidRPr="009D3244" w:rsidR="004D787E">
        <w:rPr>
          <w:rFonts w:ascii="Times New Roman" w:hAnsi="Times New Roman" w:cs="Times New Roman"/>
        </w:rPr>
        <w:t xml:space="preserve">Predložená </w:t>
      </w:r>
      <w:r w:rsidRPr="009D3244">
        <w:rPr>
          <w:rFonts w:ascii="Times New Roman" w:hAnsi="Times New Roman" w:cs="Times New Roman"/>
        </w:rPr>
        <w:t>novela</w:t>
      </w:r>
      <w:r w:rsidRPr="009D3244" w:rsidR="004D787E">
        <w:rPr>
          <w:rFonts w:ascii="Times New Roman" w:hAnsi="Times New Roman" w:cs="Times New Roman"/>
        </w:rPr>
        <w:t xml:space="preserve"> zákona o odpadoch</w:t>
      </w:r>
      <w:r w:rsidRPr="009D3244">
        <w:rPr>
          <w:rFonts w:ascii="Times New Roman" w:hAnsi="Times New Roman" w:cs="Times New Roman"/>
        </w:rPr>
        <w:t xml:space="preserve"> upravuje výlučne n</w:t>
      </w:r>
      <w:r w:rsidRPr="009D3244">
        <w:rPr>
          <w:rFonts w:ascii="Times New Roman" w:hAnsi="Times New Roman" w:cs="Times New Roman"/>
        </w:rPr>
        <w:t>asledujúce vecné otázky odpadovej legislatívy:</w:t>
      </w:r>
    </w:p>
    <w:p w:rsidR="008441E8" w:rsidRPr="009D3244" w:rsidP="008441E8">
      <w:pPr>
        <w:pStyle w:val="BodyText"/>
        <w:numPr>
          <w:ilvl w:val="0"/>
          <w:numId w:val="6"/>
        </w:numPr>
        <w:tabs>
          <w:tab w:val="left" w:pos="1430"/>
        </w:tabs>
        <w:spacing w:before="120" w:after="0"/>
        <w:jc w:val="both"/>
        <w:rPr>
          <w:rFonts w:ascii="Times New Roman" w:hAnsi="Times New Roman" w:cs="Times New Roman"/>
          <w:u w:val="single"/>
        </w:rPr>
      </w:pPr>
      <w:r w:rsidRPr="009D3244">
        <w:rPr>
          <w:rFonts w:ascii="Times New Roman" w:hAnsi="Times New Roman" w:cs="Times New Roman"/>
          <w:u w:val="single"/>
        </w:rPr>
        <w:t>Problematika nakladania s opotrebovanými batériami a akumulátormi</w:t>
      </w:r>
    </w:p>
    <w:p w:rsidR="008441E8" w:rsidRPr="009D3244" w:rsidP="008441E8">
      <w:pPr>
        <w:pStyle w:val="BodyText"/>
        <w:spacing w:before="12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Úprava uvedenej problematiky vychádza z povinnosti S</w:t>
      </w:r>
      <w:r w:rsidRPr="009D3244" w:rsidR="000413F2">
        <w:rPr>
          <w:rFonts w:ascii="Times New Roman" w:hAnsi="Times New Roman" w:cs="Times New Roman"/>
        </w:rPr>
        <w:t xml:space="preserve">lovenskej republiky </w:t>
      </w:r>
      <w:r w:rsidRPr="009D3244">
        <w:rPr>
          <w:rFonts w:ascii="Times New Roman" w:hAnsi="Times New Roman" w:cs="Times New Roman"/>
        </w:rPr>
        <w:t xml:space="preserve">transponovať </w:t>
      </w:r>
      <w:r w:rsidRPr="009D3244" w:rsidR="004D787E">
        <w:rPr>
          <w:rFonts w:ascii="Times New Roman" w:hAnsi="Times New Roman" w:cs="Times New Roman"/>
          <w:kern w:val="28"/>
        </w:rPr>
        <w:t>Smernicu Európskeho parlamentu a Rady 2006/66/ES o batériách a akumulátoroch a  použitých batériách a akumulátoroch, ktorou sa zrušuje smernica 91/157/EHS</w:t>
      </w:r>
      <w:r w:rsidR="00786229">
        <w:rPr>
          <w:rFonts w:ascii="Times New Roman" w:hAnsi="Times New Roman" w:cs="Times New Roman"/>
          <w:kern w:val="28"/>
        </w:rPr>
        <w:t xml:space="preserve"> a súčasne</w:t>
      </w:r>
      <w:r w:rsidRPr="00786229" w:rsidR="00786229">
        <w:rPr>
          <w:rFonts w:ascii="Times New Roman" w:hAnsi="Times New Roman" w:cs="Times New Roman"/>
          <w:bCs/>
        </w:rPr>
        <w:t xml:space="preserve"> </w:t>
      </w:r>
      <w:r w:rsidR="00786229">
        <w:rPr>
          <w:rFonts w:ascii="Times New Roman" w:hAnsi="Times New Roman" w:cs="Times New Roman"/>
          <w:bCs/>
        </w:rPr>
        <w:t xml:space="preserve">Smernicu </w:t>
      </w:r>
      <w:r w:rsidRPr="00AC39EC" w:rsidR="00786229">
        <w:rPr>
          <w:rFonts w:ascii="Times New Roman" w:hAnsi="Times New Roman" w:cs="Times New Roman"/>
          <w:bCs/>
        </w:rPr>
        <w:t xml:space="preserve"> Európskeho parlamentu a</w:t>
      </w:r>
      <w:r w:rsidR="00786229">
        <w:rPr>
          <w:rFonts w:ascii="Times New Roman" w:hAnsi="Times New Roman" w:cs="Times New Roman"/>
          <w:bCs/>
        </w:rPr>
        <w:t> </w:t>
      </w:r>
      <w:r w:rsidRPr="00AC39EC" w:rsidR="00786229">
        <w:rPr>
          <w:rFonts w:ascii="Times New Roman" w:hAnsi="Times New Roman" w:cs="Times New Roman"/>
          <w:bCs/>
        </w:rPr>
        <w:t>Rady</w:t>
      </w:r>
      <w:r w:rsidR="00786229">
        <w:rPr>
          <w:rFonts w:ascii="Times New Roman" w:hAnsi="Times New Roman" w:cs="Times New Roman"/>
          <w:bCs/>
        </w:rPr>
        <w:t xml:space="preserve"> 2008/103/ES z 19. novembra 2008, ktorou sa mení a dopĺňa smernica 20006/66/ES</w:t>
      </w:r>
      <w:r w:rsidRPr="00D57056" w:rsidR="00786229">
        <w:rPr>
          <w:rFonts w:ascii="Times New Roman" w:hAnsi="Times New Roman" w:cs="Times New Roman"/>
          <w:bCs/>
        </w:rPr>
        <w:t xml:space="preserve"> </w:t>
      </w:r>
      <w:r w:rsidRPr="00AC39EC" w:rsidR="00786229">
        <w:rPr>
          <w:rFonts w:ascii="Times New Roman" w:hAnsi="Times New Roman" w:cs="Times New Roman"/>
          <w:bCs/>
        </w:rPr>
        <w:t xml:space="preserve">o batériách a akumulátoroch a o použitých batériách a akumulátoroch, </w:t>
      </w:r>
      <w:r w:rsidR="00786229">
        <w:rPr>
          <w:rFonts w:ascii="Times New Roman" w:hAnsi="Times New Roman" w:cs="Times New Roman"/>
          <w:bCs/>
        </w:rPr>
        <w:t>pokiaľ ide o uvádzanie batérií a akumulátorov na trh</w:t>
      </w:r>
      <w:r w:rsidRPr="009D3244">
        <w:rPr>
          <w:rFonts w:ascii="Times New Roman" w:hAnsi="Times New Roman" w:cs="Times New Roman"/>
        </w:rPr>
        <w:t>; otázka transpozície uveden</w:t>
      </w:r>
      <w:r w:rsidR="00786229">
        <w:rPr>
          <w:rFonts w:ascii="Times New Roman" w:hAnsi="Times New Roman" w:cs="Times New Roman"/>
        </w:rPr>
        <w:t>ých</w:t>
      </w:r>
      <w:r w:rsidRPr="009D3244">
        <w:rPr>
          <w:rFonts w:ascii="Times New Roman" w:hAnsi="Times New Roman" w:cs="Times New Roman"/>
        </w:rPr>
        <w:t xml:space="preserve"> smern</w:t>
      </w:r>
      <w:r w:rsidR="00786229">
        <w:rPr>
          <w:rFonts w:ascii="Times New Roman" w:hAnsi="Times New Roman" w:cs="Times New Roman"/>
        </w:rPr>
        <w:t>í</w:t>
      </w:r>
      <w:r w:rsidRPr="009D3244">
        <w:rPr>
          <w:rFonts w:ascii="Times New Roman" w:hAnsi="Times New Roman" w:cs="Times New Roman"/>
        </w:rPr>
        <w:t xml:space="preserve">c je zároveň hlavným dôvodom novelizácie zákona o odpadoch. </w:t>
      </w:r>
    </w:p>
    <w:p w:rsidR="008441E8" w:rsidRPr="009D3244" w:rsidP="008441E8">
      <w:pPr>
        <w:pStyle w:val="BodyText"/>
        <w:jc w:val="both"/>
        <w:rPr>
          <w:rFonts w:ascii="Times New Roman" w:hAnsi="Times New Roman" w:cs="Times New Roman"/>
          <w:u w:val="single"/>
        </w:rPr>
      </w:pPr>
      <w:r w:rsidRPr="009D3244">
        <w:rPr>
          <w:rFonts w:ascii="Times New Roman" w:hAnsi="Times New Roman" w:cs="Times New Roman"/>
        </w:rPr>
        <w:t xml:space="preserve">          II.         </w:t>
      </w:r>
      <w:r w:rsidRPr="009D3244">
        <w:rPr>
          <w:rFonts w:ascii="Times New Roman" w:hAnsi="Times New Roman" w:cs="Times New Roman"/>
          <w:u w:val="single"/>
        </w:rPr>
        <w:t xml:space="preserve">Nakladanie s elektroodpadom </w:t>
      </w:r>
    </w:p>
    <w:p w:rsidR="008441E8" w:rsidP="008441E8">
      <w:pPr>
        <w:pStyle w:val="BodyText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Úprava uvedenej p</w:t>
      </w:r>
      <w:r w:rsidRPr="009D3244">
        <w:rPr>
          <w:rFonts w:ascii="Times New Roman" w:hAnsi="Times New Roman" w:cs="Times New Roman"/>
        </w:rPr>
        <w:t xml:space="preserve">roblematiky vychádza z niektorých ustanovení </w:t>
      </w:r>
      <w:r w:rsidRPr="009D3244" w:rsidR="000A11B1">
        <w:rPr>
          <w:rFonts w:ascii="Times New Roman" w:hAnsi="Times New Roman" w:cs="Times New Roman"/>
        </w:rPr>
        <w:t>S</w:t>
      </w:r>
      <w:r w:rsidRPr="009D3244">
        <w:rPr>
          <w:rFonts w:ascii="Times New Roman" w:hAnsi="Times New Roman" w:cs="Times New Roman"/>
        </w:rPr>
        <w:t xml:space="preserve">mernice </w:t>
      </w:r>
      <w:r w:rsidRPr="009D3244" w:rsidR="00DB356D">
        <w:rPr>
          <w:rFonts w:ascii="Times New Roman" w:hAnsi="Times New Roman" w:cs="Times New Roman"/>
        </w:rPr>
        <w:t>E</w:t>
      </w:r>
      <w:r w:rsidRPr="009D3244" w:rsidR="000A11B1">
        <w:rPr>
          <w:rFonts w:ascii="Times New Roman" w:hAnsi="Times New Roman" w:cs="Times New Roman"/>
        </w:rPr>
        <w:t>urópskeho parlamentu</w:t>
      </w:r>
      <w:r w:rsidRPr="009D3244" w:rsidR="00DB356D">
        <w:rPr>
          <w:rFonts w:ascii="Times New Roman" w:hAnsi="Times New Roman" w:cs="Times New Roman"/>
        </w:rPr>
        <w:t xml:space="preserve"> a Rady </w:t>
      </w:r>
      <w:r w:rsidRPr="009D3244">
        <w:rPr>
          <w:rFonts w:ascii="Times New Roman" w:hAnsi="Times New Roman" w:cs="Times New Roman"/>
        </w:rPr>
        <w:t>2002/96/ES o odpade z elektrických a elektronických zariadení</w:t>
      </w:r>
      <w:r w:rsidR="00786229">
        <w:rPr>
          <w:rFonts w:ascii="Times New Roman" w:hAnsi="Times New Roman" w:cs="Times New Roman"/>
        </w:rPr>
        <w:t xml:space="preserve"> a Smernice </w:t>
      </w:r>
      <w:r w:rsidRPr="009D3244" w:rsidR="00786229">
        <w:rPr>
          <w:rFonts w:ascii="Times New Roman" w:hAnsi="Times New Roman" w:cs="Times New Roman"/>
        </w:rPr>
        <w:t>Európskeho parlamentu a</w:t>
      </w:r>
      <w:r w:rsidR="00786229">
        <w:rPr>
          <w:rFonts w:ascii="Times New Roman" w:hAnsi="Times New Roman" w:cs="Times New Roman"/>
        </w:rPr>
        <w:t> </w:t>
      </w:r>
      <w:r w:rsidRPr="009D3244" w:rsidR="00786229">
        <w:rPr>
          <w:rFonts w:ascii="Times New Roman" w:hAnsi="Times New Roman" w:cs="Times New Roman"/>
        </w:rPr>
        <w:t>Rady</w:t>
      </w:r>
      <w:r w:rsidR="00786229">
        <w:rPr>
          <w:rFonts w:ascii="Times New Roman" w:hAnsi="Times New Roman" w:cs="Times New Roman"/>
        </w:rPr>
        <w:t xml:space="preserve"> 2002/95/ES o obmedzení používania niektorých nebezpečných látok v elekt</w:t>
      </w:r>
      <w:r w:rsidR="00786229">
        <w:rPr>
          <w:rFonts w:ascii="Times New Roman" w:hAnsi="Times New Roman" w:cs="Times New Roman"/>
        </w:rPr>
        <w:t>rických a elektronických zariadeniach</w:t>
      </w:r>
      <w:r w:rsidRPr="009D3244">
        <w:rPr>
          <w:rFonts w:ascii="Times New Roman" w:hAnsi="Times New Roman" w:cs="Times New Roman"/>
        </w:rPr>
        <w:t>, ktoré neboli dostatočne transponované do národnej legislatívy</w:t>
      </w:r>
      <w:r w:rsidRPr="009D3244" w:rsidR="00DB356D">
        <w:rPr>
          <w:rFonts w:ascii="Times New Roman" w:hAnsi="Times New Roman" w:cs="Times New Roman"/>
        </w:rPr>
        <w:t>,</w:t>
      </w:r>
      <w:r w:rsidRPr="009D3244">
        <w:rPr>
          <w:rFonts w:ascii="Times New Roman" w:hAnsi="Times New Roman" w:cs="Times New Roman"/>
        </w:rPr>
        <w:t xml:space="preserve"> ako aj z požiadaviek praxe</w:t>
      </w:r>
      <w:r w:rsidR="00786229">
        <w:rPr>
          <w:rFonts w:ascii="Times New Roman" w:hAnsi="Times New Roman" w:cs="Times New Roman"/>
        </w:rPr>
        <w:t>. Z</w:t>
      </w:r>
      <w:r w:rsidRPr="009D3244">
        <w:rPr>
          <w:rFonts w:ascii="Times New Roman" w:hAnsi="Times New Roman" w:cs="Times New Roman"/>
        </w:rPr>
        <w:t>ameriava sa na ustanovenie povinností výrobcu elektrozariadení, ktorý predáva elektrozariadenia prostredníctvom elektronickej a diaľkovej komunikácie (internetový a katalógový predaj), ďalej na podrobnejšie vymedzenia postavenia kolektívnych systémov v oblasti nakladania s elektroodpadom a</w:t>
      </w:r>
      <w:r w:rsidRPr="009D3244" w:rsidR="004D787E">
        <w:rPr>
          <w:rFonts w:ascii="Times New Roman" w:hAnsi="Times New Roman" w:cs="Times New Roman"/>
        </w:rPr>
        <w:t xml:space="preserve">  aj na </w:t>
      </w:r>
      <w:r w:rsidRPr="009D3244">
        <w:rPr>
          <w:rFonts w:ascii="Times New Roman" w:hAnsi="Times New Roman" w:cs="Times New Roman"/>
        </w:rPr>
        <w:t>redefiníci</w:t>
      </w:r>
      <w:r w:rsidRPr="009D3244" w:rsidR="004D787E">
        <w:rPr>
          <w:rFonts w:ascii="Times New Roman" w:hAnsi="Times New Roman" w:cs="Times New Roman"/>
        </w:rPr>
        <w:t>u</w:t>
      </w:r>
      <w:r w:rsidRPr="009D3244">
        <w:rPr>
          <w:rFonts w:ascii="Times New Roman" w:hAnsi="Times New Roman" w:cs="Times New Roman"/>
        </w:rPr>
        <w:t xml:space="preserve"> základných pojmov.</w:t>
      </w:r>
    </w:p>
    <w:p w:rsidR="00C15C8D" w:rsidRPr="009D3244" w:rsidP="008441E8">
      <w:pPr>
        <w:pStyle w:val="BodyText"/>
        <w:jc w:val="both"/>
        <w:rPr>
          <w:rFonts w:ascii="Times New Roman" w:hAnsi="Times New Roman" w:cs="Times New Roman"/>
        </w:rPr>
      </w:pPr>
    </w:p>
    <w:p w:rsidR="008441E8" w:rsidRPr="009D3244" w:rsidP="008441E8">
      <w:pPr>
        <w:pStyle w:val="BodyText"/>
        <w:spacing w:before="2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          III.      </w:t>
      </w:r>
      <w:r w:rsidRPr="009D3244">
        <w:rPr>
          <w:rFonts w:ascii="Times New Roman" w:hAnsi="Times New Roman" w:cs="Times New Roman"/>
          <w:u w:val="single"/>
        </w:rPr>
        <w:t>Úprava ustanovení v oblasti cezhraničnej prepravy odpadov</w:t>
      </w:r>
      <w:r w:rsidRPr="009D3244">
        <w:rPr>
          <w:rFonts w:ascii="Times New Roman" w:hAnsi="Times New Roman" w:cs="Times New Roman"/>
        </w:rPr>
        <w:t xml:space="preserve">  </w:t>
      </w:r>
    </w:p>
    <w:p w:rsidR="008441E8" w:rsidP="008441E8">
      <w:pPr>
        <w:pStyle w:val="BodyText"/>
        <w:spacing w:before="12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Pripravované zmeny vychádzajú z prijatia nového </w:t>
      </w:r>
      <w:r w:rsidRPr="009D3244" w:rsidR="000A11B1">
        <w:rPr>
          <w:rFonts w:ascii="Times New Roman" w:hAnsi="Times New Roman" w:cs="Times New Roman"/>
        </w:rPr>
        <w:t>N</w:t>
      </w:r>
      <w:r w:rsidRPr="009D3244">
        <w:rPr>
          <w:rFonts w:ascii="Times New Roman" w:hAnsi="Times New Roman" w:cs="Times New Roman"/>
        </w:rPr>
        <w:t>ariadenia Európskeho parlamentu a Rady (ES) č. 1013/2006 zo 14. júna 2006 o preprave odpadu, ktorým bolo  zrušené  nariadenie Rady (EHS) č. 259/</w:t>
      </w:r>
      <w:r w:rsidRPr="009D3244" w:rsidR="004D787E">
        <w:rPr>
          <w:rFonts w:ascii="Times New Roman" w:hAnsi="Times New Roman" w:cs="Times New Roman"/>
        </w:rPr>
        <w:t>19</w:t>
      </w:r>
      <w:r w:rsidRPr="009D3244">
        <w:rPr>
          <w:rFonts w:ascii="Times New Roman" w:hAnsi="Times New Roman" w:cs="Times New Roman"/>
        </w:rPr>
        <w:t>93 z 1. februára 1993 o kontrole a riadení pohybu zásielok odpadov v rámci, do a z Európskeho spoločenstva.</w:t>
      </w:r>
    </w:p>
    <w:p w:rsidR="00786229" w:rsidRPr="009D3244" w:rsidP="008441E8">
      <w:pPr>
        <w:pStyle w:val="BodyText"/>
        <w:spacing w:before="120"/>
        <w:jc w:val="both"/>
        <w:rPr>
          <w:rFonts w:ascii="Times New Roman" w:hAnsi="Times New Roman" w:cs="Times New Roman"/>
        </w:rPr>
      </w:pPr>
    </w:p>
    <w:p w:rsidR="008441E8" w:rsidRPr="009D3244" w:rsidP="008441E8">
      <w:pPr>
        <w:pStyle w:val="BodyText"/>
        <w:ind w:firstLine="709"/>
        <w:jc w:val="both"/>
        <w:rPr>
          <w:rFonts w:ascii="Times New Roman" w:hAnsi="Times New Roman" w:cs="Times New Roman"/>
        </w:rPr>
      </w:pPr>
      <w:r w:rsidR="00297228">
        <w:rPr>
          <w:rFonts w:ascii="Times New Roman" w:hAnsi="Times New Roman" w:cs="Times New Roman"/>
        </w:rPr>
        <w:t>I</w:t>
      </w:r>
      <w:r w:rsidRPr="009D3244">
        <w:rPr>
          <w:rFonts w:ascii="Times New Roman" w:hAnsi="Times New Roman" w:cs="Times New Roman"/>
        </w:rPr>
        <w:t xml:space="preserve">V. </w:t>
        <w:tab/>
      </w:r>
      <w:r w:rsidRPr="009D3244">
        <w:rPr>
          <w:rFonts w:ascii="Times New Roman" w:hAnsi="Times New Roman" w:cs="Times New Roman"/>
          <w:u w:val="single"/>
        </w:rPr>
        <w:t>Nakladanie so starými vozidlami</w:t>
      </w:r>
    </w:p>
    <w:p w:rsidR="000B7972" w:rsidP="008441E8">
      <w:pPr>
        <w:pStyle w:val="BodyText"/>
        <w:jc w:val="both"/>
        <w:rPr>
          <w:rFonts w:ascii="Times New Roman" w:hAnsi="Times New Roman" w:cs="Times New Roman"/>
        </w:rPr>
      </w:pPr>
      <w:r w:rsidR="002E3E1E">
        <w:rPr>
          <w:rFonts w:ascii="Times New Roman" w:hAnsi="Times New Roman" w:cs="Times New Roman"/>
        </w:rPr>
        <w:t>Definuje sa kompletné staré vozidlo na účely výplaty finančného príspevku nadväzujúceho na odovzdanie</w:t>
      </w:r>
      <w:r>
        <w:rPr>
          <w:rFonts w:ascii="Times New Roman" w:hAnsi="Times New Roman" w:cs="Times New Roman"/>
        </w:rPr>
        <w:t xml:space="preserve"> kompletného </w:t>
      </w:r>
      <w:r w:rsidR="002E3E1E">
        <w:rPr>
          <w:rFonts w:ascii="Times New Roman" w:hAnsi="Times New Roman" w:cs="Times New Roman"/>
        </w:rPr>
        <w:t>starého vozidla oprávnenej osobe. Zavádza sa možnosť obvodného úradu životného prostredia v rozhodnutí určiť, že staré vozidlo, ktoré nie je možné opätovne zaradiť do evidencie</w:t>
      </w:r>
      <w:r>
        <w:rPr>
          <w:rFonts w:ascii="Times New Roman" w:hAnsi="Times New Roman" w:cs="Times New Roman"/>
        </w:rPr>
        <w:t xml:space="preserve"> vozidiel </w:t>
      </w:r>
      <w:r w:rsidR="002E3E1E">
        <w:rPr>
          <w:rFonts w:ascii="Times New Roman" w:hAnsi="Times New Roman" w:cs="Times New Roman"/>
        </w:rPr>
        <w:t xml:space="preserve"> pre </w:t>
      </w:r>
      <w:r>
        <w:rPr>
          <w:rFonts w:ascii="Times New Roman" w:hAnsi="Times New Roman" w:cs="Times New Roman"/>
        </w:rPr>
        <w:t xml:space="preserve">jeho </w:t>
      </w:r>
      <w:r w:rsidR="002E3E1E">
        <w:rPr>
          <w:rFonts w:ascii="Times New Roman" w:hAnsi="Times New Roman" w:cs="Times New Roman"/>
        </w:rPr>
        <w:t xml:space="preserve">chýbajúce identifikačné znaky  je odpadom.  </w:t>
      </w:r>
    </w:p>
    <w:p w:rsidR="008441E8" w:rsidRPr="009D3244" w:rsidP="000B7972">
      <w:pPr>
        <w:numPr>
          <w:ilvl w:val="0"/>
          <w:numId w:val="9"/>
        </w:numPr>
        <w:tabs>
          <w:tab w:val="left" w:pos="1380"/>
        </w:tabs>
        <w:jc w:val="both"/>
        <w:rPr>
          <w:rFonts w:ascii="Times New Roman" w:hAnsi="Times New Roman" w:cs="Times New Roman"/>
          <w:kern w:val="28"/>
          <w:u w:val="single"/>
        </w:rPr>
      </w:pPr>
      <w:r w:rsidRPr="009D3244">
        <w:rPr>
          <w:rFonts w:ascii="Times New Roman" w:hAnsi="Times New Roman" w:cs="Times New Roman"/>
          <w:kern w:val="28"/>
          <w:u w:val="single"/>
        </w:rPr>
        <w:t>Ďalšie navrhnuté ustanovenia nových paragra</w:t>
      </w:r>
      <w:r w:rsidRPr="009D3244">
        <w:rPr>
          <w:rFonts w:ascii="Times New Roman" w:hAnsi="Times New Roman" w:cs="Times New Roman"/>
          <w:kern w:val="28"/>
          <w:u w:val="single"/>
        </w:rPr>
        <w:t>fov</w:t>
      </w:r>
    </w:p>
    <w:p w:rsidR="008441E8" w:rsidRPr="009D3244" w:rsidP="008441E8">
      <w:pPr>
        <w:jc w:val="both"/>
        <w:rPr>
          <w:rFonts w:ascii="Times New Roman" w:hAnsi="Times New Roman" w:cs="Times New Roman"/>
          <w:kern w:val="28"/>
        </w:rPr>
      </w:pPr>
    </w:p>
    <w:p w:rsidR="008441E8" w:rsidRPr="009D3244" w:rsidP="008441E8">
      <w:pPr>
        <w:jc w:val="both"/>
        <w:rPr>
          <w:rFonts w:ascii="Times New Roman" w:hAnsi="Times New Roman" w:cs="Times New Roman"/>
          <w:kern w:val="28"/>
        </w:rPr>
      </w:pPr>
      <w:r w:rsidRPr="009D3244">
        <w:rPr>
          <w:rFonts w:ascii="Times New Roman" w:hAnsi="Times New Roman" w:cs="Times New Roman"/>
          <w:kern w:val="28"/>
        </w:rPr>
        <w:t>Uvedené sa týka upresnenia resp. úpravy niektorých ďalších ustanovení zákona.</w:t>
      </w:r>
    </w:p>
    <w:p w:rsidR="009B5890" w:rsidRPr="009D3244" w:rsidP="008441E8">
      <w:pPr>
        <w:pStyle w:val="BodyTextIndent"/>
        <w:ind w:hanging="283"/>
        <w:jc w:val="both"/>
        <w:rPr>
          <w:rFonts w:ascii="Times New Roman" w:hAnsi="Times New Roman" w:cs="Times New Roman"/>
          <w:b/>
          <w:bCs/>
        </w:rPr>
      </w:pPr>
    </w:p>
    <w:p w:rsidR="008441E8" w:rsidRPr="009D3244" w:rsidP="008441E8">
      <w:pPr>
        <w:pStyle w:val="BodyTextIndent"/>
        <w:ind w:hanging="283"/>
        <w:jc w:val="both"/>
        <w:rPr>
          <w:rFonts w:ascii="Times New Roman" w:hAnsi="Times New Roman" w:cs="Times New Roman"/>
          <w:b/>
          <w:bCs/>
        </w:rPr>
      </w:pPr>
      <w:r w:rsidRPr="009D3244">
        <w:rPr>
          <w:rFonts w:ascii="Times New Roman" w:hAnsi="Times New Roman" w:cs="Times New Roman"/>
          <w:b/>
          <w:bCs/>
        </w:rPr>
        <w:t>Zhodnotenie súladu s ústavou</w:t>
      </w:r>
    </w:p>
    <w:p w:rsidR="008441E8" w:rsidRPr="009D3244" w:rsidP="008441E8">
      <w:pPr>
        <w:pStyle w:val="BodyTextIndent"/>
        <w:ind w:hanging="283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Návrh zákona je v súlade s </w:t>
      </w:r>
      <w:r w:rsidRPr="009D3244" w:rsidR="004D787E">
        <w:rPr>
          <w:rFonts w:ascii="Times New Roman" w:hAnsi="Times New Roman" w:cs="Times New Roman"/>
        </w:rPr>
        <w:t>Ú</w:t>
      </w:r>
      <w:r w:rsidRPr="009D3244">
        <w:rPr>
          <w:rFonts w:ascii="Times New Roman" w:hAnsi="Times New Roman" w:cs="Times New Roman"/>
        </w:rPr>
        <w:t>stavou S</w:t>
      </w:r>
      <w:r w:rsidRPr="009D3244" w:rsidR="004D787E">
        <w:rPr>
          <w:rFonts w:ascii="Times New Roman" w:hAnsi="Times New Roman" w:cs="Times New Roman"/>
        </w:rPr>
        <w:t>lovenskej republiky</w:t>
      </w:r>
      <w:r w:rsidRPr="009D3244">
        <w:rPr>
          <w:rFonts w:ascii="Times New Roman" w:hAnsi="Times New Roman" w:cs="Times New Roman"/>
        </w:rPr>
        <w:t>.</w:t>
      </w:r>
    </w:p>
    <w:p w:rsidR="008441E8" w:rsidRPr="009D3244" w:rsidP="008441E8">
      <w:pPr>
        <w:jc w:val="both"/>
        <w:rPr>
          <w:rFonts w:ascii="Times New Roman" w:hAnsi="Times New Roman" w:cs="Times New Roman"/>
          <w:b/>
          <w:bCs/>
        </w:rPr>
      </w:pPr>
    </w:p>
    <w:p w:rsidR="009B5890" w:rsidRPr="009D3244" w:rsidP="008441E8">
      <w:pPr>
        <w:pStyle w:val="Heading2"/>
        <w:rPr>
          <w:rFonts w:ascii="Times New Roman" w:hAnsi="Times New Roman" w:cs="Times New Roman"/>
          <w:b/>
          <w:szCs w:val="24"/>
          <w:u w:val="single"/>
        </w:rPr>
      </w:pPr>
    </w:p>
    <w:p w:rsidR="008441E8" w:rsidRPr="009D3244" w:rsidP="008441E8">
      <w:pPr>
        <w:pStyle w:val="Heading2"/>
        <w:rPr>
          <w:rFonts w:ascii="Times New Roman" w:hAnsi="Times New Roman" w:cs="Times New Roman"/>
          <w:b/>
          <w:szCs w:val="24"/>
          <w:u w:val="single"/>
        </w:rPr>
      </w:pPr>
      <w:r w:rsidRPr="009D3244">
        <w:rPr>
          <w:rFonts w:ascii="Times New Roman" w:hAnsi="Times New Roman" w:cs="Times New Roman"/>
          <w:b/>
          <w:szCs w:val="24"/>
          <w:u w:val="single"/>
        </w:rPr>
        <w:t>B. Osobitná časť</w:t>
      </w:r>
    </w:p>
    <w:p w:rsidR="008441E8" w:rsidRPr="009D3244" w:rsidP="008441E8">
      <w:pPr>
        <w:ind w:left="360"/>
        <w:jc w:val="both"/>
        <w:rPr>
          <w:rFonts w:ascii="Times New Roman" w:hAnsi="Times New Roman" w:cs="Times New Roman"/>
        </w:rPr>
      </w:pPr>
    </w:p>
    <w:p w:rsidR="008441E8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</w:t>
      </w:r>
      <w:r w:rsidRPr="009D3244" w:rsidR="000A11B1">
        <w:rPr>
          <w:rFonts w:ascii="Times New Roman" w:hAnsi="Times New Roman" w:cs="Times New Roman"/>
          <w:b/>
          <w:u w:val="single"/>
        </w:rPr>
        <w:t> </w:t>
      </w:r>
      <w:r w:rsidRPr="009D3244">
        <w:rPr>
          <w:rFonts w:ascii="Times New Roman" w:hAnsi="Times New Roman" w:cs="Times New Roman"/>
          <w:b/>
          <w:u w:val="single"/>
        </w:rPr>
        <w:t>bod</w:t>
      </w:r>
      <w:r w:rsidRPr="009D3244" w:rsidR="000A11B1">
        <w:rPr>
          <w:rFonts w:ascii="Times New Roman" w:hAnsi="Times New Roman" w:cs="Times New Roman"/>
          <w:b/>
          <w:u w:val="single"/>
        </w:rPr>
        <w:t xml:space="preserve">u </w:t>
      </w:r>
      <w:r w:rsidRPr="009D3244">
        <w:rPr>
          <w:rFonts w:ascii="Times New Roman" w:hAnsi="Times New Roman" w:cs="Times New Roman"/>
          <w:b/>
          <w:u w:val="single"/>
        </w:rPr>
        <w:t>1</w:t>
      </w:r>
    </w:p>
    <w:p w:rsidR="008441E8" w:rsidP="009B5890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Zmena </w:t>
      </w:r>
      <w:r w:rsidRPr="009D3244" w:rsidR="009B5890">
        <w:rPr>
          <w:rFonts w:ascii="Times New Roman" w:hAnsi="Times New Roman" w:cs="Times New Roman"/>
        </w:rPr>
        <w:t xml:space="preserve">v </w:t>
      </w:r>
      <w:r w:rsidRPr="009D3244">
        <w:rPr>
          <w:rFonts w:ascii="Times New Roman" w:hAnsi="Times New Roman" w:cs="Times New Roman"/>
        </w:rPr>
        <w:t>§ 1 ods.</w:t>
      </w:r>
      <w:r w:rsidRPr="009D3244" w:rsidR="009B5890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 xml:space="preserve">3 písm. f) </w:t>
      </w:r>
      <w:r w:rsidRPr="009D3244" w:rsidR="009B5890">
        <w:rPr>
          <w:rFonts w:ascii="Times New Roman" w:hAnsi="Times New Roman" w:cs="Times New Roman"/>
        </w:rPr>
        <w:t xml:space="preserve">znamená </w:t>
      </w:r>
      <w:r w:rsidRPr="009D3244">
        <w:rPr>
          <w:rFonts w:ascii="Times New Roman" w:hAnsi="Times New Roman" w:cs="Times New Roman"/>
        </w:rPr>
        <w:t>zosúladenie</w:t>
      </w:r>
      <w:r w:rsidRPr="009D3244" w:rsidR="009B5890">
        <w:rPr>
          <w:rFonts w:ascii="Times New Roman" w:hAnsi="Times New Roman" w:cs="Times New Roman"/>
        </w:rPr>
        <w:t xml:space="preserve"> zákona </w:t>
      </w:r>
      <w:r w:rsidRPr="009D3244">
        <w:rPr>
          <w:rFonts w:ascii="Times New Roman" w:hAnsi="Times New Roman" w:cs="Times New Roman"/>
        </w:rPr>
        <w:t>s článkom 2 ods.</w:t>
      </w:r>
      <w:r w:rsidR="00EB6B51">
        <w:rPr>
          <w:rFonts w:ascii="Times New Roman" w:hAnsi="Times New Roman" w:cs="Times New Roman"/>
        </w:rPr>
        <w:t xml:space="preserve"> 3</w:t>
      </w:r>
      <w:r w:rsidRPr="009D3244">
        <w:rPr>
          <w:rFonts w:ascii="Times New Roman" w:hAnsi="Times New Roman" w:cs="Times New Roman"/>
        </w:rPr>
        <w:t xml:space="preserve"> </w:t>
      </w:r>
      <w:r w:rsidRPr="009D3244" w:rsidR="009B5890">
        <w:rPr>
          <w:rFonts w:ascii="Times New Roman" w:hAnsi="Times New Roman" w:cs="Times New Roman"/>
        </w:rPr>
        <w:t>smernice E</w:t>
      </w:r>
      <w:r w:rsidR="002047B0">
        <w:rPr>
          <w:rFonts w:ascii="Times New Roman" w:hAnsi="Times New Roman" w:cs="Times New Roman"/>
        </w:rPr>
        <w:t>urópskeho parlamentu</w:t>
      </w:r>
      <w:r w:rsidRPr="009D3244" w:rsidR="009B5890">
        <w:rPr>
          <w:rFonts w:ascii="Times New Roman" w:hAnsi="Times New Roman" w:cs="Times New Roman"/>
        </w:rPr>
        <w:t xml:space="preserve"> a Rady 2002/96/ES.</w:t>
      </w:r>
    </w:p>
    <w:p w:rsidR="00EB6B51" w:rsidP="009B5890">
      <w:pPr>
        <w:ind w:firstLine="540"/>
        <w:jc w:val="both"/>
        <w:rPr>
          <w:rFonts w:ascii="Times New Roman" w:hAnsi="Times New Roman" w:cs="Times New Roman"/>
        </w:rPr>
      </w:pPr>
    </w:p>
    <w:p w:rsidR="000A11B1" w:rsidRPr="009D3244" w:rsidP="000A11B1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="00D42B44">
        <w:rPr>
          <w:rFonts w:ascii="Times New Roman" w:hAnsi="Times New Roman" w:cs="Times New Roman"/>
          <w:b/>
          <w:u w:val="single"/>
        </w:rPr>
        <w:t>2</w:t>
      </w:r>
    </w:p>
    <w:p w:rsidR="000A11B1" w:rsidRPr="009D3244" w:rsidP="009B5890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Doplnenie písmena </w:t>
      </w:r>
      <w:r w:rsidR="00D42B44">
        <w:rPr>
          <w:rFonts w:ascii="Times New Roman" w:hAnsi="Times New Roman" w:cs="Times New Roman"/>
        </w:rPr>
        <w:t>g</w:t>
      </w:r>
      <w:r w:rsidRPr="009D3244">
        <w:rPr>
          <w:rFonts w:ascii="Times New Roman" w:hAnsi="Times New Roman" w:cs="Times New Roman"/>
        </w:rPr>
        <w:t xml:space="preserve">) do § 1 ods. 3 zabezpečuje prevzatie článku 2 ods. 2 smernice </w:t>
      </w:r>
      <w:r w:rsidRPr="009D3244" w:rsidR="002047B0">
        <w:rPr>
          <w:rFonts w:ascii="Times New Roman" w:hAnsi="Times New Roman" w:cs="Times New Roman"/>
        </w:rPr>
        <w:t>E</w:t>
      </w:r>
      <w:r w:rsidR="002047B0">
        <w:rPr>
          <w:rFonts w:ascii="Times New Roman" w:hAnsi="Times New Roman" w:cs="Times New Roman"/>
        </w:rPr>
        <w:t>urópskeho parlamentu</w:t>
      </w:r>
      <w:r w:rsidRPr="009D3244" w:rsidR="002047B0">
        <w:rPr>
          <w:rFonts w:ascii="Times New Roman" w:hAnsi="Times New Roman" w:cs="Times New Roman"/>
        </w:rPr>
        <w:t xml:space="preserve"> </w:t>
      </w:r>
      <w:r w:rsidRPr="009D3244" w:rsidR="00F13BD3">
        <w:rPr>
          <w:rFonts w:ascii="Times New Roman" w:hAnsi="Times New Roman" w:cs="Times New Roman"/>
        </w:rPr>
        <w:t xml:space="preserve">a Rady 2006/66/ES. 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</w:p>
    <w:p w:rsidR="008441E8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="00D42B44">
        <w:rPr>
          <w:rFonts w:ascii="Times New Roman" w:hAnsi="Times New Roman" w:cs="Times New Roman"/>
          <w:b/>
          <w:u w:val="single"/>
        </w:rPr>
        <w:t>3</w:t>
      </w:r>
    </w:p>
    <w:p w:rsidR="008441E8" w:rsidRPr="00D42B44" w:rsidP="00B62393">
      <w:pPr>
        <w:ind w:firstLine="540"/>
        <w:jc w:val="both"/>
        <w:rPr>
          <w:rFonts w:ascii="Times New Roman" w:hAnsi="Times New Roman" w:cs="Times New Roman"/>
        </w:rPr>
      </w:pPr>
      <w:r w:rsidRPr="00D42B44" w:rsidR="00F13BD3">
        <w:rPr>
          <w:rFonts w:ascii="Times New Roman" w:hAnsi="Times New Roman" w:cs="Times New Roman"/>
        </w:rPr>
        <w:t>Vyňatie zberného miesta pre použité prenosné batérie a akumulátory spomedzi zariadení na zber odpadov zabezpečí ich vyňatie spod režimu súhlasu podľa § 7, ktorý v prípade takejto zberovej činnosti nie je nutné vyžadovať.</w:t>
      </w:r>
      <w:r w:rsidRPr="00D42B44" w:rsidR="00EB6B51">
        <w:rPr>
          <w:rFonts w:ascii="Times New Roman" w:hAnsi="Times New Roman" w:cs="Times New Roman"/>
        </w:rPr>
        <w:t xml:space="preserve"> </w:t>
      </w:r>
    </w:p>
    <w:p w:rsidR="008530FB" w:rsidRPr="009D3244" w:rsidP="00B62393">
      <w:pPr>
        <w:ind w:firstLine="540"/>
        <w:jc w:val="both"/>
        <w:rPr>
          <w:rFonts w:ascii="Times New Roman" w:hAnsi="Times New Roman" w:cs="Times New Roman"/>
        </w:rPr>
      </w:pPr>
    </w:p>
    <w:p w:rsidR="001049A5" w:rsidRPr="009D3244" w:rsidP="001049A5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</w:t>
      </w:r>
      <w:r w:rsidR="00F24878">
        <w:rPr>
          <w:rFonts w:ascii="Times New Roman" w:hAnsi="Times New Roman" w:cs="Times New Roman"/>
          <w:b/>
          <w:u w:val="single"/>
        </w:rPr>
        <w:t>om</w:t>
      </w:r>
      <w:r w:rsidRPr="009D3244">
        <w:rPr>
          <w:rFonts w:ascii="Times New Roman" w:hAnsi="Times New Roman" w:cs="Times New Roman"/>
          <w:b/>
          <w:u w:val="single"/>
        </w:rPr>
        <w:t xml:space="preserve"> </w:t>
      </w:r>
      <w:smartTag w:uri="urn:schemas-microsoft-com:office:smarttags" w:element="metricconverter">
        <w:smartTagPr>
          <w:attr w:name="ProductID" w:val="4 a"/>
        </w:smartTagPr>
        <w:r w:rsidR="00D42B44">
          <w:rPr>
            <w:rFonts w:ascii="Times New Roman" w:hAnsi="Times New Roman" w:cs="Times New Roman"/>
            <w:b/>
            <w:u w:val="single"/>
          </w:rPr>
          <w:t>4</w:t>
        </w:r>
        <w:r>
          <w:rPr>
            <w:rFonts w:ascii="Times New Roman" w:hAnsi="Times New Roman" w:cs="Times New Roman"/>
            <w:b/>
            <w:u w:val="single"/>
          </w:rPr>
          <w:t xml:space="preserve"> a</w:t>
        </w:r>
      </w:smartTag>
      <w:r>
        <w:rPr>
          <w:rFonts w:ascii="Times New Roman" w:hAnsi="Times New Roman" w:cs="Times New Roman"/>
          <w:b/>
          <w:u w:val="single"/>
        </w:rPr>
        <w:t xml:space="preserve"> </w:t>
      </w:r>
      <w:r w:rsidR="00D42B44">
        <w:rPr>
          <w:rFonts w:ascii="Times New Roman" w:hAnsi="Times New Roman" w:cs="Times New Roman"/>
          <w:b/>
          <w:u w:val="single"/>
        </w:rPr>
        <w:t>5</w:t>
      </w:r>
    </w:p>
    <w:p w:rsidR="001049A5" w:rsidP="001049A5">
      <w:pPr>
        <w:ind w:firstLine="54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Prevzatie ustanovenia článku 5 ods. 5 </w:t>
      </w:r>
      <w:r w:rsidRPr="001049A5">
        <w:rPr>
          <w:rFonts w:ascii="Times New Roman" w:hAnsi="Times New Roman" w:cs="Times New Roman"/>
        </w:rPr>
        <w:t>smernice Európskeho parlam</w:t>
      </w:r>
      <w:r w:rsidRPr="001049A5">
        <w:rPr>
          <w:rFonts w:ascii="Times New Roman" w:hAnsi="Times New Roman" w:cs="Times New Roman"/>
        </w:rPr>
        <w:t>entu a Rady 2002/96/ES</w:t>
      </w:r>
      <w:r w:rsidRPr="009D3244">
        <w:rPr>
          <w:rFonts w:ascii="Times New Roman" w:hAnsi="Times New Roman" w:cs="Times New Roman"/>
        </w:rPr>
        <w:t xml:space="preserve"> </w:t>
      </w:r>
      <w:r w:rsidR="00957C58">
        <w:rPr>
          <w:rFonts w:ascii="Times New Roman" w:hAnsi="Times New Roman" w:cs="Times New Roman"/>
        </w:rPr>
        <w:t xml:space="preserve">je </w:t>
      </w:r>
      <w:r w:rsidR="00D42B44">
        <w:rPr>
          <w:rFonts w:ascii="Times New Roman" w:hAnsi="Times New Roman" w:cs="Times New Roman"/>
        </w:rPr>
        <w:t xml:space="preserve">zabezpečené formuláciou </w:t>
      </w:r>
      <w:r w:rsidR="00957C58">
        <w:rPr>
          <w:rFonts w:ascii="Times New Roman" w:hAnsi="Times New Roman" w:cs="Times New Roman"/>
        </w:rPr>
        <w:t>cieľ</w:t>
      </w:r>
      <w:r w:rsidR="00D42B44">
        <w:rPr>
          <w:rFonts w:ascii="Times New Roman" w:hAnsi="Times New Roman" w:cs="Times New Roman"/>
        </w:rPr>
        <w:t>a</w:t>
      </w:r>
      <w:r w:rsidR="00957C58">
        <w:rPr>
          <w:rFonts w:ascii="Times New Roman" w:hAnsi="Times New Roman" w:cs="Times New Roman"/>
        </w:rPr>
        <w:t xml:space="preserve"> odpadového hospodárstva Slovenskej republiky.</w:t>
      </w:r>
    </w:p>
    <w:p w:rsidR="00C15C8D" w:rsidP="009B5890">
      <w:pPr>
        <w:jc w:val="both"/>
        <w:rPr>
          <w:rFonts w:ascii="Times New Roman" w:hAnsi="Times New Roman" w:cs="Times New Roman"/>
          <w:b/>
          <w:u w:val="single"/>
        </w:rPr>
      </w:pPr>
    </w:p>
    <w:p w:rsidR="00F95FC1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="00D42B44">
        <w:rPr>
          <w:rFonts w:ascii="Times New Roman" w:hAnsi="Times New Roman" w:cs="Times New Roman"/>
          <w:b/>
          <w:u w:val="single"/>
        </w:rPr>
        <w:t>6</w:t>
      </w:r>
    </w:p>
    <w:p w:rsidR="004B5E7C" w:rsidRPr="009D3244" w:rsidP="004B5E7C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Zvyšuje sa hranica pre aplikáciu povinnosti vypracovať program pôvodcu odpadu z 500 kg na jednu tonu ročnej produkcie nebezpečných odpadov, </w:t>
      </w:r>
      <w:r w:rsidRPr="009D3244" w:rsidR="00C07E57">
        <w:rPr>
          <w:rFonts w:ascii="Times New Roman" w:hAnsi="Times New Roman" w:cs="Times New Roman"/>
        </w:rPr>
        <w:t>ktor</w:t>
      </w:r>
      <w:r w:rsidRPr="009D3244" w:rsidR="00C07E57">
        <w:rPr>
          <w:rFonts w:ascii="Times New Roman" w:hAnsi="Times New Roman" w:cs="Times New Roman"/>
        </w:rPr>
        <w:t>á bola doteraz stanovená nízko.</w:t>
      </w:r>
    </w:p>
    <w:p w:rsidR="004B5E7C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</w:p>
    <w:p w:rsidR="00144063" w:rsidP="001600A6">
      <w:pPr>
        <w:jc w:val="both"/>
        <w:rPr>
          <w:rFonts w:ascii="Times New Roman" w:hAnsi="Times New Roman" w:cs="Times New Roman"/>
          <w:b/>
          <w:u w:val="single"/>
        </w:rPr>
      </w:pPr>
    </w:p>
    <w:p w:rsidR="00144063" w:rsidP="001600A6">
      <w:pPr>
        <w:jc w:val="both"/>
        <w:rPr>
          <w:rFonts w:ascii="Times New Roman" w:hAnsi="Times New Roman" w:cs="Times New Roman"/>
          <w:b/>
          <w:u w:val="single"/>
        </w:rPr>
      </w:pPr>
    </w:p>
    <w:p w:rsidR="00144063" w:rsidP="001600A6">
      <w:pPr>
        <w:jc w:val="both"/>
        <w:rPr>
          <w:rFonts w:ascii="Times New Roman" w:hAnsi="Times New Roman" w:cs="Times New Roman"/>
          <w:b/>
          <w:u w:val="single"/>
        </w:rPr>
      </w:pPr>
    </w:p>
    <w:p w:rsidR="00144063" w:rsidP="001600A6">
      <w:pPr>
        <w:jc w:val="both"/>
        <w:rPr>
          <w:rFonts w:ascii="Times New Roman" w:hAnsi="Times New Roman" w:cs="Times New Roman"/>
          <w:b/>
          <w:u w:val="single"/>
        </w:rPr>
      </w:pPr>
    </w:p>
    <w:p w:rsidR="001600A6" w:rsidRPr="009D3244" w:rsidP="001600A6">
      <w:pPr>
        <w:jc w:val="both"/>
        <w:rPr>
          <w:rFonts w:ascii="Times New Roman" w:hAnsi="Times New Roman" w:cs="Times New Roman"/>
          <w:b/>
          <w:u w:val="single"/>
        </w:rPr>
      </w:pPr>
      <w:r w:rsidRPr="009D3244" w:rsidR="00C07E57">
        <w:rPr>
          <w:rFonts w:ascii="Times New Roman" w:hAnsi="Times New Roman" w:cs="Times New Roman"/>
          <w:b/>
          <w:u w:val="single"/>
        </w:rPr>
        <w:t xml:space="preserve">K bodu </w:t>
      </w:r>
      <w:r w:rsidR="00922700">
        <w:rPr>
          <w:rFonts w:ascii="Times New Roman" w:hAnsi="Times New Roman" w:cs="Times New Roman"/>
          <w:b/>
          <w:u w:val="single"/>
        </w:rPr>
        <w:t>7</w:t>
      </w:r>
    </w:p>
    <w:p w:rsidR="001600A6" w:rsidRPr="009D3244" w:rsidP="001600A6">
      <w:pPr>
        <w:ind w:firstLine="540"/>
        <w:jc w:val="both"/>
        <w:rPr>
          <w:rFonts w:ascii="Times New Roman" w:hAnsi="Times New Roman" w:cs="Times New Roman"/>
        </w:rPr>
      </w:pPr>
      <w:r w:rsidRPr="009D3244" w:rsidR="008441E8">
        <w:rPr>
          <w:rFonts w:ascii="Times New Roman" w:hAnsi="Times New Roman" w:cs="Times New Roman"/>
        </w:rPr>
        <w:t xml:space="preserve">Zmena </w:t>
      </w:r>
      <w:r w:rsidRPr="009D3244" w:rsidR="002201E8">
        <w:rPr>
          <w:rFonts w:ascii="Times New Roman" w:hAnsi="Times New Roman" w:cs="Times New Roman"/>
        </w:rPr>
        <w:t xml:space="preserve">v </w:t>
      </w:r>
      <w:r w:rsidRPr="009D3244" w:rsidR="008441E8">
        <w:rPr>
          <w:rFonts w:ascii="Times New Roman" w:hAnsi="Times New Roman" w:cs="Times New Roman"/>
        </w:rPr>
        <w:t>§ 7 ods. 1 písm. b)</w:t>
      </w:r>
      <w:r w:rsidRPr="009D3244" w:rsidR="002201E8">
        <w:rPr>
          <w:rFonts w:ascii="Times New Roman" w:hAnsi="Times New Roman" w:cs="Times New Roman"/>
        </w:rPr>
        <w:t xml:space="preserve"> -</w:t>
      </w:r>
      <w:r w:rsidRPr="009D3244" w:rsidR="008441E8">
        <w:rPr>
          <w:rFonts w:ascii="Times New Roman" w:hAnsi="Times New Roman" w:cs="Times New Roman"/>
        </w:rPr>
        <w:t xml:space="preserve"> </w:t>
      </w:r>
      <w:r w:rsidRPr="009D3244" w:rsidR="002201E8">
        <w:rPr>
          <w:rFonts w:ascii="Times New Roman" w:hAnsi="Times New Roman" w:cs="Times New Roman"/>
        </w:rPr>
        <w:t>doplnenie</w:t>
      </w:r>
      <w:r w:rsidRPr="009D3244" w:rsidR="00DC6F41">
        <w:rPr>
          <w:rFonts w:ascii="Times New Roman" w:hAnsi="Times New Roman" w:cs="Times New Roman"/>
        </w:rPr>
        <w:t xml:space="preserve"> požiadavky udeľovania</w:t>
      </w:r>
      <w:r w:rsidRPr="009D3244" w:rsidR="00FC7609">
        <w:rPr>
          <w:rFonts w:ascii="Times New Roman" w:hAnsi="Times New Roman" w:cs="Times New Roman"/>
        </w:rPr>
        <w:t xml:space="preserve"> súhlasu na </w:t>
      </w:r>
      <w:r w:rsidRPr="009D3244" w:rsidR="009E7BA1">
        <w:rPr>
          <w:rFonts w:ascii="Times New Roman" w:hAnsi="Times New Roman" w:cs="Times New Roman"/>
        </w:rPr>
        <w:t xml:space="preserve">výkon </w:t>
      </w:r>
      <w:r w:rsidRPr="009D3244" w:rsidR="00C07E57">
        <w:rPr>
          <w:rFonts w:ascii="Times New Roman" w:hAnsi="Times New Roman" w:cs="Times New Roman"/>
        </w:rPr>
        <w:t xml:space="preserve">činnosti </w:t>
      </w:r>
      <w:r w:rsidRPr="009D3244" w:rsidR="008441E8">
        <w:rPr>
          <w:rFonts w:ascii="Times New Roman" w:hAnsi="Times New Roman" w:cs="Times New Roman"/>
        </w:rPr>
        <w:t>zhodnocovani</w:t>
      </w:r>
      <w:r w:rsidRPr="009D3244" w:rsidR="009E7BA1">
        <w:rPr>
          <w:rFonts w:ascii="Times New Roman" w:hAnsi="Times New Roman" w:cs="Times New Roman"/>
        </w:rPr>
        <w:t>a</w:t>
      </w:r>
      <w:r w:rsidRPr="009D3244" w:rsidR="00FC7609">
        <w:rPr>
          <w:rFonts w:ascii="Times New Roman" w:hAnsi="Times New Roman" w:cs="Times New Roman"/>
        </w:rPr>
        <w:t xml:space="preserve"> odpadov</w:t>
      </w:r>
      <w:r w:rsidRPr="009D3244" w:rsidR="009E7BA1">
        <w:rPr>
          <w:rFonts w:ascii="Times New Roman" w:hAnsi="Times New Roman" w:cs="Times New Roman"/>
        </w:rPr>
        <w:t>, ktorá nebola doteraz samostatne zakotvená</w:t>
      </w:r>
      <w:r w:rsidRPr="009D3244" w:rsidR="00C07E57">
        <w:rPr>
          <w:rFonts w:ascii="Times New Roman" w:hAnsi="Times New Roman" w:cs="Times New Roman"/>
        </w:rPr>
        <w:t>, hoci sa</w:t>
      </w:r>
      <w:r w:rsidRPr="009D3244" w:rsidR="009E7BA1">
        <w:rPr>
          <w:rFonts w:ascii="Times New Roman" w:hAnsi="Times New Roman" w:cs="Times New Roman"/>
        </w:rPr>
        <w:t xml:space="preserve"> v</w:t>
      </w:r>
      <w:r w:rsidRPr="009D3244" w:rsidR="008441E8">
        <w:rPr>
          <w:rFonts w:ascii="Times New Roman" w:hAnsi="Times New Roman" w:cs="Times New Roman"/>
        </w:rPr>
        <w:t xml:space="preserve"> praxi  vyskytujú prípady, ktoré </w:t>
      </w:r>
      <w:r w:rsidRPr="009D3244" w:rsidR="00C07E57">
        <w:rPr>
          <w:rFonts w:ascii="Times New Roman" w:hAnsi="Times New Roman" w:cs="Times New Roman"/>
        </w:rPr>
        <w:t xml:space="preserve">si </w:t>
      </w:r>
      <w:r w:rsidRPr="009D3244" w:rsidR="008441E8">
        <w:rPr>
          <w:rFonts w:ascii="Times New Roman" w:hAnsi="Times New Roman" w:cs="Times New Roman"/>
        </w:rPr>
        <w:t>to vyžadujú</w:t>
      </w:r>
      <w:r w:rsidRPr="009D3244" w:rsidR="008441E8">
        <w:rPr>
          <w:rFonts w:ascii="Times New Roman" w:hAnsi="Times New Roman" w:cs="Times New Roman"/>
        </w:rPr>
        <w:t>.</w:t>
      </w:r>
      <w:r w:rsidRPr="009D3244">
        <w:rPr>
          <w:rFonts w:ascii="Times New Roman" w:hAnsi="Times New Roman" w:cs="Times New Roman"/>
        </w:rPr>
        <w:t xml:space="preserve"> </w:t>
      </w:r>
    </w:p>
    <w:p w:rsidR="001600A6" w:rsidRPr="009D3244" w:rsidP="001600A6">
      <w:pPr>
        <w:ind w:firstLine="540"/>
        <w:jc w:val="both"/>
        <w:rPr>
          <w:rFonts w:ascii="Times New Roman" w:hAnsi="Times New Roman" w:cs="Times New Roman"/>
          <w:color w:val="000000"/>
        </w:rPr>
      </w:pPr>
      <w:r w:rsidRPr="009D3244">
        <w:rPr>
          <w:rFonts w:ascii="Times New Roman" w:hAnsi="Times New Roman" w:cs="Times New Roman"/>
          <w:color w:val="000000"/>
        </w:rPr>
        <w:t>Vyňatie zariadenia na zmenšovanie objemu komunálnych odpadov, ktorého  skutočná ročná kapacita neprevyšuje 50 ton, spod režimu súhlasu, ktorý v prípade predmetného nakladania s komunálnymi odpadmi nie je nutné vyžadovať.</w:t>
      </w:r>
    </w:p>
    <w:p w:rsidR="008441E8" w:rsidRPr="009D3244" w:rsidP="001600A6">
      <w:pPr>
        <w:ind w:firstLine="540"/>
        <w:jc w:val="both"/>
        <w:rPr>
          <w:rFonts w:ascii="Times New Roman" w:hAnsi="Times New Roman" w:cs="Times New Roman"/>
        </w:rPr>
      </w:pPr>
    </w:p>
    <w:p w:rsidR="008441E8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="00922700">
        <w:rPr>
          <w:rFonts w:ascii="Times New Roman" w:hAnsi="Times New Roman" w:cs="Times New Roman"/>
          <w:b/>
          <w:u w:val="single"/>
        </w:rPr>
        <w:t>8</w:t>
      </w:r>
    </w:p>
    <w:p w:rsidR="008441E8" w:rsidRPr="009D3244" w:rsidP="00321EB7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Zmena </w:t>
      </w:r>
      <w:r w:rsidRPr="009D3244" w:rsidR="002201E8">
        <w:rPr>
          <w:rFonts w:ascii="Times New Roman" w:hAnsi="Times New Roman" w:cs="Times New Roman"/>
        </w:rPr>
        <w:t xml:space="preserve">v </w:t>
      </w:r>
      <w:r w:rsidRPr="009D3244">
        <w:rPr>
          <w:rFonts w:ascii="Times New Roman" w:hAnsi="Times New Roman" w:cs="Times New Roman"/>
        </w:rPr>
        <w:t>§ 7 ods. 1 pís</w:t>
      </w:r>
      <w:r w:rsidRPr="009D3244">
        <w:rPr>
          <w:rFonts w:ascii="Times New Roman" w:hAnsi="Times New Roman" w:cs="Times New Roman"/>
        </w:rPr>
        <w:t xml:space="preserve">m. f) </w:t>
      </w:r>
      <w:r w:rsidRPr="009D3244" w:rsidR="0091452C">
        <w:rPr>
          <w:rFonts w:ascii="Times New Roman" w:hAnsi="Times New Roman" w:cs="Times New Roman"/>
        </w:rPr>
        <w:t>–</w:t>
      </w:r>
      <w:r w:rsidRPr="009D3244">
        <w:rPr>
          <w:rFonts w:ascii="Times New Roman" w:hAnsi="Times New Roman" w:cs="Times New Roman"/>
        </w:rPr>
        <w:t xml:space="preserve"> </w:t>
      </w:r>
      <w:r w:rsidRPr="009D3244" w:rsidR="00DC6F41">
        <w:rPr>
          <w:rFonts w:ascii="Times New Roman" w:hAnsi="Times New Roman" w:cs="Times New Roman"/>
        </w:rPr>
        <w:t>doplnenie</w:t>
      </w:r>
      <w:r w:rsidRPr="009D3244" w:rsidR="0091452C">
        <w:rPr>
          <w:rFonts w:ascii="Times New Roman" w:hAnsi="Times New Roman" w:cs="Times New Roman"/>
        </w:rPr>
        <w:t xml:space="preserve"> </w:t>
      </w:r>
      <w:r w:rsidRPr="009D3244" w:rsidR="002201E8">
        <w:rPr>
          <w:rFonts w:ascii="Times New Roman" w:hAnsi="Times New Roman" w:cs="Times New Roman"/>
        </w:rPr>
        <w:t>požiadavky</w:t>
      </w:r>
      <w:r w:rsidRPr="009D3244" w:rsidR="00DC6F41">
        <w:rPr>
          <w:rFonts w:ascii="Times New Roman" w:hAnsi="Times New Roman" w:cs="Times New Roman"/>
        </w:rPr>
        <w:t xml:space="preserve"> udeľovania súhlasu na </w:t>
      </w:r>
      <w:r w:rsidRPr="009D3244" w:rsidR="0091452C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 xml:space="preserve">vydanie prevádzkového poriadku mobilného zariadenia </w:t>
      </w:r>
      <w:r w:rsidRPr="009D3244" w:rsidR="0091452C">
        <w:rPr>
          <w:rFonts w:ascii="Times New Roman" w:hAnsi="Times New Roman" w:cs="Times New Roman"/>
        </w:rPr>
        <w:t>na zhodnocovanie alebo zneškodňovanie odpadov</w:t>
      </w:r>
      <w:r w:rsidRPr="009D3244" w:rsidR="00DC6F41">
        <w:rPr>
          <w:rFonts w:ascii="Times New Roman" w:hAnsi="Times New Roman" w:cs="Times New Roman"/>
        </w:rPr>
        <w:t xml:space="preserve">, ktorá doteraz </w:t>
      </w:r>
      <w:r w:rsidRPr="009D3244" w:rsidR="00C07E57">
        <w:rPr>
          <w:rFonts w:ascii="Times New Roman" w:hAnsi="Times New Roman" w:cs="Times New Roman"/>
        </w:rPr>
        <w:t xml:space="preserve">len </w:t>
      </w:r>
      <w:r w:rsidRPr="009D3244" w:rsidR="002201E8">
        <w:rPr>
          <w:rFonts w:ascii="Times New Roman" w:hAnsi="Times New Roman" w:cs="Times New Roman"/>
        </w:rPr>
        <w:t xml:space="preserve">nepriamo vyplývala z </w:t>
      </w:r>
      <w:r w:rsidRPr="009D3244">
        <w:rPr>
          <w:rFonts w:ascii="Times New Roman" w:hAnsi="Times New Roman" w:cs="Times New Roman"/>
        </w:rPr>
        <w:t> kompetenci</w:t>
      </w:r>
      <w:r w:rsidRPr="009D3244" w:rsidR="002201E8">
        <w:rPr>
          <w:rFonts w:ascii="Times New Roman" w:hAnsi="Times New Roman" w:cs="Times New Roman"/>
        </w:rPr>
        <w:t>í</w:t>
      </w:r>
      <w:r w:rsidRPr="009D3244">
        <w:rPr>
          <w:rFonts w:ascii="Times New Roman" w:hAnsi="Times New Roman" w:cs="Times New Roman"/>
        </w:rPr>
        <w:t xml:space="preserve"> krajského úradu životného prostredia.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</w:p>
    <w:p w:rsidR="0040302B" w:rsidRPr="009D3244" w:rsidP="0040302B">
      <w:pPr>
        <w:jc w:val="both"/>
        <w:rPr>
          <w:rFonts w:ascii="Times New Roman" w:hAnsi="Times New Roman" w:cs="Times New Roman"/>
          <w:b/>
          <w:u w:val="single"/>
        </w:rPr>
      </w:pPr>
      <w:r w:rsidRPr="009D3244" w:rsidR="008441E8">
        <w:rPr>
          <w:rFonts w:ascii="Times New Roman" w:hAnsi="Times New Roman" w:cs="Times New Roman"/>
          <w:b/>
          <w:u w:val="single"/>
        </w:rPr>
        <w:t xml:space="preserve">K bodu </w:t>
      </w:r>
      <w:r w:rsidR="001019B7">
        <w:rPr>
          <w:rFonts w:ascii="Times New Roman" w:hAnsi="Times New Roman" w:cs="Times New Roman"/>
          <w:b/>
          <w:u w:val="single"/>
        </w:rPr>
        <w:t>9</w:t>
      </w:r>
      <w:r w:rsidRPr="009D3244" w:rsidR="00193AE1">
        <w:rPr>
          <w:rFonts w:ascii="Times New Roman" w:hAnsi="Times New Roman" w:cs="Times New Roman"/>
          <w:b/>
          <w:u w:val="single"/>
        </w:rPr>
        <w:t xml:space="preserve"> </w:t>
      </w:r>
    </w:p>
    <w:p w:rsidR="00F24878" w:rsidRPr="001019B7" w:rsidP="0040302B">
      <w:pPr>
        <w:ind w:firstLine="540"/>
        <w:jc w:val="both"/>
        <w:rPr>
          <w:rFonts w:ascii="Times New Roman" w:hAnsi="Times New Roman" w:cs="Times New Roman"/>
        </w:rPr>
      </w:pPr>
      <w:r w:rsidRPr="001019B7" w:rsidR="00366D40">
        <w:rPr>
          <w:rFonts w:ascii="Times New Roman" w:hAnsi="Times New Roman" w:cs="Times New Roman"/>
        </w:rPr>
        <w:t>Zmen</w:t>
      </w:r>
      <w:r w:rsidRPr="001019B7" w:rsidR="00366D40">
        <w:rPr>
          <w:rFonts w:ascii="Times New Roman" w:hAnsi="Times New Roman" w:cs="Times New Roman"/>
        </w:rPr>
        <w:t xml:space="preserve">a v </w:t>
      </w:r>
      <w:r w:rsidRPr="001019B7" w:rsidR="008441E8">
        <w:rPr>
          <w:rFonts w:ascii="Times New Roman" w:hAnsi="Times New Roman" w:cs="Times New Roman"/>
        </w:rPr>
        <w:t xml:space="preserve">§ </w:t>
      </w:r>
      <w:r w:rsidRPr="001019B7" w:rsidR="003D2D7C">
        <w:rPr>
          <w:rFonts w:ascii="Times New Roman" w:hAnsi="Times New Roman" w:cs="Times New Roman"/>
        </w:rPr>
        <w:t>7</w:t>
      </w:r>
      <w:r w:rsidRPr="001019B7" w:rsidR="008441E8">
        <w:rPr>
          <w:rFonts w:ascii="Times New Roman" w:hAnsi="Times New Roman" w:cs="Times New Roman"/>
        </w:rPr>
        <w:t xml:space="preserve"> ods. </w:t>
      </w:r>
      <w:r w:rsidRPr="001019B7" w:rsidR="003D2D7C">
        <w:rPr>
          <w:rFonts w:ascii="Times New Roman" w:hAnsi="Times New Roman" w:cs="Times New Roman"/>
        </w:rPr>
        <w:t>1</w:t>
      </w:r>
      <w:r w:rsidRPr="001019B7" w:rsidR="008441E8">
        <w:rPr>
          <w:rFonts w:ascii="Times New Roman" w:hAnsi="Times New Roman" w:cs="Times New Roman"/>
        </w:rPr>
        <w:t xml:space="preserve"> písm. </w:t>
      </w:r>
      <w:r w:rsidRPr="001019B7" w:rsidR="003D2D7C">
        <w:rPr>
          <w:rFonts w:ascii="Times New Roman" w:hAnsi="Times New Roman" w:cs="Times New Roman"/>
        </w:rPr>
        <w:t>r</w:t>
      </w:r>
      <w:r w:rsidRPr="001019B7" w:rsidR="008441E8">
        <w:rPr>
          <w:rFonts w:ascii="Times New Roman" w:hAnsi="Times New Roman" w:cs="Times New Roman"/>
        </w:rPr>
        <w:t xml:space="preserve">) </w:t>
      </w:r>
      <w:r w:rsidRPr="001019B7">
        <w:rPr>
          <w:rFonts w:ascii="Times New Roman" w:hAnsi="Times New Roman" w:cs="Times New Roman"/>
        </w:rPr>
        <w:t>–</w:t>
      </w:r>
      <w:r w:rsidRPr="001019B7" w:rsidR="008441E8">
        <w:rPr>
          <w:rFonts w:ascii="Times New Roman" w:hAnsi="Times New Roman" w:cs="Times New Roman"/>
        </w:rPr>
        <w:t xml:space="preserve"> </w:t>
      </w:r>
      <w:r w:rsidRPr="001019B7">
        <w:rPr>
          <w:rFonts w:ascii="Times New Roman" w:hAnsi="Times New Roman" w:cs="Times New Roman"/>
        </w:rPr>
        <w:t>zdôrazňuje sa príslušnosť činnosti spätného odberu elektroodpadu k zberovým činnostiam a  podriadenie jej výkonu režimu súhlasu od príslušného orgánu odpadového hospodárstva.</w:t>
      </w:r>
    </w:p>
    <w:p w:rsidR="00F24878" w:rsidP="003D2D7C">
      <w:pPr>
        <w:jc w:val="both"/>
        <w:rPr>
          <w:rFonts w:ascii="Times New Roman" w:hAnsi="Times New Roman" w:cs="Times New Roman"/>
          <w:b/>
          <w:u w:val="single"/>
        </w:rPr>
      </w:pPr>
    </w:p>
    <w:p w:rsidR="003D2D7C" w:rsidRPr="009D3244" w:rsidP="003D2D7C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</w:t>
      </w:r>
      <w:r w:rsidR="00F24878">
        <w:rPr>
          <w:rFonts w:ascii="Times New Roman" w:hAnsi="Times New Roman" w:cs="Times New Roman"/>
          <w:b/>
          <w:u w:val="single"/>
        </w:rPr>
        <w:t>om</w:t>
      </w:r>
      <w:r w:rsidRPr="009D3244">
        <w:rPr>
          <w:rFonts w:ascii="Times New Roman" w:hAnsi="Times New Roman" w:cs="Times New Roman"/>
          <w:b/>
          <w:u w:val="single"/>
        </w:rPr>
        <w:t xml:space="preserve"> </w:t>
      </w:r>
      <w:smartTag w:uri="urn:schemas-microsoft-com:office:smarttags" w:element="metricconverter">
        <w:smartTagPr>
          <w:attr w:name="ProductID" w:val="10 a"/>
        </w:smartTagPr>
        <w:r>
          <w:rPr>
            <w:rFonts w:ascii="Times New Roman" w:hAnsi="Times New Roman" w:cs="Times New Roman"/>
            <w:b/>
            <w:u w:val="single"/>
          </w:rPr>
          <w:t>1</w:t>
        </w:r>
        <w:r w:rsidR="00675415">
          <w:rPr>
            <w:rFonts w:ascii="Times New Roman" w:hAnsi="Times New Roman" w:cs="Times New Roman"/>
            <w:b/>
            <w:u w:val="single"/>
          </w:rPr>
          <w:t>0</w:t>
        </w:r>
        <w:r w:rsidR="00F24878">
          <w:rPr>
            <w:rFonts w:ascii="Times New Roman" w:hAnsi="Times New Roman" w:cs="Times New Roman"/>
            <w:b/>
            <w:u w:val="single"/>
          </w:rPr>
          <w:t xml:space="preserve"> a</w:t>
        </w:r>
      </w:smartTag>
      <w:r w:rsidR="00F24878">
        <w:rPr>
          <w:rFonts w:ascii="Times New Roman" w:hAnsi="Times New Roman" w:cs="Times New Roman"/>
          <w:b/>
          <w:u w:val="single"/>
        </w:rPr>
        <w:t xml:space="preserve"> 1</w:t>
      </w:r>
      <w:r w:rsidR="00675415">
        <w:rPr>
          <w:rFonts w:ascii="Times New Roman" w:hAnsi="Times New Roman" w:cs="Times New Roman"/>
          <w:b/>
          <w:u w:val="single"/>
        </w:rPr>
        <w:t>1</w:t>
      </w:r>
      <w:r w:rsidRPr="009D3244">
        <w:rPr>
          <w:rFonts w:ascii="Times New Roman" w:hAnsi="Times New Roman" w:cs="Times New Roman"/>
          <w:b/>
          <w:u w:val="single"/>
        </w:rPr>
        <w:t xml:space="preserve"> </w:t>
      </w:r>
    </w:p>
    <w:p w:rsidR="00ED7EF3" w:rsidP="00F24878">
      <w:pPr>
        <w:ind w:firstLine="540"/>
        <w:jc w:val="both"/>
        <w:rPr>
          <w:rFonts w:ascii="Times New Roman" w:hAnsi="Times New Roman" w:cs="Times New Roman"/>
        </w:rPr>
      </w:pPr>
      <w:r w:rsidRPr="009D3244" w:rsidR="003D2D7C">
        <w:rPr>
          <w:rFonts w:ascii="Times New Roman" w:hAnsi="Times New Roman" w:cs="Times New Roman"/>
        </w:rPr>
        <w:t xml:space="preserve">Zmena v § 8 ods. 3 písm. a) - novým znením sa spresní a vymedzí činnosť, na ktorú sa autorizácia udeľuje ministerstvom. </w:t>
      </w:r>
    </w:p>
    <w:p w:rsidR="00F24878" w:rsidRPr="009D3244" w:rsidP="00F24878">
      <w:pPr>
        <w:ind w:firstLine="540"/>
        <w:jc w:val="both"/>
        <w:rPr>
          <w:rFonts w:ascii="Times New Roman" w:hAnsi="Times New Roman" w:cs="Times New Roman"/>
        </w:rPr>
      </w:pPr>
      <w:r w:rsidRPr="001019B7">
        <w:rPr>
          <w:rFonts w:ascii="Times New Roman" w:hAnsi="Times New Roman" w:cs="Times New Roman"/>
        </w:rPr>
        <w:t>Vzhľadom na nízku náročnosť základných technologických požiadaviek stanovených  pre činnosť spracovania použitých batérií a akumulátorov smernicou Európskeho parlamentu a R</w:t>
      </w:r>
      <w:r w:rsidRPr="001019B7">
        <w:rPr>
          <w:rFonts w:ascii="Times New Roman" w:hAnsi="Times New Roman" w:cs="Times New Roman"/>
        </w:rPr>
        <w:t>ady 2006/66/ES</w:t>
      </w:r>
      <w:r w:rsidRPr="001019B7" w:rsidR="00ED7EF3">
        <w:rPr>
          <w:rFonts w:ascii="Times New Roman" w:hAnsi="Times New Roman" w:cs="Times New Roman"/>
        </w:rPr>
        <w:t xml:space="preserve">, ktoré nedosahujú kvalitatívnu úroveň v SR zavedených technologických postupov zhodnocovania použitých batérií a akumulátorov, sa § 8 dopĺňa odsekom 5, ktorý pre získanie autorizácie na túto činnosť požaduje súčasne splnenie podmienok </w:t>
      </w:r>
      <w:r w:rsidRPr="001019B7" w:rsidR="001019B7">
        <w:rPr>
          <w:rFonts w:ascii="Times New Roman" w:hAnsi="Times New Roman" w:cs="Times New Roman"/>
        </w:rPr>
        <w:t>na</w:t>
      </w:r>
      <w:r w:rsidRPr="001019B7" w:rsidR="00ED7EF3">
        <w:rPr>
          <w:rFonts w:ascii="Times New Roman" w:hAnsi="Times New Roman" w:cs="Times New Roman"/>
        </w:rPr>
        <w:t xml:space="preserve"> výkon recyklačnej činnosti vo vzťahu k použitým batériám a akumulátorom.</w:t>
      </w:r>
      <w:r w:rsidR="00ED7EF3">
        <w:rPr>
          <w:rFonts w:ascii="Times New Roman" w:hAnsi="Times New Roman" w:cs="Times New Roman"/>
        </w:rPr>
        <w:t xml:space="preserve">  </w:t>
      </w:r>
    </w:p>
    <w:p w:rsidR="003D2D7C" w:rsidP="003D2D7C">
      <w:pPr>
        <w:ind w:firstLine="540"/>
        <w:jc w:val="both"/>
        <w:rPr>
          <w:rFonts w:ascii="Times New Roman" w:hAnsi="Times New Roman" w:cs="Times New Roman"/>
        </w:rPr>
      </w:pPr>
    </w:p>
    <w:p w:rsidR="00193AE1" w:rsidRPr="009D3244" w:rsidP="0040302B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Pr="009D3244" w:rsidR="00D3663C">
        <w:rPr>
          <w:rFonts w:ascii="Times New Roman" w:hAnsi="Times New Roman" w:cs="Times New Roman"/>
          <w:b/>
          <w:u w:val="single"/>
        </w:rPr>
        <w:t>1</w:t>
      </w:r>
      <w:r w:rsidR="006C4E5D">
        <w:rPr>
          <w:rFonts w:ascii="Times New Roman" w:hAnsi="Times New Roman" w:cs="Times New Roman"/>
          <w:b/>
          <w:u w:val="single"/>
        </w:rPr>
        <w:t>2</w:t>
      </w:r>
    </w:p>
    <w:p w:rsidR="00EE47BA" w:rsidRPr="009D3244" w:rsidP="009655DB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Regenerácia  PCB sa v praxi nevykonáva a je neprípustná (§ 42 ods. 2</w:t>
      </w:r>
      <w:r w:rsidRPr="009D3244" w:rsidR="009655DB">
        <w:rPr>
          <w:rFonts w:ascii="Times New Roman" w:hAnsi="Times New Roman" w:cs="Times New Roman"/>
        </w:rPr>
        <w:t xml:space="preserve"> zákona</w:t>
      </w:r>
      <w:r w:rsidRPr="009D3244">
        <w:rPr>
          <w:rFonts w:ascii="Times New Roman" w:hAnsi="Times New Roman" w:cs="Times New Roman"/>
        </w:rPr>
        <w:t>)</w:t>
      </w:r>
      <w:r w:rsidRPr="009D3244" w:rsidR="007859A5">
        <w:rPr>
          <w:rFonts w:ascii="Times New Roman" w:hAnsi="Times New Roman" w:cs="Times New Roman"/>
        </w:rPr>
        <w:t>, preto sa uvedený text vypúšťa.</w:t>
      </w:r>
    </w:p>
    <w:p w:rsidR="0040302B" w:rsidRPr="009D3244" w:rsidP="0040302B">
      <w:pPr>
        <w:jc w:val="both"/>
        <w:rPr>
          <w:rFonts w:ascii="Times New Roman" w:hAnsi="Times New Roman" w:cs="Times New Roman"/>
        </w:rPr>
      </w:pPr>
    </w:p>
    <w:p w:rsidR="00EE47BA" w:rsidRPr="009D3244" w:rsidP="0040302B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bodom </w:t>
      </w:r>
      <w:smartTag w:uri="urn:schemas-microsoft-com:office:smarttags" w:element="metricconverter">
        <w:smartTagPr>
          <w:attr w:name="ProductID" w:val="13 a"/>
        </w:smartTagPr>
        <w:r w:rsidRPr="009D3244" w:rsidR="00C07E57">
          <w:rPr>
            <w:rFonts w:ascii="Times New Roman" w:hAnsi="Times New Roman" w:cs="Times New Roman"/>
            <w:b/>
            <w:u w:val="single"/>
          </w:rPr>
          <w:t>1</w:t>
        </w:r>
        <w:r w:rsidR="008F07F7">
          <w:rPr>
            <w:rFonts w:ascii="Times New Roman" w:hAnsi="Times New Roman" w:cs="Times New Roman"/>
            <w:b/>
            <w:u w:val="single"/>
          </w:rPr>
          <w:t>3</w:t>
        </w:r>
        <w:r w:rsidRPr="009D3244" w:rsidR="00A828E5">
          <w:rPr>
            <w:rFonts w:ascii="Times New Roman" w:hAnsi="Times New Roman" w:cs="Times New Roman"/>
            <w:b/>
            <w:u w:val="single"/>
          </w:rPr>
          <w:t xml:space="preserve"> a</w:t>
        </w:r>
      </w:smartTag>
      <w:r w:rsidRPr="009D3244" w:rsidR="007859A5">
        <w:rPr>
          <w:rFonts w:ascii="Times New Roman" w:hAnsi="Times New Roman" w:cs="Times New Roman"/>
          <w:b/>
          <w:u w:val="single"/>
        </w:rPr>
        <w:t xml:space="preserve"> </w:t>
      </w:r>
      <w:r w:rsidRPr="009D3244" w:rsidR="00C07E57">
        <w:rPr>
          <w:rFonts w:ascii="Times New Roman" w:hAnsi="Times New Roman" w:cs="Times New Roman"/>
          <w:b/>
          <w:u w:val="single"/>
        </w:rPr>
        <w:t>1</w:t>
      </w:r>
      <w:r w:rsidR="008F07F7">
        <w:rPr>
          <w:rFonts w:ascii="Times New Roman" w:hAnsi="Times New Roman" w:cs="Times New Roman"/>
          <w:b/>
          <w:u w:val="single"/>
        </w:rPr>
        <w:t>4</w:t>
      </w:r>
    </w:p>
    <w:p w:rsidR="008441E8" w:rsidRPr="009D3244" w:rsidP="00366D40">
      <w:pPr>
        <w:ind w:firstLine="540"/>
        <w:jc w:val="both"/>
        <w:rPr>
          <w:rFonts w:ascii="Times New Roman" w:hAnsi="Times New Roman" w:cs="Times New Roman"/>
        </w:rPr>
      </w:pPr>
      <w:r w:rsidRPr="009D3244" w:rsidR="00366D40">
        <w:rPr>
          <w:rFonts w:ascii="Times New Roman" w:hAnsi="Times New Roman" w:cs="Times New Roman"/>
        </w:rPr>
        <w:t xml:space="preserve">Zmena v </w:t>
      </w:r>
      <w:r w:rsidRPr="009D3244">
        <w:rPr>
          <w:rFonts w:ascii="Times New Roman" w:hAnsi="Times New Roman" w:cs="Times New Roman"/>
        </w:rPr>
        <w:t>§ 10 ods. 2</w:t>
      </w:r>
      <w:r w:rsidRPr="009D3244" w:rsidR="00366D40">
        <w:rPr>
          <w:rFonts w:ascii="Times New Roman" w:hAnsi="Times New Roman" w:cs="Times New Roman"/>
        </w:rPr>
        <w:t xml:space="preserve"> písm. e) a f)</w:t>
      </w:r>
      <w:r w:rsidRPr="009D3244">
        <w:rPr>
          <w:rFonts w:ascii="Times New Roman" w:hAnsi="Times New Roman" w:cs="Times New Roman"/>
        </w:rPr>
        <w:t xml:space="preserve"> a ods. 4 písm</w:t>
      </w:r>
      <w:r w:rsidRPr="009D3244">
        <w:rPr>
          <w:rFonts w:ascii="Times New Roman" w:hAnsi="Times New Roman" w:cs="Times New Roman"/>
        </w:rPr>
        <w:t>. e)</w:t>
      </w:r>
      <w:r w:rsidRPr="009D3244" w:rsidR="00EE47BA">
        <w:rPr>
          <w:rFonts w:ascii="Times New Roman" w:hAnsi="Times New Roman" w:cs="Times New Roman"/>
        </w:rPr>
        <w:t xml:space="preserve"> a f)</w:t>
      </w:r>
      <w:r w:rsidRPr="009D3244">
        <w:rPr>
          <w:rFonts w:ascii="Times New Roman" w:hAnsi="Times New Roman" w:cs="Times New Roman"/>
        </w:rPr>
        <w:t xml:space="preserve"> - novým</w:t>
      </w:r>
      <w:r w:rsidRPr="009D3244" w:rsidR="00EE47BA">
        <w:rPr>
          <w:rFonts w:ascii="Times New Roman" w:hAnsi="Times New Roman" w:cs="Times New Roman"/>
        </w:rPr>
        <w:t>i</w:t>
      </w:r>
      <w:r w:rsidRPr="009D3244">
        <w:rPr>
          <w:rFonts w:ascii="Times New Roman" w:hAnsi="Times New Roman" w:cs="Times New Roman"/>
        </w:rPr>
        <w:t xml:space="preserve"> písm</w:t>
      </w:r>
      <w:r w:rsidRPr="009D3244" w:rsidR="00EE47BA">
        <w:rPr>
          <w:rFonts w:ascii="Times New Roman" w:hAnsi="Times New Roman" w:cs="Times New Roman"/>
        </w:rPr>
        <w:t>enami</w:t>
      </w:r>
      <w:r w:rsidRPr="009D3244">
        <w:rPr>
          <w:rFonts w:ascii="Times New Roman" w:hAnsi="Times New Roman" w:cs="Times New Roman"/>
        </w:rPr>
        <w:t xml:space="preserve"> sa spresní   doteraz požadovaný obsah žiadosti o udelenie autorizácie. </w:t>
      </w:r>
    </w:p>
    <w:p w:rsidR="00A828E5" w:rsidRPr="009D3244" w:rsidP="0040302B">
      <w:pPr>
        <w:jc w:val="both"/>
        <w:rPr>
          <w:rFonts w:ascii="Times New Roman" w:hAnsi="Times New Roman" w:cs="Times New Roman"/>
          <w:b/>
          <w:u w:val="single"/>
        </w:rPr>
      </w:pPr>
    </w:p>
    <w:p w:rsidR="008441E8" w:rsidRPr="009D3244" w:rsidP="0040302B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bodom </w:t>
      </w:r>
      <w:r w:rsidRPr="009D3244" w:rsidR="00A828E5">
        <w:rPr>
          <w:rFonts w:ascii="Times New Roman" w:hAnsi="Times New Roman" w:cs="Times New Roman"/>
          <w:b/>
          <w:u w:val="single"/>
        </w:rPr>
        <w:t>1</w:t>
      </w:r>
      <w:r w:rsidR="008F07F7">
        <w:rPr>
          <w:rFonts w:ascii="Times New Roman" w:hAnsi="Times New Roman" w:cs="Times New Roman"/>
          <w:b/>
          <w:u w:val="single"/>
        </w:rPr>
        <w:t>5</w:t>
      </w:r>
      <w:r w:rsidRPr="009D3244">
        <w:rPr>
          <w:rFonts w:ascii="Times New Roman" w:hAnsi="Times New Roman" w:cs="Times New Roman"/>
          <w:b/>
          <w:u w:val="single"/>
        </w:rPr>
        <w:t xml:space="preserve"> až </w:t>
      </w:r>
      <w:r w:rsidR="000477D9">
        <w:rPr>
          <w:rFonts w:ascii="Times New Roman" w:hAnsi="Times New Roman" w:cs="Times New Roman"/>
          <w:b/>
          <w:u w:val="single"/>
        </w:rPr>
        <w:t>2</w:t>
      </w:r>
      <w:r w:rsidR="008F07F7">
        <w:rPr>
          <w:rFonts w:ascii="Times New Roman" w:hAnsi="Times New Roman" w:cs="Times New Roman"/>
          <w:b/>
          <w:u w:val="single"/>
        </w:rPr>
        <w:t>1</w:t>
      </w:r>
    </w:p>
    <w:p w:rsidR="008441E8" w:rsidRPr="009D3244" w:rsidP="00FD7CF1">
      <w:pPr>
        <w:ind w:firstLine="540"/>
        <w:jc w:val="both"/>
        <w:rPr>
          <w:rFonts w:ascii="Times New Roman" w:hAnsi="Times New Roman" w:cs="Times New Roman"/>
        </w:rPr>
      </w:pPr>
      <w:r w:rsidRPr="009D3244" w:rsidR="008747EA">
        <w:rPr>
          <w:rFonts w:ascii="Times New Roman" w:hAnsi="Times New Roman" w:cs="Times New Roman"/>
        </w:rPr>
        <w:t xml:space="preserve">Zmeny v </w:t>
      </w:r>
      <w:r w:rsidRPr="009D3244">
        <w:rPr>
          <w:rFonts w:ascii="Times New Roman" w:hAnsi="Times New Roman" w:cs="Times New Roman"/>
        </w:rPr>
        <w:t>§ 11 - novým znením sa sprísni požadovaná prax, pribudne povinnosť absolvovať odbornú prípravu a stanoví sa dlhší čas platnosti osvedčenia  pre odborne spôsobilé osoby na autoriz</w:t>
      </w:r>
      <w:r w:rsidRPr="009D3244" w:rsidR="00CD7DCA">
        <w:rPr>
          <w:rFonts w:ascii="Times New Roman" w:hAnsi="Times New Roman" w:cs="Times New Roman"/>
        </w:rPr>
        <w:t>ovanú činnosť</w:t>
      </w:r>
      <w:r w:rsidRPr="002A0421" w:rsidR="00CD7DCA">
        <w:rPr>
          <w:rFonts w:ascii="Times New Roman" w:hAnsi="Times New Roman" w:cs="Times New Roman"/>
        </w:rPr>
        <w:t>.</w:t>
      </w:r>
      <w:r w:rsidRPr="002A0421" w:rsidR="000477D9">
        <w:rPr>
          <w:rFonts w:ascii="Times New Roman" w:hAnsi="Times New Roman" w:cs="Times New Roman"/>
        </w:rPr>
        <w:t xml:space="preserve"> Dopĺňa sa možnosť ministerstva za stanovených podmienok požadovať výzvou ministerstva od odborne spôsobilých osôb na autorizovanú činnosť účasť na preškolení, prípadne novom overení odbornej s</w:t>
      </w:r>
      <w:r w:rsidRPr="002A0421" w:rsidR="000477D9">
        <w:rPr>
          <w:rFonts w:ascii="Times New Roman" w:hAnsi="Times New Roman" w:cs="Times New Roman"/>
        </w:rPr>
        <w:t>pôsobilosti.</w:t>
      </w:r>
      <w:r w:rsidR="000477D9">
        <w:rPr>
          <w:rFonts w:ascii="Times New Roman" w:hAnsi="Times New Roman" w:cs="Times New Roman"/>
        </w:rPr>
        <w:t xml:space="preserve"> </w:t>
      </w:r>
    </w:p>
    <w:p w:rsidR="008441E8" w:rsidRPr="009D3244" w:rsidP="00CD7DCA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K novému § 11a</w:t>
      </w:r>
      <w:r w:rsidRPr="009D3244">
        <w:rPr>
          <w:rFonts w:ascii="Times New Roman" w:hAnsi="Times New Roman" w:cs="Times New Roman"/>
          <w:b/>
        </w:rPr>
        <w:t xml:space="preserve"> - </w:t>
      </w:r>
      <w:r w:rsidRPr="009D3244">
        <w:rPr>
          <w:rFonts w:ascii="Times New Roman" w:hAnsi="Times New Roman" w:cs="Times New Roman"/>
        </w:rPr>
        <w:t xml:space="preserve">novým </w:t>
      </w:r>
      <w:r w:rsidRPr="009D3244" w:rsidR="00CD7DCA">
        <w:rPr>
          <w:rFonts w:ascii="Times New Roman" w:hAnsi="Times New Roman" w:cs="Times New Roman"/>
        </w:rPr>
        <w:t>ustanovením</w:t>
      </w:r>
      <w:r w:rsidRPr="009D3244">
        <w:rPr>
          <w:rFonts w:ascii="Times New Roman" w:hAnsi="Times New Roman" w:cs="Times New Roman"/>
        </w:rPr>
        <w:t xml:space="preserve">  sa docieli pre</w:t>
      </w:r>
      <w:r w:rsidRPr="009D3244" w:rsidR="00CD7DCA">
        <w:rPr>
          <w:rFonts w:ascii="Times New Roman" w:hAnsi="Times New Roman" w:cs="Times New Roman"/>
        </w:rPr>
        <w:t xml:space="preserve">vzatie a </w:t>
      </w:r>
      <w:r w:rsidRPr="009D3244">
        <w:rPr>
          <w:rFonts w:ascii="Times New Roman" w:hAnsi="Times New Roman" w:cs="Times New Roman"/>
        </w:rPr>
        <w:t xml:space="preserve"> spresnenie  </w:t>
      </w:r>
      <w:r w:rsidRPr="009D3244" w:rsidR="00CD7DCA">
        <w:rPr>
          <w:rFonts w:ascii="Times New Roman" w:hAnsi="Times New Roman" w:cs="Times New Roman"/>
        </w:rPr>
        <w:t xml:space="preserve">niektorých ustanovení (§ 8) </w:t>
      </w:r>
      <w:r w:rsidRPr="009D3244">
        <w:rPr>
          <w:rFonts w:ascii="Times New Roman" w:hAnsi="Times New Roman" w:cs="Times New Roman"/>
        </w:rPr>
        <w:t> vyhlášky č. 126/2004 Z.</w:t>
      </w:r>
      <w:r w:rsidRPr="009D3244" w:rsidR="00CD7DCA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 xml:space="preserve">z. </w:t>
      </w:r>
      <w:r w:rsidRPr="009D3244" w:rsidR="00CD7DCA">
        <w:rPr>
          <w:rFonts w:ascii="Times New Roman" w:hAnsi="Times New Roman" w:cs="Times New Roman"/>
        </w:rPr>
        <w:t>o autorizácii, o vydávaní odborných posudkov vo veciach odpadov, o ustanovovaní osôb oprávnených na vydávanie posu</w:t>
      </w:r>
      <w:r w:rsidRPr="009D3244" w:rsidR="00CD7DCA">
        <w:rPr>
          <w:rFonts w:ascii="Times New Roman" w:hAnsi="Times New Roman" w:cs="Times New Roman"/>
        </w:rPr>
        <w:t>dkov a o overovaní odbornej spôsobilosti týchto osôb.</w:t>
      </w:r>
    </w:p>
    <w:p w:rsidR="00F30686" w:rsidRPr="009D3244" w:rsidP="00CD7DCA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Súvisiace legislatívno-technické zmeny v § </w:t>
      </w:r>
      <w:r w:rsidRPr="009D3244" w:rsidR="00145BB7">
        <w:rPr>
          <w:rFonts w:ascii="Times New Roman" w:hAnsi="Times New Roman" w:cs="Times New Roman"/>
        </w:rPr>
        <w:t xml:space="preserve">9, </w:t>
      </w:r>
      <w:r w:rsidRPr="009D3244">
        <w:rPr>
          <w:rFonts w:ascii="Times New Roman" w:hAnsi="Times New Roman" w:cs="Times New Roman"/>
        </w:rPr>
        <w:t>10, 13 a 14.</w:t>
      </w:r>
    </w:p>
    <w:p w:rsidR="008747EA" w:rsidRPr="009D3244" w:rsidP="0040302B">
      <w:pPr>
        <w:jc w:val="both"/>
        <w:rPr>
          <w:rFonts w:ascii="Times New Roman" w:hAnsi="Times New Roman" w:cs="Times New Roman"/>
        </w:rPr>
      </w:pPr>
    </w:p>
    <w:p w:rsidR="00145BB7" w:rsidRPr="009D3244" w:rsidP="00145BB7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2</w:t>
      </w:r>
      <w:r w:rsidR="008F07F7">
        <w:rPr>
          <w:rFonts w:ascii="Times New Roman" w:hAnsi="Times New Roman" w:cs="Times New Roman"/>
          <w:b/>
          <w:u w:val="single"/>
        </w:rPr>
        <w:t>2</w:t>
      </w:r>
    </w:p>
    <w:p w:rsidR="003F2EEA" w:rsidP="007859A5">
      <w:pPr>
        <w:ind w:firstLine="540"/>
        <w:jc w:val="both"/>
        <w:rPr>
          <w:rFonts w:ascii="Times New Roman" w:hAnsi="Times New Roman" w:cs="Times New Roman"/>
        </w:rPr>
      </w:pPr>
      <w:r w:rsidRPr="009D3244" w:rsidR="007859A5">
        <w:rPr>
          <w:rFonts w:ascii="Times New Roman" w:hAnsi="Times New Roman" w:cs="Times New Roman"/>
        </w:rPr>
        <w:t>Doplnenie nového podnetu pre zmenu rozhodnutia o udelení autorizácie</w:t>
      </w:r>
      <w:r w:rsidRPr="009D3244" w:rsidR="00F7117D">
        <w:rPr>
          <w:rFonts w:ascii="Times New Roman" w:hAnsi="Times New Roman" w:cs="Times New Roman"/>
        </w:rPr>
        <w:t>, ktor</w:t>
      </w:r>
      <w:r w:rsidR="002A0421">
        <w:rPr>
          <w:rFonts w:ascii="Times New Roman" w:hAnsi="Times New Roman" w:cs="Times New Roman"/>
        </w:rPr>
        <w:t xml:space="preserve">é by malo odrážať </w:t>
      </w:r>
      <w:r>
        <w:rPr>
          <w:rFonts w:ascii="Times New Roman" w:hAnsi="Times New Roman" w:cs="Times New Roman"/>
        </w:rPr>
        <w:t xml:space="preserve">odborné a opodstatnené </w:t>
      </w:r>
      <w:r w:rsidRPr="009D3244" w:rsidR="00F7117D">
        <w:rPr>
          <w:rFonts w:ascii="Times New Roman" w:hAnsi="Times New Roman" w:cs="Times New Roman"/>
        </w:rPr>
        <w:t xml:space="preserve">zmeny </w:t>
      </w:r>
      <w:r>
        <w:rPr>
          <w:rFonts w:ascii="Times New Roman" w:hAnsi="Times New Roman" w:cs="Times New Roman"/>
        </w:rPr>
        <w:t xml:space="preserve">v </w:t>
      </w:r>
      <w:r w:rsidRPr="009D3244" w:rsidR="00F7117D">
        <w:rPr>
          <w:rFonts w:ascii="Times New Roman" w:hAnsi="Times New Roman" w:cs="Times New Roman"/>
        </w:rPr>
        <w:t>technológ</w:t>
      </w:r>
      <w:r w:rsidRPr="009D3244" w:rsidR="00F7117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i</w:t>
      </w:r>
      <w:r w:rsidRPr="009D3244" w:rsidR="00F7117D">
        <w:rPr>
          <w:rFonts w:ascii="Times New Roman" w:hAnsi="Times New Roman" w:cs="Times New Roman"/>
        </w:rPr>
        <w:t xml:space="preserve"> v spôsobe nakladania s</w:t>
      </w:r>
      <w:r>
        <w:rPr>
          <w:rFonts w:ascii="Times New Roman" w:hAnsi="Times New Roman" w:cs="Times New Roman"/>
        </w:rPr>
        <w:t> </w:t>
      </w:r>
      <w:r w:rsidRPr="009D3244" w:rsidR="00F7117D">
        <w:rPr>
          <w:rFonts w:ascii="Times New Roman" w:hAnsi="Times New Roman" w:cs="Times New Roman"/>
        </w:rPr>
        <w:t>odpadom</w:t>
      </w:r>
      <w:r>
        <w:rPr>
          <w:rFonts w:ascii="Times New Roman" w:hAnsi="Times New Roman" w:cs="Times New Roman"/>
        </w:rPr>
        <w:t>.</w:t>
      </w:r>
    </w:p>
    <w:p w:rsidR="000477D9" w:rsidRPr="009D3244" w:rsidP="007859A5">
      <w:pPr>
        <w:ind w:firstLine="540"/>
        <w:jc w:val="both"/>
        <w:rPr>
          <w:rFonts w:ascii="Times New Roman" w:hAnsi="Times New Roman" w:cs="Times New Roman"/>
        </w:rPr>
      </w:pPr>
    </w:p>
    <w:p w:rsidR="007859A5" w:rsidRPr="009D3244" w:rsidP="007859A5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2</w:t>
      </w:r>
      <w:r w:rsidR="008F07F7">
        <w:rPr>
          <w:rFonts w:ascii="Times New Roman" w:hAnsi="Times New Roman" w:cs="Times New Roman"/>
          <w:b/>
          <w:u w:val="single"/>
        </w:rPr>
        <w:t>3</w:t>
      </w:r>
    </w:p>
    <w:p w:rsidR="00145BB7" w:rsidRPr="009D3244" w:rsidP="00BF509A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Aktualizácia znenia poznámky pod čiarou nadväzuje na platný právny stav.</w:t>
      </w:r>
    </w:p>
    <w:p w:rsidR="00145BB7" w:rsidRPr="009D3244" w:rsidP="00BF509A">
      <w:pPr>
        <w:ind w:firstLine="540"/>
        <w:jc w:val="both"/>
        <w:rPr>
          <w:rFonts w:ascii="Times New Roman" w:hAnsi="Times New Roman" w:cs="Times New Roman"/>
        </w:rPr>
      </w:pPr>
    </w:p>
    <w:p w:rsidR="008441E8" w:rsidRPr="009D3244" w:rsidP="00BF509A">
      <w:pPr>
        <w:pStyle w:val="BodyTextIndent2"/>
        <w:tabs>
          <w:tab w:val="left" w:pos="6096"/>
        </w:tabs>
        <w:ind w:firstLine="0"/>
        <w:rPr>
          <w:rFonts w:ascii="Times New Roman" w:hAnsi="Times New Roman" w:cs="Times New Roman"/>
          <w:b/>
          <w:szCs w:val="24"/>
          <w:u w:val="single"/>
        </w:rPr>
      </w:pPr>
      <w:r w:rsidRPr="009D3244">
        <w:rPr>
          <w:rFonts w:ascii="Times New Roman" w:hAnsi="Times New Roman" w:cs="Times New Roman"/>
          <w:b/>
          <w:szCs w:val="24"/>
          <w:u w:val="single"/>
        </w:rPr>
        <w:t>K bodu 2</w:t>
      </w:r>
      <w:r w:rsidR="008F07F7">
        <w:rPr>
          <w:rFonts w:ascii="Times New Roman" w:hAnsi="Times New Roman" w:cs="Times New Roman"/>
          <w:b/>
          <w:szCs w:val="24"/>
          <w:u w:val="single"/>
        </w:rPr>
        <w:t>4</w:t>
      </w:r>
    </w:p>
    <w:p w:rsidR="00145BB7" w:rsidRPr="009D3244" w:rsidP="00145BB7">
      <w:pPr>
        <w:pStyle w:val="BodyTextIndent2"/>
        <w:tabs>
          <w:tab w:val="left" w:pos="6096"/>
        </w:tabs>
        <w:ind w:firstLine="540"/>
        <w:rPr>
          <w:rFonts w:ascii="Times New Roman" w:hAnsi="Times New Roman" w:cs="Times New Roman"/>
          <w:szCs w:val="24"/>
        </w:rPr>
      </w:pPr>
      <w:r w:rsidRPr="009D3244">
        <w:rPr>
          <w:rFonts w:ascii="Times New Roman" w:hAnsi="Times New Roman" w:cs="Times New Roman"/>
          <w:szCs w:val="24"/>
        </w:rPr>
        <w:t>Precíznejšie vymedzenie zákazu zabezpečuje postih všetkých foriem konania v rozpore so štvrtou časťou zákona</w:t>
      </w:r>
      <w:r w:rsidRPr="009D3244" w:rsidR="00165B79">
        <w:rPr>
          <w:rFonts w:ascii="Times New Roman" w:hAnsi="Times New Roman" w:cs="Times New Roman"/>
          <w:szCs w:val="24"/>
        </w:rPr>
        <w:t>.</w:t>
      </w:r>
    </w:p>
    <w:p w:rsidR="00145BB7" w:rsidRPr="009D3244" w:rsidP="00BF509A">
      <w:pPr>
        <w:pStyle w:val="BodyTextIndent2"/>
        <w:tabs>
          <w:tab w:val="left" w:pos="6096"/>
        </w:tabs>
        <w:ind w:firstLine="0"/>
        <w:rPr>
          <w:rFonts w:ascii="Times New Roman" w:hAnsi="Times New Roman" w:cs="Times New Roman"/>
          <w:b/>
          <w:szCs w:val="24"/>
          <w:u w:val="single"/>
        </w:rPr>
      </w:pPr>
    </w:p>
    <w:p w:rsidR="0084529B" w:rsidRPr="009D3244" w:rsidP="0084529B">
      <w:pPr>
        <w:pStyle w:val="BodyTextIndent2"/>
        <w:tabs>
          <w:tab w:val="left" w:pos="6096"/>
        </w:tabs>
        <w:ind w:firstLine="0"/>
        <w:rPr>
          <w:rFonts w:ascii="Times New Roman" w:hAnsi="Times New Roman" w:cs="Times New Roman"/>
          <w:b/>
          <w:szCs w:val="24"/>
          <w:u w:val="single"/>
        </w:rPr>
      </w:pPr>
      <w:r w:rsidRPr="009D3244">
        <w:rPr>
          <w:rFonts w:ascii="Times New Roman" w:hAnsi="Times New Roman" w:cs="Times New Roman"/>
          <w:b/>
          <w:szCs w:val="24"/>
          <w:u w:val="single"/>
        </w:rPr>
        <w:t>K bodu 2</w:t>
      </w:r>
      <w:r w:rsidR="008F07F7">
        <w:rPr>
          <w:rFonts w:ascii="Times New Roman" w:hAnsi="Times New Roman" w:cs="Times New Roman"/>
          <w:b/>
          <w:szCs w:val="24"/>
          <w:u w:val="single"/>
        </w:rPr>
        <w:t>5</w:t>
      </w:r>
    </w:p>
    <w:p w:rsidR="00F7117D" w:rsidRPr="009D3244" w:rsidP="0084529B">
      <w:pPr>
        <w:pStyle w:val="BodyTextIndent2"/>
        <w:tabs>
          <w:tab w:val="left" w:pos="6096"/>
        </w:tabs>
        <w:ind w:firstLine="540"/>
        <w:rPr>
          <w:rFonts w:ascii="Times New Roman" w:hAnsi="Times New Roman" w:cs="Times New Roman"/>
          <w:szCs w:val="24"/>
        </w:rPr>
      </w:pPr>
      <w:r w:rsidRPr="009D3244" w:rsidR="0084529B">
        <w:rPr>
          <w:rFonts w:ascii="Times New Roman" w:hAnsi="Times New Roman" w:cs="Times New Roman"/>
          <w:szCs w:val="24"/>
        </w:rPr>
        <w:t>Zavedenie zákazov ohľadne použitých batérií a akumulátorov.</w:t>
      </w:r>
      <w:r w:rsidRPr="009D3244">
        <w:rPr>
          <w:rFonts w:ascii="Times New Roman" w:hAnsi="Times New Roman" w:cs="Times New Roman"/>
          <w:szCs w:val="24"/>
        </w:rPr>
        <w:t xml:space="preserve"> </w:t>
      </w:r>
    </w:p>
    <w:p w:rsidR="0084529B" w:rsidRPr="009D3244" w:rsidP="0084529B">
      <w:pPr>
        <w:pStyle w:val="BodyTextIndent2"/>
        <w:tabs>
          <w:tab w:val="left" w:pos="6096"/>
        </w:tabs>
        <w:ind w:firstLine="540"/>
        <w:rPr>
          <w:rFonts w:ascii="Times New Roman" w:hAnsi="Times New Roman" w:cs="Times New Roman"/>
          <w:szCs w:val="24"/>
        </w:rPr>
      </w:pPr>
      <w:r w:rsidRPr="009D3244" w:rsidR="00F7117D">
        <w:rPr>
          <w:rFonts w:ascii="Times New Roman" w:hAnsi="Times New Roman" w:cs="Times New Roman"/>
          <w:szCs w:val="24"/>
        </w:rPr>
        <w:t>Znenie zákazu zneškodňovať a energeticky zhodnocovať použité batérie a akumulátory je naformulované v zmysle smernice E</w:t>
      </w:r>
      <w:r w:rsidR="00820C92">
        <w:rPr>
          <w:rFonts w:ascii="Times New Roman" w:hAnsi="Times New Roman" w:cs="Times New Roman"/>
          <w:szCs w:val="24"/>
        </w:rPr>
        <w:t xml:space="preserve">urópskeho parlamentu </w:t>
      </w:r>
      <w:r w:rsidRPr="009D3244" w:rsidR="00F7117D">
        <w:rPr>
          <w:rFonts w:ascii="Times New Roman" w:hAnsi="Times New Roman" w:cs="Times New Roman"/>
          <w:szCs w:val="24"/>
        </w:rPr>
        <w:t>a Rady 2006/66/ES  vychádzajúc z jej článku 14, zo znenia čl. 12 ods. 1 a skutočnosti, že uvedená smernica v súvislosti s </w:t>
      </w:r>
      <w:r w:rsidRPr="004A4F26" w:rsidR="00F7117D">
        <w:rPr>
          <w:rFonts w:ascii="Times New Roman" w:hAnsi="Times New Roman" w:cs="Times New Roman"/>
          <w:szCs w:val="24"/>
        </w:rPr>
        <w:t xml:space="preserve">použitými batériami a akumulátormi nehovorí o zhodnocovaní ale len o spracovaní a recyklácii. Zákaz narúšať celistvosť batérií a akumulátorov </w:t>
      </w:r>
      <w:r w:rsidRPr="004A4F26" w:rsidR="00820C92">
        <w:rPr>
          <w:rFonts w:ascii="Times New Roman" w:hAnsi="Times New Roman" w:cs="Times New Roman"/>
          <w:szCs w:val="24"/>
        </w:rPr>
        <w:t xml:space="preserve">vrátane použitých batérií a akumulátorov </w:t>
      </w:r>
      <w:r w:rsidRPr="004A4F26" w:rsidR="00F7117D">
        <w:rPr>
          <w:rFonts w:ascii="Times New Roman" w:hAnsi="Times New Roman" w:cs="Times New Roman"/>
          <w:szCs w:val="24"/>
        </w:rPr>
        <w:t xml:space="preserve">mimo zariadení na ich spracovanie a recykláciu je potrebný vzhľadom na to, že činnosti súvisiace so zhodnocovaním použitých batérií a akumulátorov </w:t>
      </w:r>
      <w:r w:rsidRPr="004A4F26" w:rsidR="00820C92">
        <w:rPr>
          <w:rFonts w:ascii="Times New Roman" w:hAnsi="Times New Roman" w:cs="Times New Roman"/>
          <w:szCs w:val="24"/>
        </w:rPr>
        <w:t>majú</w:t>
      </w:r>
      <w:r w:rsidRPr="004A4F26" w:rsidR="00F7117D">
        <w:rPr>
          <w:rFonts w:ascii="Times New Roman" w:hAnsi="Times New Roman" w:cs="Times New Roman"/>
          <w:szCs w:val="24"/>
        </w:rPr>
        <w:t xml:space="preserve"> vo vzťahu k ochrane zdravia a živ</w:t>
      </w:r>
      <w:r w:rsidRPr="004A4F26" w:rsidR="00785AE4">
        <w:rPr>
          <w:rFonts w:ascii="Times New Roman" w:hAnsi="Times New Roman" w:cs="Times New Roman"/>
          <w:szCs w:val="24"/>
        </w:rPr>
        <w:t>otného prostredia veľmi závažn</w:t>
      </w:r>
      <w:r w:rsidRPr="004A4F26" w:rsidR="00820C92">
        <w:rPr>
          <w:rFonts w:ascii="Times New Roman" w:hAnsi="Times New Roman" w:cs="Times New Roman"/>
          <w:szCs w:val="24"/>
        </w:rPr>
        <w:t>ý dosah.</w:t>
      </w:r>
    </w:p>
    <w:p w:rsidR="0084529B" w:rsidRPr="009D3244" w:rsidP="0084529B">
      <w:pPr>
        <w:pStyle w:val="BodyTextIndent2"/>
        <w:tabs>
          <w:tab w:val="left" w:pos="6096"/>
        </w:tabs>
        <w:ind w:firstLine="540"/>
        <w:rPr>
          <w:rFonts w:ascii="Times New Roman" w:hAnsi="Times New Roman" w:cs="Times New Roman"/>
          <w:szCs w:val="24"/>
        </w:rPr>
      </w:pPr>
      <w:r w:rsidRPr="009D3244">
        <w:rPr>
          <w:rFonts w:ascii="Times New Roman" w:hAnsi="Times New Roman" w:cs="Times New Roman"/>
          <w:szCs w:val="24"/>
        </w:rPr>
        <w:t xml:space="preserve">Doplnenie zákazov ohľadne cezhraničného pohybu odpadov zabezpečí postih všetkých osôb zúčastnených na takejto preprave, pokiaľ je v rozpore so štvrtou časťou zákona. </w:t>
      </w:r>
    </w:p>
    <w:p w:rsidR="0084529B" w:rsidRPr="009D3244" w:rsidP="0084529B">
      <w:pPr>
        <w:pStyle w:val="BodyTextIndent2"/>
        <w:tabs>
          <w:tab w:val="left" w:pos="6096"/>
        </w:tabs>
        <w:ind w:firstLine="0"/>
        <w:rPr>
          <w:rFonts w:ascii="Times New Roman" w:hAnsi="Times New Roman" w:cs="Times New Roman"/>
          <w:b/>
          <w:szCs w:val="24"/>
          <w:u w:val="single"/>
        </w:rPr>
      </w:pPr>
    </w:p>
    <w:p w:rsidR="00747DD5" w:rsidRPr="009D3244" w:rsidP="00747DD5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</w:t>
      </w:r>
      <w:r w:rsidR="001810F8">
        <w:rPr>
          <w:rFonts w:ascii="Times New Roman" w:hAnsi="Times New Roman" w:cs="Times New Roman"/>
          <w:b/>
          <w:u w:val="single"/>
        </w:rPr>
        <w:t>u</w:t>
      </w:r>
      <w:r w:rsidRPr="009D3244">
        <w:rPr>
          <w:rFonts w:ascii="Times New Roman" w:hAnsi="Times New Roman" w:cs="Times New Roman"/>
          <w:b/>
          <w:u w:val="single"/>
        </w:rPr>
        <w:t xml:space="preserve"> 2</w:t>
      </w:r>
      <w:r w:rsidR="008F07F7">
        <w:rPr>
          <w:rFonts w:ascii="Times New Roman" w:hAnsi="Times New Roman" w:cs="Times New Roman"/>
          <w:b/>
          <w:u w:val="single"/>
        </w:rPr>
        <w:t>6</w:t>
      </w:r>
      <w:r w:rsidRPr="009D3244">
        <w:rPr>
          <w:rFonts w:ascii="Times New Roman" w:hAnsi="Times New Roman" w:cs="Times New Roman"/>
          <w:b/>
          <w:u w:val="single"/>
        </w:rPr>
        <w:t xml:space="preserve"> </w:t>
      </w:r>
    </w:p>
    <w:p w:rsidR="00747DD5" w:rsidRPr="009D3244" w:rsidP="00747DD5">
      <w:pPr>
        <w:ind w:firstLine="540"/>
        <w:jc w:val="both"/>
        <w:rPr>
          <w:rFonts w:ascii="Times New Roman" w:hAnsi="Times New Roman" w:cs="Times New Roman"/>
        </w:rPr>
      </w:pPr>
      <w:r w:rsidR="001810F8">
        <w:rPr>
          <w:rFonts w:ascii="Times New Roman" w:hAnsi="Times New Roman" w:cs="Times New Roman"/>
        </w:rPr>
        <w:t xml:space="preserve">Zmena v § 18 ods. </w:t>
      </w:r>
      <w:r w:rsidRPr="009D3244">
        <w:rPr>
          <w:rFonts w:ascii="Times New Roman" w:hAnsi="Times New Roman" w:cs="Times New Roman"/>
        </w:rPr>
        <w:t xml:space="preserve">7 - zmena </w:t>
      </w:r>
      <w:r w:rsidRPr="009D3244" w:rsidR="00785AE4">
        <w:rPr>
          <w:rFonts w:ascii="Times New Roman" w:hAnsi="Times New Roman" w:cs="Times New Roman"/>
        </w:rPr>
        <w:t>na základe</w:t>
      </w:r>
      <w:r w:rsidRPr="009D3244">
        <w:rPr>
          <w:rFonts w:ascii="Times New Roman" w:hAnsi="Times New Roman" w:cs="Times New Roman"/>
        </w:rPr>
        <w:t xml:space="preserve"> požiadaviek vyplývajúcich z  praxe orgánov štátnej správy odpadového hospodárstva. Uvedená zmena súvisí s požiadavkou obvodných úradov životného prostredia, nakoľko z praxe je preukázané, že Policajný zbor v  99% prípadov nezistí osobu zodpovednú za umiestnenie odpadu na nehnuteľnosti v rozpore so zákonom a počas doby, kedy sa zisťuje daná osoba sa na dotknutom mieste  množstvo odpadu neúmerne zvýši.</w:t>
      </w:r>
    </w:p>
    <w:p w:rsidR="00145BB7" w:rsidP="00BF509A">
      <w:pPr>
        <w:pStyle w:val="BodyTextIndent2"/>
        <w:tabs>
          <w:tab w:val="left" w:pos="6096"/>
        </w:tabs>
        <w:ind w:firstLine="0"/>
        <w:rPr>
          <w:rFonts w:ascii="Times New Roman" w:hAnsi="Times New Roman" w:cs="Times New Roman"/>
          <w:b/>
          <w:szCs w:val="24"/>
          <w:u w:val="single"/>
        </w:rPr>
      </w:pPr>
    </w:p>
    <w:p w:rsidR="001810F8" w:rsidRPr="004A4F26" w:rsidP="001810F8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</w:t>
      </w:r>
      <w:r w:rsidRPr="004A4F26">
        <w:rPr>
          <w:rFonts w:ascii="Times New Roman" w:hAnsi="Times New Roman" w:cs="Times New Roman"/>
          <w:b/>
          <w:u w:val="single"/>
        </w:rPr>
        <w:t>bodu 2</w:t>
      </w:r>
      <w:r w:rsidR="008F07F7">
        <w:rPr>
          <w:rFonts w:ascii="Times New Roman" w:hAnsi="Times New Roman" w:cs="Times New Roman"/>
          <w:b/>
          <w:u w:val="single"/>
        </w:rPr>
        <w:t>7</w:t>
      </w:r>
      <w:r w:rsidRPr="004A4F26">
        <w:rPr>
          <w:rFonts w:ascii="Times New Roman" w:hAnsi="Times New Roman" w:cs="Times New Roman"/>
          <w:b/>
          <w:u w:val="single"/>
        </w:rPr>
        <w:t xml:space="preserve"> </w:t>
      </w:r>
    </w:p>
    <w:p w:rsidR="001810F8" w:rsidP="001810F8">
      <w:pPr>
        <w:pStyle w:val="BodyTextIndent2"/>
        <w:tabs>
          <w:tab w:val="left" w:pos="6096"/>
        </w:tabs>
        <w:ind w:firstLine="540"/>
        <w:rPr>
          <w:rFonts w:ascii="Times New Roman" w:hAnsi="Times New Roman" w:cs="Times New Roman"/>
        </w:rPr>
      </w:pPr>
      <w:r w:rsidRPr="004A4F26">
        <w:rPr>
          <w:rFonts w:ascii="Times New Roman" w:hAnsi="Times New Roman" w:cs="Times New Roman"/>
        </w:rPr>
        <w:t xml:space="preserve">Zmena v § 19 ods. 1 písm. j)  - precizovanie doteraz platného znenia </w:t>
      </w:r>
      <w:r w:rsidRPr="004A4F26" w:rsidR="004A4F26">
        <w:rPr>
          <w:rFonts w:ascii="Times New Roman" w:hAnsi="Times New Roman" w:cs="Times New Roman"/>
        </w:rPr>
        <w:t>vrátane doplnenia</w:t>
      </w:r>
      <w:r w:rsidRPr="004A4F26">
        <w:rPr>
          <w:rFonts w:ascii="Times New Roman" w:hAnsi="Times New Roman" w:cs="Times New Roman"/>
        </w:rPr>
        <w:t xml:space="preserve"> lehoty na predloženie relevantných dokladov.</w:t>
      </w:r>
    </w:p>
    <w:p w:rsidR="001810F8" w:rsidP="001810F8">
      <w:pPr>
        <w:pStyle w:val="BodyTextIndent2"/>
        <w:tabs>
          <w:tab w:val="left" w:pos="6096"/>
        </w:tabs>
        <w:ind w:firstLine="540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 xml:space="preserve"> </w:t>
      </w:r>
    </w:p>
    <w:p w:rsidR="00747DD5" w:rsidRPr="009D3244" w:rsidP="00747DD5">
      <w:pPr>
        <w:pStyle w:val="BodyTextIndent2"/>
        <w:tabs>
          <w:tab w:val="left" w:pos="6096"/>
        </w:tabs>
        <w:ind w:firstLine="0"/>
        <w:rPr>
          <w:rFonts w:ascii="Times New Roman" w:hAnsi="Times New Roman" w:cs="Times New Roman"/>
          <w:b/>
          <w:szCs w:val="24"/>
          <w:u w:val="single"/>
        </w:rPr>
      </w:pPr>
      <w:r w:rsidRPr="009D3244">
        <w:rPr>
          <w:rFonts w:ascii="Times New Roman" w:hAnsi="Times New Roman" w:cs="Times New Roman"/>
          <w:b/>
          <w:szCs w:val="24"/>
          <w:u w:val="single"/>
        </w:rPr>
        <w:t xml:space="preserve">K bodu </w:t>
      </w:r>
      <w:r w:rsidR="001810F8">
        <w:rPr>
          <w:rFonts w:ascii="Times New Roman" w:hAnsi="Times New Roman" w:cs="Times New Roman"/>
          <w:b/>
          <w:szCs w:val="24"/>
          <w:u w:val="single"/>
        </w:rPr>
        <w:t>2</w:t>
      </w:r>
      <w:r w:rsidR="008F07F7">
        <w:rPr>
          <w:rFonts w:ascii="Times New Roman" w:hAnsi="Times New Roman" w:cs="Times New Roman"/>
          <w:b/>
          <w:szCs w:val="24"/>
          <w:u w:val="single"/>
        </w:rPr>
        <w:t>8</w:t>
      </w:r>
    </w:p>
    <w:p w:rsidR="00747DD5" w:rsidRPr="009D3244" w:rsidP="00747DD5">
      <w:pPr>
        <w:pStyle w:val="BodyTextIndent2"/>
        <w:tabs>
          <w:tab w:val="left" w:pos="6096"/>
        </w:tabs>
        <w:ind w:firstLine="540"/>
        <w:rPr>
          <w:rFonts w:ascii="Times New Roman" w:hAnsi="Times New Roman" w:cs="Times New Roman"/>
          <w:szCs w:val="24"/>
        </w:rPr>
      </w:pPr>
      <w:r w:rsidRPr="009D3244" w:rsidR="00785AE4">
        <w:rPr>
          <w:rFonts w:ascii="Times New Roman" w:hAnsi="Times New Roman" w:cs="Times New Roman"/>
          <w:szCs w:val="24"/>
        </w:rPr>
        <w:t>Zmena v § 19 ods. 9 - ú</w:t>
      </w:r>
      <w:r w:rsidRPr="009D3244">
        <w:rPr>
          <w:rFonts w:ascii="Times New Roman" w:hAnsi="Times New Roman" w:cs="Times New Roman"/>
          <w:szCs w:val="24"/>
        </w:rPr>
        <w:t>prava súv</w:t>
      </w:r>
      <w:r w:rsidRPr="009D3244">
        <w:rPr>
          <w:rFonts w:ascii="Times New Roman" w:hAnsi="Times New Roman" w:cs="Times New Roman"/>
          <w:szCs w:val="24"/>
        </w:rPr>
        <w:t>isiaca s</w:t>
      </w:r>
      <w:r w:rsidR="001810F8">
        <w:rPr>
          <w:rFonts w:ascii="Times New Roman" w:hAnsi="Times New Roman" w:cs="Times New Roman"/>
          <w:szCs w:val="24"/>
        </w:rPr>
        <w:t> </w:t>
      </w:r>
      <w:r w:rsidRPr="009D3244">
        <w:rPr>
          <w:rFonts w:ascii="Times New Roman" w:hAnsi="Times New Roman" w:cs="Times New Roman"/>
          <w:szCs w:val="24"/>
        </w:rPr>
        <w:t>novo</w:t>
      </w:r>
      <w:r w:rsidR="001810F8">
        <w:rPr>
          <w:rFonts w:ascii="Times New Roman" w:hAnsi="Times New Roman" w:cs="Times New Roman"/>
          <w:szCs w:val="24"/>
        </w:rPr>
        <w:t xml:space="preserve"> </w:t>
      </w:r>
      <w:r w:rsidRPr="009D3244">
        <w:rPr>
          <w:rFonts w:ascii="Times New Roman" w:hAnsi="Times New Roman" w:cs="Times New Roman"/>
          <w:szCs w:val="24"/>
        </w:rPr>
        <w:t>definovaným pôvodcom odpadov vznikajúcich v dôsledku uskutočňovania stavebných a demolačných prác v § 40c ods. 5.</w:t>
      </w:r>
    </w:p>
    <w:p w:rsidR="00747DD5" w:rsidP="00747DD5">
      <w:pPr>
        <w:pStyle w:val="BodyTextIndent2"/>
        <w:tabs>
          <w:tab w:val="left" w:pos="6096"/>
        </w:tabs>
        <w:ind w:firstLine="0"/>
        <w:rPr>
          <w:rFonts w:ascii="Times New Roman" w:hAnsi="Times New Roman" w:cs="Times New Roman"/>
          <w:b/>
          <w:szCs w:val="24"/>
          <w:u w:val="single"/>
        </w:rPr>
      </w:pPr>
    </w:p>
    <w:p w:rsidR="00747DD5" w:rsidRPr="009D3244" w:rsidP="00747DD5">
      <w:pPr>
        <w:pStyle w:val="BodyTextIndent2"/>
        <w:tabs>
          <w:tab w:val="left" w:pos="6096"/>
        </w:tabs>
        <w:ind w:firstLine="0"/>
        <w:rPr>
          <w:rFonts w:ascii="Times New Roman" w:hAnsi="Times New Roman" w:cs="Times New Roman"/>
          <w:b/>
          <w:szCs w:val="24"/>
          <w:u w:val="single"/>
        </w:rPr>
      </w:pPr>
      <w:r w:rsidRPr="009D3244">
        <w:rPr>
          <w:rFonts w:ascii="Times New Roman" w:hAnsi="Times New Roman" w:cs="Times New Roman"/>
          <w:b/>
          <w:szCs w:val="24"/>
          <w:u w:val="single"/>
        </w:rPr>
        <w:t xml:space="preserve">K bodu </w:t>
      </w:r>
      <w:r w:rsidR="008F07F7">
        <w:rPr>
          <w:rFonts w:ascii="Times New Roman" w:hAnsi="Times New Roman" w:cs="Times New Roman"/>
          <w:b/>
          <w:szCs w:val="24"/>
          <w:u w:val="single"/>
        </w:rPr>
        <w:t>29</w:t>
      </w:r>
    </w:p>
    <w:p w:rsidR="00B50FEF" w:rsidRPr="009D3244" w:rsidP="00BB394E">
      <w:pPr>
        <w:pStyle w:val="Heading2"/>
        <w:ind w:firstLine="540"/>
        <w:rPr>
          <w:rFonts w:ascii="Times New Roman" w:hAnsi="Times New Roman" w:cs="Times New Roman"/>
          <w:szCs w:val="24"/>
        </w:rPr>
      </w:pPr>
      <w:r w:rsidRPr="009D3244">
        <w:rPr>
          <w:rFonts w:ascii="Times New Roman" w:hAnsi="Times New Roman" w:cs="Times New Roman"/>
          <w:szCs w:val="24"/>
        </w:rPr>
        <w:t>Definícia účelovej finančnej rezervy a</w:t>
      </w:r>
      <w:r w:rsidRPr="009D3244" w:rsidR="00812584">
        <w:rPr>
          <w:rFonts w:ascii="Times New Roman" w:hAnsi="Times New Roman" w:cs="Times New Roman"/>
          <w:szCs w:val="24"/>
        </w:rPr>
        <w:t xml:space="preserve"> nové vymedzenie spôsobu jej </w:t>
      </w:r>
      <w:r w:rsidRPr="009D3244">
        <w:rPr>
          <w:rFonts w:ascii="Times New Roman" w:hAnsi="Times New Roman" w:cs="Times New Roman"/>
          <w:szCs w:val="24"/>
        </w:rPr>
        <w:t xml:space="preserve">výpočtu. </w:t>
      </w:r>
    </w:p>
    <w:p w:rsidR="008F07F7" w:rsidP="00747DD5">
      <w:pPr>
        <w:pStyle w:val="BodyTextIndent2"/>
        <w:tabs>
          <w:tab w:val="left" w:pos="6096"/>
        </w:tabs>
        <w:ind w:firstLine="0"/>
        <w:rPr>
          <w:rFonts w:ascii="Times New Roman" w:hAnsi="Times New Roman" w:cs="Times New Roman"/>
          <w:b/>
          <w:szCs w:val="24"/>
          <w:u w:val="single"/>
        </w:rPr>
      </w:pPr>
    </w:p>
    <w:p w:rsidR="00747DD5" w:rsidRPr="009D3244" w:rsidP="00747DD5">
      <w:pPr>
        <w:pStyle w:val="BodyTextIndent2"/>
        <w:tabs>
          <w:tab w:val="left" w:pos="6096"/>
        </w:tabs>
        <w:ind w:firstLine="0"/>
        <w:rPr>
          <w:rFonts w:ascii="Times New Roman" w:hAnsi="Times New Roman" w:cs="Times New Roman"/>
          <w:b/>
          <w:szCs w:val="24"/>
          <w:u w:val="single"/>
        </w:rPr>
      </w:pPr>
      <w:r w:rsidRPr="009D3244">
        <w:rPr>
          <w:rFonts w:ascii="Times New Roman" w:hAnsi="Times New Roman" w:cs="Times New Roman"/>
          <w:b/>
          <w:szCs w:val="24"/>
          <w:u w:val="single"/>
        </w:rPr>
        <w:t xml:space="preserve">K bodu </w:t>
      </w:r>
      <w:r w:rsidR="00A5490D">
        <w:rPr>
          <w:rFonts w:ascii="Times New Roman" w:hAnsi="Times New Roman" w:cs="Times New Roman"/>
          <w:b/>
          <w:szCs w:val="24"/>
          <w:u w:val="single"/>
        </w:rPr>
        <w:t>3</w:t>
      </w:r>
      <w:r w:rsidR="008F07F7">
        <w:rPr>
          <w:rFonts w:ascii="Times New Roman" w:hAnsi="Times New Roman" w:cs="Times New Roman"/>
          <w:b/>
          <w:szCs w:val="24"/>
          <w:u w:val="single"/>
        </w:rPr>
        <w:t>0</w:t>
      </w:r>
    </w:p>
    <w:p w:rsidR="00747DD5" w:rsidRPr="009D3244" w:rsidP="004C0BD4">
      <w:pPr>
        <w:ind w:firstLine="540"/>
        <w:jc w:val="both"/>
        <w:rPr>
          <w:rFonts w:ascii="Times New Roman" w:hAnsi="Times New Roman" w:cs="Times New Roman"/>
        </w:rPr>
      </w:pPr>
      <w:r w:rsidRPr="009D3244" w:rsidR="00C453B6">
        <w:rPr>
          <w:rFonts w:ascii="Times New Roman" w:hAnsi="Times New Roman" w:cs="Times New Roman"/>
        </w:rPr>
        <w:t>Zmena v § 22 ods. 6 - d</w:t>
      </w:r>
      <w:r w:rsidRPr="009D3244">
        <w:rPr>
          <w:rFonts w:ascii="Times New Roman" w:hAnsi="Times New Roman" w:cs="Times New Roman"/>
        </w:rPr>
        <w:t>oplnenie informačnej povinnosti prevádzkovateľa skládky odpadov umožní dôslednejšiu kontrolu plnenia jeho povinnosti vytvárať účelovú finančnú rezervu.</w:t>
      </w:r>
    </w:p>
    <w:p w:rsidR="00747DD5" w:rsidRPr="009D3244" w:rsidP="00747DD5">
      <w:pPr>
        <w:rPr>
          <w:rFonts w:ascii="Times New Roman" w:hAnsi="Times New Roman" w:cs="Times New Roman"/>
        </w:rPr>
      </w:pPr>
    </w:p>
    <w:p w:rsidR="00AB5F47" w:rsidRPr="009D3244" w:rsidP="00BF509A">
      <w:pPr>
        <w:pStyle w:val="Heading2"/>
        <w:rPr>
          <w:rFonts w:ascii="Times New Roman" w:hAnsi="Times New Roman" w:cs="Times New Roman"/>
          <w:b/>
          <w:szCs w:val="24"/>
          <w:u w:val="single"/>
        </w:rPr>
      </w:pPr>
      <w:r w:rsidRPr="009D3244">
        <w:rPr>
          <w:rFonts w:ascii="Times New Roman" w:hAnsi="Times New Roman" w:cs="Times New Roman"/>
          <w:b/>
          <w:szCs w:val="24"/>
          <w:u w:val="single"/>
        </w:rPr>
        <w:t xml:space="preserve">K bodu </w:t>
      </w:r>
      <w:r w:rsidR="004D1CEB">
        <w:rPr>
          <w:rFonts w:ascii="Times New Roman" w:hAnsi="Times New Roman" w:cs="Times New Roman"/>
          <w:b/>
          <w:szCs w:val="24"/>
          <w:u w:val="single"/>
        </w:rPr>
        <w:t>3</w:t>
      </w:r>
      <w:r w:rsidR="008F07F7">
        <w:rPr>
          <w:rFonts w:ascii="Times New Roman" w:hAnsi="Times New Roman" w:cs="Times New Roman"/>
          <w:b/>
          <w:szCs w:val="24"/>
          <w:u w:val="single"/>
        </w:rPr>
        <w:t>1</w:t>
      </w:r>
    </w:p>
    <w:p w:rsidR="00AB5F47" w:rsidRPr="009D3244" w:rsidP="00852280">
      <w:pPr>
        <w:ind w:firstLine="540"/>
        <w:jc w:val="both"/>
        <w:rPr>
          <w:rFonts w:ascii="Times New Roman" w:hAnsi="Times New Roman" w:cs="Times New Roman"/>
        </w:rPr>
      </w:pPr>
      <w:r w:rsidRPr="009D3244" w:rsidR="00852280">
        <w:rPr>
          <w:rFonts w:ascii="Times New Roman" w:hAnsi="Times New Roman" w:cs="Times New Roman"/>
        </w:rPr>
        <w:t>Ustanovenie u</w:t>
      </w:r>
      <w:r w:rsidRPr="009D3244">
        <w:rPr>
          <w:rFonts w:ascii="Times New Roman" w:hAnsi="Times New Roman" w:cs="Times New Roman"/>
        </w:rPr>
        <w:t xml:space="preserve">kladá povinnosť </w:t>
      </w:r>
      <w:r w:rsidRPr="009D3244" w:rsidR="00C453B6">
        <w:rPr>
          <w:rFonts w:ascii="Times New Roman" w:hAnsi="Times New Roman" w:cs="Times New Roman"/>
        </w:rPr>
        <w:t xml:space="preserve">predchádzajúcemu </w:t>
      </w:r>
      <w:r w:rsidRPr="009D3244">
        <w:rPr>
          <w:rFonts w:ascii="Times New Roman" w:hAnsi="Times New Roman" w:cs="Times New Roman"/>
        </w:rPr>
        <w:t xml:space="preserve">prevádzkovateľovi skládky </w:t>
      </w:r>
      <w:r w:rsidRPr="009D3244" w:rsidR="00852280">
        <w:rPr>
          <w:rFonts w:ascii="Times New Roman" w:hAnsi="Times New Roman" w:cs="Times New Roman"/>
        </w:rPr>
        <w:t xml:space="preserve">odpadov </w:t>
      </w:r>
      <w:r w:rsidRPr="009D3244">
        <w:rPr>
          <w:rFonts w:ascii="Times New Roman" w:hAnsi="Times New Roman" w:cs="Times New Roman"/>
        </w:rPr>
        <w:t>previesť finančné p</w:t>
      </w:r>
      <w:r w:rsidRPr="009D3244">
        <w:rPr>
          <w:rFonts w:ascii="Times New Roman" w:hAnsi="Times New Roman" w:cs="Times New Roman"/>
        </w:rPr>
        <w:t xml:space="preserve">rostriedky </w:t>
      </w:r>
      <w:r w:rsidRPr="009D3244" w:rsidR="00852280">
        <w:rPr>
          <w:rFonts w:ascii="Times New Roman" w:hAnsi="Times New Roman" w:cs="Times New Roman"/>
        </w:rPr>
        <w:t xml:space="preserve">účelovej finančnej rezervy </w:t>
      </w:r>
      <w:r w:rsidRPr="009D3244">
        <w:rPr>
          <w:rFonts w:ascii="Times New Roman" w:hAnsi="Times New Roman" w:cs="Times New Roman"/>
        </w:rPr>
        <w:t xml:space="preserve">pri zmene prevádzkovateľa skládky </w:t>
      </w:r>
      <w:r w:rsidRPr="009D3244" w:rsidR="00852280">
        <w:rPr>
          <w:rFonts w:ascii="Times New Roman" w:hAnsi="Times New Roman" w:cs="Times New Roman"/>
        </w:rPr>
        <w:t xml:space="preserve">odpadov </w:t>
      </w:r>
      <w:r w:rsidRPr="009D3244">
        <w:rPr>
          <w:rFonts w:ascii="Times New Roman" w:hAnsi="Times New Roman" w:cs="Times New Roman"/>
        </w:rPr>
        <w:t xml:space="preserve">na nového prevádzkovateľa.   </w:t>
        <w:tab/>
      </w:r>
    </w:p>
    <w:p w:rsidR="00AB5F47" w:rsidRPr="009D3244" w:rsidP="00BF509A">
      <w:pPr>
        <w:pStyle w:val="Heading2"/>
        <w:rPr>
          <w:rFonts w:ascii="Times New Roman" w:hAnsi="Times New Roman" w:cs="Times New Roman"/>
          <w:szCs w:val="24"/>
          <w:u w:val="single"/>
        </w:rPr>
      </w:pPr>
    </w:p>
    <w:p w:rsidR="00B50FEF" w:rsidRPr="009D3244" w:rsidP="00BF509A">
      <w:pPr>
        <w:pStyle w:val="Heading2"/>
        <w:rPr>
          <w:rFonts w:ascii="Times New Roman" w:hAnsi="Times New Roman" w:cs="Times New Roman"/>
          <w:b/>
          <w:szCs w:val="24"/>
          <w:u w:val="single"/>
        </w:rPr>
      </w:pPr>
      <w:r w:rsidRPr="009D3244">
        <w:rPr>
          <w:rFonts w:ascii="Times New Roman" w:hAnsi="Times New Roman" w:cs="Times New Roman"/>
          <w:b/>
          <w:szCs w:val="24"/>
          <w:u w:val="single"/>
        </w:rPr>
        <w:t>K bod</w:t>
      </w:r>
      <w:r w:rsidRPr="009D3244" w:rsidR="004C0BD4">
        <w:rPr>
          <w:rFonts w:ascii="Times New Roman" w:hAnsi="Times New Roman" w:cs="Times New Roman"/>
          <w:b/>
          <w:szCs w:val="24"/>
          <w:u w:val="single"/>
        </w:rPr>
        <w:t>u</w:t>
      </w:r>
      <w:r w:rsidRPr="009D3244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Pr="009D3244" w:rsidR="004C0BD4">
        <w:rPr>
          <w:rFonts w:ascii="Times New Roman" w:hAnsi="Times New Roman" w:cs="Times New Roman"/>
          <w:b/>
          <w:szCs w:val="24"/>
          <w:u w:val="single"/>
        </w:rPr>
        <w:t>3</w:t>
      </w:r>
      <w:r w:rsidR="008F07F7">
        <w:rPr>
          <w:rFonts w:ascii="Times New Roman" w:hAnsi="Times New Roman" w:cs="Times New Roman"/>
          <w:b/>
          <w:szCs w:val="24"/>
          <w:u w:val="single"/>
        </w:rPr>
        <w:t>2</w:t>
      </w:r>
      <w:r w:rsidRPr="009D3244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C453B6" w:rsidRPr="009D3244" w:rsidP="00C453B6">
      <w:pPr>
        <w:ind w:firstLine="540"/>
        <w:rPr>
          <w:rFonts w:ascii="Times New Roman" w:hAnsi="Times New Roman" w:cs="Times New Roman"/>
          <w:b/>
        </w:rPr>
      </w:pPr>
      <w:r w:rsidRPr="009D3244" w:rsidR="00D836F0">
        <w:rPr>
          <w:rFonts w:ascii="Times New Roman" w:hAnsi="Times New Roman" w:cs="Times New Roman"/>
          <w:b/>
        </w:rPr>
        <w:t>Nové znenie  š</w:t>
      </w:r>
      <w:r w:rsidRPr="009D3244">
        <w:rPr>
          <w:rFonts w:ascii="Times New Roman" w:hAnsi="Times New Roman" w:cs="Times New Roman"/>
          <w:b/>
        </w:rPr>
        <w:t>tvrtej časti zákona</w:t>
      </w:r>
    </w:p>
    <w:p w:rsidR="003B41B6" w:rsidRPr="009D3244" w:rsidP="003B41B6">
      <w:pPr>
        <w:pStyle w:val="Heading2"/>
        <w:ind w:firstLine="540"/>
        <w:rPr>
          <w:rFonts w:ascii="Times New Roman" w:hAnsi="Times New Roman" w:cs="Times New Roman"/>
          <w:szCs w:val="24"/>
        </w:rPr>
      </w:pPr>
      <w:r w:rsidRPr="009D3244">
        <w:rPr>
          <w:rFonts w:ascii="Times New Roman" w:hAnsi="Times New Roman" w:cs="Times New Roman"/>
          <w:szCs w:val="24"/>
          <w:u w:val="single"/>
        </w:rPr>
        <w:t xml:space="preserve">K </w:t>
      </w:r>
      <w:r w:rsidRPr="009D3244" w:rsidR="008441E8">
        <w:rPr>
          <w:rFonts w:ascii="Times New Roman" w:hAnsi="Times New Roman" w:cs="Times New Roman"/>
          <w:szCs w:val="24"/>
          <w:u w:val="single"/>
        </w:rPr>
        <w:t>§ 23</w:t>
      </w:r>
      <w:r w:rsidRPr="009D3244" w:rsidR="008441E8">
        <w:rPr>
          <w:rFonts w:ascii="Times New Roman" w:hAnsi="Times New Roman" w:cs="Times New Roman"/>
          <w:szCs w:val="24"/>
        </w:rPr>
        <w:t xml:space="preserve"> Základné ustanovenia:</w:t>
      </w:r>
    </w:p>
    <w:p w:rsidR="008441E8" w:rsidRPr="009D3244" w:rsidP="00BF509A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 dôvodu platnosti nového Nariadenia Európskeho Parlamentu a Rady </w:t>
      </w:r>
      <w:r w:rsidRPr="009D3244" w:rsidR="008165A1">
        <w:rPr>
          <w:rFonts w:ascii="Times New Roman" w:hAnsi="Times New Roman" w:cs="Times New Roman"/>
        </w:rPr>
        <w:t>(ES)</w:t>
      </w:r>
      <w:r w:rsidRPr="009D3244" w:rsidR="008165A1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>č.</w:t>
      </w:r>
      <w:r w:rsidRPr="009D3244" w:rsidR="003B41B6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>1013/2006 o preprave odpadu</w:t>
      </w:r>
      <w:r w:rsidRPr="009D3244" w:rsidR="003B41B6">
        <w:rPr>
          <w:rFonts w:ascii="Times New Roman" w:hAnsi="Times New Roman" w:cs="Times New Roman"/>
        </w:rPr>
        <w:t xml:space="preserve">, ktoré nahradilo Nariadenie Rady (EHS) č. 256/1993 o kontrole a riadení pohybu zásielok odpadu v rámci Európskeho spoločenstva, doň a z neho, </w:t>
      </w:r>
      <w:r w:rsidRPr="009D3244">
        <w:rPr>
          <w:rFonts w:ascii="Times New Roman" w:hAnsi="Times New Roman" w:cs="Times New Roman"/>
        </w:rPr>
        <w:t>je potrebné zosúladiť základné pojmy.</w:t>
      </w:r>
    </w:p>
    <w:p w:rsidR="008441E8" w:rsidRPr="009D3244" w:rsidP="00BF509A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Vypustenie </w:t>
      </w:r>
      <w:r w:rsidRPr="009D3244" w:rsidR="003B41B6">
        <w:rPr>
          <w:rFonts w:ascii="Times New Roman" w:hAnsi="Times New Roman" w:cs="Times New Roman"/>
        </w:rPr>
        <w:t xml:space="preserve">pôvodného </w:t>
      </w:r>
      <w:r w:rsidRPr="009D3244">
        <w:rPr>
          <w:rFonts w:ascii="Times New Roman" w:hAnsi="Times New Roman" w:cs="Times New Roman"/>
        </w:rPr>
        <w:t>odseku 3 písm</w:t>
      </w:r>
      <w:r w:rsidRPr="009D3244" w:rsidR="003B41B6">
        <w:rPr>
          <w:rFonts w:ascii="Times New Roman" w:hAnsi="Times New Roman" w:cs="Times New Roman"/>
        </w:rPr>
        <w:t>.</w:t>
      </w:r>
      <w:r w:rsidRPr="009D3244">
        <w:rPr>
          <w:rFonts w:ascii="Times New Roman" w:hAnsi="Times New Roman" w:cs="Times New Roman"/>
        </w:rPr>
        <w:t xml:space="preserve"> a) sa navrhuje z dôvodu, že sa takáto preprava už neuskutočňuje. </w:t>
      </w:r>
    </w:p>
    <w:p w:rsidR="008441E8" w:rsidRPr="009D3244" w:rsidP="00BF509A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Ďalej sa navrhuje upraviť odsek 4</w:t>
      </w:r>
      <w:r w:rsidRPr="009D3244" w:rsidR="003B41B6">
        <w:rPr>
          <w:rFonts w:ascii="Times New Roman" w:hAnsi="Times New Roman" w:cs="Times New Roman"/>
        </w:rPr>
        <w:t>,</w:t>
      </w:r>
      <w:r w:rsidRPr="009D3244">
        <w:rPr>
          <w:rFonts w:ascii="Times New Roman" w:hAnsi="Times New Roman" w:cs="Times New Roman"/>
        </w:rPr>
        <w:t xml:space="preserve"> nakoľko predmetné ustanovenie je v rozpore s</w:t>
      </w:r>
      <w:r w:rsidRPr="009D3244" w:rsidR="009059F2">
        <w:rPr>
          <w:rFonts w:ascii="Times New Roman" w:hAnsi="Times New Roman" w:cs="Times New Roman"/>
        </w:rPr>
        <w:t xml:space="preserve"> platným nariadením Európskeho Parlamentu a Rady </w:t>
      </w:r>
      <w:r w:rsidRPr="009D3244" w:rsidR="00C453B6">
        <w:rPr>
          <w:rFonts w:ascii="Times New Roman" w:hAnsi="Times New Roman" w:cs="Times New Roman"/>
        </w:rPr>
        <w:t xml:space="preserve">(ES) </w:t>
      </w:r>
      <w:r w:rsidRPr="009D3244" w:rsidR="009059F2">
        <w:rPr>
          <w:rFonts w:ascii="Times New Roman" w:hAnsi="Times New Roman" w:cs="Times New Roman"/>
        </w:rPr>
        <w:t>č. 1013/2006.</w:t>
      </w:r>
    </w:p>
    <w:p w:rsidR="008441E8" w:rsidRPr="009D3244" w:rsidP="00BF509A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K</w:t>
      </w:r>
      <w:r w:rsidRPr="009D3244" w:rsidR="009059F2">
        <w:rPr>
          <w:rFonts w:ascii="Times New Roman" w:hAnsi="Times New Roman" w:cs="Times New Roman"/>
        </w:rPr>
        <w:t> </w:t>
      </w:r>
      <w:r w:rsidRPr="009D3244">
        <w:rPr>
          <w:rFonts w:ascii="Times New Roman" w:hAnsi="Times New Roman" w:cs="Times New Roman"/>
        </w:rPr>
        <w:t>poznámk</w:t>
      </w:r>
      <w:r w:rsidRPr="009D3244" w:rsidR="009059F2">
        <w:rPr>
          <w:rFonts w:ascii="Times New Roman" w:hAnsi="Times New Roman" w:cs="Times New Roman"/>
        </w:rPr>
        <w:t xml:space="preserve">am </w:t>
      </w:r>
      <w:r w:rsidRPr="009D3244">
        <w:rPr>
          <w:rFonts w:ascii="Times New Roman" w:hAnsi="Times New Roman" w:cs="Times New Roman"/>
        </w:rPr>
        <w:t xml:space="preserve">pod čiarou </w:t>
      </w:r>
      <w:r w:rsidRPr="009D3244" w:rsidR="009059F2">
        <w:rPr>
          <w:rFonts w:ascii="Times New Roman" w:hAnsi="Times New Roman" w:cs="Times New Roman"/>
        </w:rPr>
        <w:t xml:space="preserve">k odkazu </w:t>
      </w:r>
      <w:r w:rsidRPr="009D3244">
        <w:rPr>
          <w:rFonts w:ascii="Times New Roman" w:hAnsi="Times New Roman" w:cs="Times New Roman"/>
        </w:rPr>
        <w:t>45</w:t>
      </w:r>
      <w:r w:rsidRPr="009D3244" w:rsidR="009059F2">
        <w:rPr>
          <w:rFonts w:ascii="Times New Roman" w:hAnsi="Times New Roman" w:cs="Times New Roman"/>
        </w:rPr>
        <w:t xml:space="preserve"> až 48</w:t>
      </w:r>
      <w:r w:rsidRPr="009D3244" w:rsidR="008E11E1">
        <w:rPr>
          <w:rFonts w:ascii="Times New Roman" w:hAnsi="Times New Roman" w:cs="Times New Roman"/>
        </w:rPr>
        <w:t>e</w:t>
      </w:r>
      <w:r w:rsidRPr="009D3244" w:rsidR="009059F2">
        <w:rPr>
          <w:rFonts w:ascii="Times New Roman" w:hAnsi="Times New Roman" w:cs="Times New Roman"/>
        </w:rPr>
        <w:t>: z</w:t>
      </w:r>
      <w:r w:rsidRPr="009D3244">
        <w:rPr>
          <w:rFonts w:ascii="Times New Roman" w:hAnsi="Times New Roman" w:cs="Times New Roman"/>
        </w:rPr>
        <w:t> dôvodu vstúpenia do platnosti nových predpisov týkajúcich sa cezhranič</w:t>
      </w:r>
      <w:r w:rsidRPr="009D3244" w:rsidR="009F3826">
        <w:rPr>
          <w:rFonts w:ascii="Times New Roman" w:hAnsi="Times New Roman" w:cs="Times New Roman"/>
        </w:rPr>
        <w:t>nej prepravy</w:t>
      </w:r>
      <w:r w:rsidRPr="009D3244">
        <w:rPr>
          <w:rFonts w:ascii="Times New Roman" w:hAnsi="Times New Roman" w:cs="Times New Roman"/>
        </w:rPr>
        <w:t xml:space="preserve"> odpadov je potrebné </w:t>
      </w:r>
      <w:r w:rsidRPr="009D3244" w:rsidR="009059F2">
        <w:rPr>
          <w:rFonts w:ascii="Times New Roman" w:hAnsi="Times New Roman" w:cs="Times New Roman"/>
        </w:rPr>
        <w:t>aktualizovať</w:t>
      </w:r>
      <w:r w:rsidRPr="009D3244">
        <w:rPr>
          <w:rFonts w:ascii="Times New Roman" w:hAnsi="Times New Roman" w:cs="Times New Roman"/>
        </w:rPr>
        <w:t xml:space="preserve"> aj odkazy na právne </w:t>
      </w:r>
      <w:r w:rsidR="001F0B7B">
        <w:rPr>
          <w:rFonts w:ascii="Times New Roman" w:hAnsi="Times New Roman" w:cs="Times New Roman"/>
        </w:rPr>
        <w:t>akty Európskeho spoločenstva</w:t>
      </w:r>
      <w:r w:rsidRPr="009D3244">
        <w:rPr>
          <w:rFonts w:ascii="Times New Roman" w:hAnsi="Times New Roman" w:cs="Times New Roman"/>
        </w:rPr>
        <w:t>.</w:t>
      </w:r>
    </w:p>
    <w:p w:rsidR="008441E8" w:rsidRPr="009D3244" w:rsidP="00BF509A">
      <w:pPr>
        <w:jc w:val="both"/>
        <w:rPr>
          <w:rFonts w:ascii="Times New Roman" w:hAnsi="Times New Roman" w:cs="Times New Roman"/>
        </w:rPr>
      </w:pPr>
    </w:p>
    <w:p w:rsidR="008441E8" w:rsidRPr="009D3244" w:rsidP="0034395B">
      <w:pPr>
        <w:ind w:firstLine="540"/>
        <w:jc w:val="both"/>
        <w:rPr>
          <w:rFonts w:ascii="Times New Roman" w:hAnsi="Times New Roman" w:cs="Times New Roman"/>
        </w:rPr>
      </w:pPr>
      <w:r w:rsidRPr="009D3244" w:rsidR="0034395B">
        <w:rPr>
          <w:rFonts w:ascii="Times New Roman" w:hAnsi="Times New Roman" w:cs="Times New Roman"/>
          <w:u w:val="single"/>
        </w:rPr>
        <w:t xml:space="preserve">K </w:t>
      </w:r>
      <w:r w:rsidRPr="009D3244">
        <w:rPr>
          <w:rFonts w:ascii="Times New Roman" w:hAnsi="Times New Roman" w:cs="Times New Roman"/>
          <w:u w:val="single"/>
        </w:rPr>
        <w:t>§24</w:t>
      </w:r>
      <w:r w:rsidRPr="009D3244">
        <w:rPr>
          <w:rFonts w:ascii="Times New Roman" w:hAnsi="Times New Roman" w:cs="Times New Roman"/>
        </w:rPr>
        <w:t xml:space="preserve"> Oznámenie o </w:t>
      </w:r>
      <w:r w:rsidRPr="009D3244" w:rsidR="009F3826">
        <w:rPr>
          <w:rFonts w:ascii="Times New Roman" w:hAnsi="Times New Roman" w:cs="Times New Roman"/>
        </w:rPr>
        <w:t>cezhraničnej preprave odpadov z iného členského štátu do Slovenskej republiky, cezhraničnej preprave odpadov zo Slovenskej republiky do iného členského štátu, dovoze odpadov z iného ako členského štátu do Slovenskej republiky, vývoze odpadov zo Slovenskej republiky do iného ako členského štátu a tranzite odpadov (ďalej len „cezhraničný pohyb odpadov“):</w:t>
      </w:r>
    </w:p>
    <w:p w:rsidR="008441E8" w:rsidRPr="009D3244" w:rsidP="00BF509A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Uveden</w:t>
      </w:r>
      <w:r w:rsidRPr="009D3244" w:rsidR="0034395B">
        <w:rPr>
          <w:rFonts w:ascii="Times New Roman" w:hAnsi="Times New Roman" w:cs="Times New Roman"/>
        </w:rPr>
        <w:t>é ustanovenia sa zakotvujú</w:t>
      </w:r>
      <w:r w:rsidRPr="009D3244">
        <w:rPr>
          <w:rFonts w:ascii="Times New Roman" w:hAnsi="Times New Roman" w:cs="Times New Roman"/>
        </w:rPr>
        <w:t xml:space="preserve"> z dôvodu spresnenia spôsobu podávania oznámenia o</w:t>
      </w:r>
      <w:r w:rsidRPr="009D3244" w:rsidR="009F3826">
        <w:rPr>
          <w:rFonts w:ascii="Times New Roman" w:hAnsi="Times New Roman" w:cs="Times New Roman"/>
        </w:rPr>
        <w:t> </w:t>
      </w:r>
      <w:r w:rsidRPr="009D3244">
        <w:rPr>
          <w:rFonts w:ascii="Times New Roman" w:hAnsi="Times New Roman" w:cs="Times New Roman"/>
        </w:rPr>
        <w:t>cezhranič</w:t>
      </w:r>
      <w:r w:rsidRPr="009D3244" w:rsidR="009F3826">
        <w:rPr>
          <w:rFonts w:ascii="Times New Roman" w:hAnsi="Times New Roman" w:cs="Times New Roman"/>
        </w:rPr>
        <w:t>nom pohybe odpadov</w:t>
      </w:r>
      <w:r w:rsidRPr="009D3244">
        <w:rPr>
          <w:rFonts w:ascii="Times New Roman" w:hAnsi="Times New Roman" w:cs="Times New Roman"/>
        </w:rPr>
        <w:t>.</w:t>
      </w:r>
    </w:p>
    <w:p w:rsidR="008441E8" w:rsidRPr="009D3244" w:rsidP="00BF509A">
      <w:pPr>
        <w:jc w:val="both"/>
        <w:rPr>
          <w:rFonts w:ascii="Times New Roman" w:hAnsi="Times New Roman" w:cs="Times New Roman"/>
        </w:rPr>
      </w:pPr>
    </w:p>
    <w:p w:rsidR="008441E8" w:rsidRPr="009D3244" w:rsidP="00B27C5E">
      <w:pPr>
        <w:ind w:firstLine="540"/>
        <w:jc w:val="both"/>
        <w:rPr>
          <w:rFonts w:ascii="Times New Roman" w:hAnsi="Times New Roman" w:cs="Times New Roman"/>
        </w:rPr>
      </w:pPr>
      <w:r w:rsidRPr="009D3244" w:rsidR="00B27C5E">
        <w:rPr>
          <w:rFonts w:ascii="Times New Roman" w:hAnsi="Times New Roman" w:cs="Times New Roman"/>
          <w:u w:val="single"/>
        </w:rPr>
        <w:t xml:space="preserve">K </w:t>
      </w:r>
      <w:r w:rsidRPr="009D3244">
        <w:rPr>
          <w:rFonts w:ascii="Times New Roman" w:hAnsi="Times New Roman" w:cs="Times New Roman"/>
          <w:u w:val="single"/>
        </w:rPr>
        <w:t>§ 2</w:t>
      </w:r>
      <w:r w:rsidR="001B77E8">
        <w:rPr>
          <w:rFonts w:ascii="Times New Roman" w:hAnsi="Times New Roman" w:cs="Times New Roman"/>
          <w:u w:val="single"/>
        </w:rPr>
        <w:t>5</w:t>
      </w:r>
      <w:r w:rsidRPr="009D3244">
        <w:rPr>
          <w:rFonts w:ascii="Times New Roman" w:hAnsi="Times New Roman" w:cs="Times New Roman"/>
        </w:rPr>
        <w:t xml:space="preserve"> Finančné zabezpečenie</w:t>
      </w:r>
      <w:r w:rsidRPr="009D3244" w:rsidR="00B27C5E">
        <w:rPr>
          <w:rFonts w:ascii="Times New Roman" w:hAnsi="Times New Roman" w:cs="Times New Roman"/>
        </w:rPr>
        <w:t>:</w:t>
      </w:r>
      <w:r w:rsidRPr="009D3244">
        <w:rPr>
          <w:rFonts w:ascii="Times New Roman" w:hAnsi="Times New Roman" w:cs="Times New Roman"/>
        </w:rPr>
        <w:t xml:space="preserve"> </w:t>
      </w:r>
    </w:p>
    <w:p w:rsidR="008441E8" w:rsidRPr="009D3244" w:rsidP="00BF509A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Podľa nového </w:t>
      </w:r>
      <w:r w:rsidRPr="009D3244" w:rsidR="00B27C5E">
        <w:rPr>
          <w:rFonts w:ascii="Times New Roman" w:hAnsi="Times New Roman" w:cs="Times New Roman"/>
        </w:rPr>
        <w:t xml:space="preserve">nariadenia Európskeho Parlamentu a Rady </w:t>
      </w:r>
      <w:r w:rsidRPr="009D3244" w:rsidR="008165A1">
        <w:rPr>
          <w:rFonts w:ascii="Times New Roman" w:hAnsi="Times New Roman" w:cs="Times New Roman"/>
        </w:rPr>
        <w:t xml:space="preserve">(ES) </w:t>
      </w:r>
      <w:r w:rsidRPr="009D3244" w:rsidR="00B27C5E">
        <w:rPr>
          <w:rFonts w:ascii="Times New Roman" w:hAnsi="Times New Roman" w:cs="Times New Roman"/>
        </w:rPr>
        <w:t xml:space="preserve">č. 1013/2006 </w:t>
      </w:r>
      <w:r w:rsidRPr="009D3244">
        <w:rPr>
          <w:rFonts w:ascii="Times New Roman" w:hAnsi="Times New Roman" w:cs="Times New Roman"/>
        </w:rPr>
        <w:t xml:space="preserve"> bolo potrebné zahrnúť pri výpočte finančného zabezpečenia náklady na skladovanie odpadu počas 90 dní.</w:t>
      </w:r>
    </w:p>
    <w:p w:rsidR="008441E8" w:rsidRPr="009D3244" w:rsidP="00BF509A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Zároveň sa dopĺňa povinnosť oznamovateľa predložiť originál dokladu o zložení kaucie/poistenia pred uskutočnením prepravy, nakoľko túto povinnosť si niektorí oznamovatelia </w:t>
      </w:r>
      <w:r w:rsidRPr="009D3244">
        <w:rPr>
          <w:rFonts w:ascii="Times New Roman" w:hAnsi="Times New Roman" w:cs="Times New Roman"/>
        </w:rPr>
        <w:t>neplnili.</w:t>
      </w:r>
    </w:p>
    <w:p w:rsidR="008441E8" w:rsidRPr="009D3244" w:rsidP="00BF509A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Ďalej sa dopĺňa spôsob vrátenia kaucie/poistenia oznamovateľovi.</w:t>
      </w:r>
    </w:p>
    <w:p w:rsidR="008441E8" w:rsidRPr="009D3244" w:rsidP="00BF509A">
      <w:pPr>
        <w:jc w:val="both"/>
        <w:rPr>
          <w:rFonts w:ascii="Times New Roman" w:hAnsi="Times New Roman" w:cs="Times New Roman"/>
        </w:rPr>
      </w:pPr>
    </w:p>
    <w:p w:rsidR="008441E8" w:rsidRPr="009D3244" w:rsidP="00D02C79">
      <w:pPr>
        <w:ind w:firstLine="540"/>
        <w:jc w:val="both"/>
        <w:rPr>
          <w:rFonts w:ascii="Times New Roman" w:hAnsi="Times New Roman" w:cs="Times New Roman"/>
        </w:rPr>
      </w:pPr>
      <w:r w:rsidRPr="009D3244" w:rsidR="00D02C79">
        <w:rPr>
          <w:rFonts w:ascii="Times New Roman" w:hAnsi="Times New Roman" w:cs="Times New Roman"/>
          <w:u w:val="single"/>
        </w:rPr>
        <w:t xml:space="preserve">K </w:t>
      </w:r>
      <w:r w:rsidRPr="009D3244">
        <w:rPr>
          <w:rFonts w:ascii="Times New Roman" w:hAnsi="Times New Roman" w:cs="Times New Roman"/>
          <w:u w:val="single"/>
        </w:rPr>
        <w:t>§ 2</w:t>
      </w:r>
      <w:r w:rsidR="001B77E8">
        <w:rPr>
          <w:rFonts w:ascii="Times New Roman" w:hAnsi="Times New Roman" w:cs="Times New Roman"/>
          <w:u w:val="single"/>
        </w:rPr>
        <w:t>6</w:t>
      </w:r>
      <w:r w:rsidRPr="009D3244">
        <w:rPr>
          <w:rFonts w:ascii="Times New Roman" w:hAnsi="Times New Roman" w:cs="Times New Roman"/>
        </w:rPr>
        <w:t xml:space="preserve"> Vrátenie oznámenia</w:t>
      </w:r>
      <w:r w:rsidRPr="009D3244" w:rsidR="00D02C79">
        <w:rPr>
          <w:rFonts w:ascii="Times New Roman" w:hAnsi="Times New Roman" w:cs="Times New Roman"/>
        </w:rPr>
        <w:t>:</w:t>
      </w:r>
      <w:r w:rsidRPr="009D3244">
        <w:rPr>
          <w:rFonts w:ascii="Times New Roman" w:hAnsi="Times New Roman" w:cs="Times New Roman"/>
        </w:rPr>
        <w:t xml:space="preserve"> </w:t>
      </w:r>
    </w:p>
    <w:p w:rsidR="008441E8" w:rsidRPr="009D3244" w:rsidP="00BF509A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Uveden</w:t>
      </w:r>
      <w:r w:rsidRPr="009D3244" w:rsidR="00D02C79">
        <w:rPr>
          <w:rFonts w:ascii="Times New Roman" w:hAnsi="Times New Roman" w:cs="Times New Roman"/>
        </w:rPr>
        <w:t xml:space="preserve">é ustanovenie je </w:t>
      </w:r>
      <w:r w:rsidRPr="009D3244">
        <w:rPr>
          <w:rFonts w:ascii="Times New Roman" w:hAnsi="Times New Roman" w:cs="Times New Roman"/>
        </w:rPr>
        <w:t>navrh</w:t>
      </w:r>
      <w:r w:rsidRPr="009D3244" w:rsidR="00D02C79">
        <w:rPr>
          <w:rFonts w:ascii="Times New Roman" w:hAnsi="Times New Roman" w:cs="Times New Roman"/>
        </w:rPr>
        <w:t>nuté</w:t>
      </w:r>
      <w:r w:rsidRPr="009D3244">
        <w:rPr>
          <w:rFonts w:ascii="Times New Roman" w:hAnsi="Times New Roman" w:cs="Times New Roman"/>
        </w:rPr>
        <w:t xml:space="preserve"> z dôvodu rýchlejšieho a efektívnejšieho vybavovania jednotlivých oznámení, nakoľko v</w:t>
      </w:r>
      <w:r w:rsidRPr="009D3244" w:rsidR="00D02C79">
        <w:rPr>
          <w:rFonts w:ascii="Times New Roman" w:hAnsi="Times New Roman" w:cs="Times New Roman"/>
        </w:rPr>
        <w:t xml:space="preserve"> mnohých</w:t>
      </w:r>
      <w:r w:rsidRPr="009D3244">
        <w:rPr>
          <w:rFonts w:ascii="Times New Roman" w:hAnsi="Times New Roman" w:cs="Times New Roman"/>
        </w:rPr>
        <w:t xml:space="preserve"> prípadoch oznamovateľ po doručení výzvy </w:t>
      </w:r>
      <w:r w:rsidRPr="009D3244" w:rsidR="00D02C79">
        <w:rPr>
          <w:rFonts w:ascii="Times New Roman" w:hAnsi="Times New Roman" w:cs="Times New Roman"/>
        </w:rPr>
        <w:t>na</w:t>
      </w:r>
      <w:r w:rsidRPr="009D3244">
        <w:rPr>
          <w:rFonts w:ascii="Times New Roman" w:hAnsi="Times New Roman" w:cs="Times New Roman"/>
        </w:rPr>
        <w:t xml:space="preserve"> doplnenie oznámenia už v predmetnej veci </w:t>
      </w:r>
      <w:r w:rsidRPr="009D3244" w:rsidR="00D02C79">
        <w:rPr>
          <w:rFonts w:ascii="Times New Roman" w:hAnsi="Times New Roman" w:cs="Times New Roman"/>
        </w:rPr>
        <w:t xml:space="preserve">ďalej </w:t>
      </w:r>
      <w:r w:rsidRPr="009D3244">
        <w:rPr>
          <w:rFonts w:ascii="Times New Roman" w:hAnsi="Times New Roman" w:cs="Times New Roman"/>
        </w:rPr>
        <w:t>nekoná a predmetné oznámenie už nemôže byť vybavené.</w:t>
      </w:r>
    </w:p>
    <w:p w:rsidR="0076485B" w:rsidRPr="009D3244" w:rsidP="0076485B">
      <w:pPr>
        <w:ind w:firstLine="540"/>
        <w:jc w:val="both"/>
        <w:rPr>
          <w:rFonts w:ascii="Times New Roman" w:hAnsi="Times New Roman" w:cs="Times New Roman"/>
        </w:rPr>
      </w:pPr>
    </w:p>
    <w:p w:rsidR="009B0B1E" w:rsidP="009B0B1E">
      <w:pPr>
        <w:pStyle w:val="Heading2"/>
        <w:rPr>
          <w:rFonts w:ascii="Times New Roman" w:hAnsi="Times New Roman" w:cs="Times New Roman"/>
          <w:b/>
          <w:szCs w:val="24"/>
          <w:u w:val="single"/>
        </w:rPr>
      </w:pPr>
      <w:r w:rsidRPr="009D3244">
        <w:rPr>
          <w:rFonts w:ascii="Times New Roman" w:hAnsi="Times New Roman" w:cs="Times New Roman"/>
          <w:b/>
          <w:szCs w:val="24"/>
          <w:u w:val="single"/>
        </w:rPr>
        <w:t xml:space="preserve">K bodu </w:t>
      </w:r>
      <w:r w:rsidR="00AB2838">
        <w:rPr>
          <w:rFonts w:ascii="Times New Roman" w:hAnsi="Times New Roman" w:cs="Times New Roman"/>
          <w:b/>
          <w:szCs w:val="24"/>
          <w:u w:val="single"/>
        </w:rPr>
        <w:t>3</w:t>
      </w:r>
      <w:r w:rsidR="008F07F7">
        <w:rPr>
          <w:rFonts w:ascii="Times New Roman" w:hAnsi="Times New Roman" w:cs="Times New Roman"/>
          <w:b/>
          <w:szCs w:val="24"/>
          <w:u w:val="single"/>
        </w:rPr>
        <w:t>3</w:t>
      </w:r>
      <w:r w:rsidR="00C862FF">
        <w:rPr>
          <w:rFonts w:ascii="Times New Roman" w:hAnsi="Times New Roman" w:cs="Times New Roman"/>
          <w:b/>
          <w:szCs w:val="24"/>
          <w:u w:val="single"/>
        </w:rPr>
        <w:t xml:space="preserve"> a</w:t>
      </w:r>
      <w:r w:rsidR="008D6735">
        <w:rPr>
          <w:rFonts w:ascii="Times New Roman" w:hAnsi="Times New Roman" w:cs="Times New Roman"/>
          <w:b/>
          <w:szCs w:val="24"/>
          <w:u w:val="single"/>
        </w:rPr>
        <w:t>ž  35</w:t>
      </w:r>
    </w:p>
    <w:p w:rsidR="00C862FF" w:rsidP="00C862FF">
      <w:pPr>
        <w:rPr>
          <w:rFonts w:ascii="Times New Roman" w:hAnsi="Times New Roman" w:cs="Times New Roman"/>
        </w:rPr>
      </w:pPr>
    </w:p>
    <w:p w:rsidR="00C862FF" w:rsidRPr="00446579" w:rsidP="00076FB2">
      <w:pPr>
        <w:ind w:firstLine="540"/>
        <w:jc w:val="both"/>
        <w:rPr>
          <w:rFonts w:ascii="Times New Roman" w:hAnsi="Times New Roman" w:cs="Times New Roman"/>
        </w:rPr>
      </w:pPr>
      <w:r w:rsidRPr="00446579" w:rsidR="00076FB2">
        <w:rPr>
          <w:rFonts w:ascii="Times New Roman" w:hAnsi="Times New Roman" w:cs="Times New Roman"/>
        </w:rPr>
        <w:t>V § 39 ods. 14 sa vypúšťa povinnosť obcí zaviesť separovaný zber biologicky rozložiteľných odpadov.</w:t>
      </w:r>
    </w:p>
    <w:p w:rsidR="00076FB2" w:rsidRPr="00C862FF" w:rsidP="00076FB2">
      <w:pPr>
        <w:ind w:firstLine="540"/>
        <w:jc w:val="both"/>
        <w:rPr>
          <w:rFonts w:ascii="Times New Roman" w:hAnsi="Times New Roman" w:cs="Times New Roman"/>
        </w:rPr>
      </w:pPr>
      <w:r w:rsidRPr="00446579" w:rsidR="008310C3">
        <w:rPr>
          <w:rFonts w:ascii="Times New Roman" w:hAnsi="Times New Roman" w:cs="Times New Roman"/>
        </w:rPr>
        <w:t>§ 39 sa dopĺňa novým</w:t>
      </w:r>
      <w:r w:rsidRPr="00446579" w:rsidR="008310C3">
        <w:rPr>
          <w:rFonts w:ascii="Times New Roman" w:hAnsi="Times New Roman" w:cs="Times New Roman"/>
        </w:rPr>
        <w:t xml:space="preserve"> odsekom 15, v ktorom sa </w:t>
      </w:r>
      <w:r w:rsidRPr="00446579" w:rsidR="001C347B">
        <w:rPr>
          <w:rFonts w:ascii="Times New Roman" w:hAnsi="Times New Roman" w:cs="Times New Roman"/>
        </w:rPr>
        <w:t>ukladá obciam povinnosť separovať biologicky rozložiteľný odpad podľa stratégie</w:t>
      </w:r>
      <w:r w:rsidRPr="00446579" w:rsidR="001A584A">
        <w:rPr>
          <w:rFonts w:ascii="Times New Roman" w:hAnsi="Times New Roman" w:cs="Times New Roman"/>
        </w:rPr>
        <w:t xml:space="preserve"> </w:t>
      </w:r>
      <w:r w:rsidRPr="00446579" w:rsidR="001C347B">
        <w:rPr>
          <w:rFonts w:ascii="Times New Roman" w:hAnsi="Times New Roman" w:cs="Times New Roman"/>
        </w:rPr>
        <w:t>nakladania s biologicky rozložiteľným odpadom schválenej vládou Slovenskej republiky.</w:t>
      </w:r>
    </w:p>
    <w:p w:rsidR="008D17A1" w:rsidRPr="009D3244" w:rsidP="009B0B1E">
      <w:pPr>
        <w:ind w:firstLine="540"/>
        <w:jc w:val="both"/>
        <w:rPr>
          <w:rFonts w:ascii="Times New Roman" w:hAnsi="Times New Roman" w:cs="Times New Roman"/>
        </w:rPr>
      </w:pPr>
      <w:r w:rsidRPr="009D3244" w:rsidR="009B0B1E">
        <w:rPr>
          <w:rFonts w:ascii="Times New Roman" w:hAnsi="Times New Roman" w:cs="Times New Roman"/>
        </w:rPr>
        <w:t>Zmena v § 39 ods. 1</w:t>
      </w:r>
      <w:r w:rsidR="00076FB2">
        <w:rPr>
          <w:rFonts w:ascii="Times New Roman" w:hAnsi="Times New Roman" w:cs="Times New Roman"/>
        </w:rPr>
        <w:t>6</w:t>
      </w:r>
      <w:r w:rsidRPr="009D3244" w:rsidR="009B0B1E">
        <w:rPr>
          <w:rFonts w:ascii="Times New Roman" w:hAnsi="Times New Roman" w:cs="Times New Roman"/>
        </w:rPr>
        <w:t xml:space="preserve"> </w:t>
      </w:r>
      <w:r w:rsidR="001C347B">
        <w:rPr>
          <w:rFonts w:ascii="Times New Roman" w:hAnsi="Times New Roman" w:cs="Times New Roman"/>
        </w:rPr>
        <w:t xml:space="preserve">(pôvodný odsek 15) </w:t>
      </w:r>
      <w:r w:rsidRPr="009D3244" w:rsidR="009B0B1E">
        <w:rPr>
          <w:rFonts w:ascii="Times New Roman" w:hAnsi="Times New Roman" w:cs="Times New Roman"/>
        </w:rPr>
        <w:t xml:space="preserve">- </w:t>
      </w:r>
      <w:r w:rsidRPr="009D3244" w:rsidR="009F3826">
        <w:rPr>
          <w:rFonts w:ascii="Times New Roman" w:hAnsi="Times New Roman" w:cs="Times New Roman"/>
        </w:rPr>
        <w:t>pre zabezpečenie</w:t>
      </w:r>
      <w:r w:rsidRPr="009D3244" w:rsidR="0022726D">
        <w:rPr>
          <w:rFonts w:ascii="Times New Roman" w:hAnsi="Times New Roman" w:cs="Times New Roman"/>
        </w:rPr>
        <w:t xml:space="preserve"> oddeleného zberu elektroodpadu z domácností je nevyhnutná povinnosť obce umožniť prevádzkovanie predmetného zberového systému </w:t>
      </w:r>
      <w:r w:rsidR="001B77E8">
        <w:rPr>
          <w:rFonts w:ascii="Times New Roman" w:hAnsi="Times New Roman" w:cs="Times New Roman"/>
        </w:rPr>
        <w:t xml:space="preserve">výrobcami a kolektívnymi organizáciami </w:t>
      </w:r>
      <w:r w:rsidRPr="009D3244" w:rsidR="0014391A">
        <w:rPr>
          <w:rFonts w:ascii="Times New Roman" w:hAnsi="Times New Roman" w:cs="Times New Roman"/>
        </w:rPr>
        <w:t xml:space="preserve">na jej území a novelou sa zdôrazňuje znášanie s tým súvisiacich nákladov </w:t>
      </w:r>
      <w:r w:rsidR="001B77E8">
        <w:rPr>
          <w:rFonts w:ascii="Times New Roman" w:hAnsi="Times New Roman" w:cs="Times New Roman"/>
        </w:rPr>
        <w:t>týmito subjektami</w:t>
      </w:r>
      <w:r w:rsidRPr="009D3244" w:rsidR="0014391A">
        <w:rPr>
          <w:rFonts w:ascii="Times New Roman" w:hAnsi="Times New Roman" w:cs="Times New Roman"/>
        </w:rPr>
        <w:t xml:space="preserve">. </w:t>
      </w:r>
    </w:p>
    <w:p w:rsidR="009B0B1E" w:rsidRPr="009D3244" w:rsidP="009B0B1E">
      <w:pPr>
        <w:jc w:val="both"/>
        <w:rPr>
          <w:rFonts w:ascii="Times New Roman" w:hAnsi="Times New Roman" w:cs="Times New Roman"/>
        </w:rPr>
      </w:pPr>
    </w:p>
    <w:p w:rsidR="009B0B1E" w:rsidRPr="009D3244" w:rsidP="009B0B1E">
      <w:pPr>
        <w:pStyle w:val="Heading2"/>
        <w:rPr>
          <w:rFonts w:ascii="Times New Roman" w:hAnsi="Times New Roman" w:cs="Times New Roman"/>
          <w:b/>
          <w:szCs w:val="24"/>
          <w:u w:val="single"/>
        </w:rPr>
      </w:pPr>
      <w:r w:rsidRPr="009D3244">
        <w:rPr>
          <w:rFonts w:ascii="Times New Roman" w:hAnsi="Times New Roman" w:cs="Times New Roman"/>
          <w:b/>
          <w:szCs w:val="24"/>
          <w:u w:val="single"/>
        </w:rPr>
        <w:t>K b</w:t>
      </w:r>
      <w:r w:rsidRPr="009D3244">
        <w:rPr>
          <w:rFonts w:ascii="Times New Roman" w:hAnsi="Times New Roman" w:cs="Times New Roman"/>
          <w:b/>
          <w:szCs w:val="24"/>
          <w:u w:val="single"/>
        </w:rPr>
        <w:t xml:space="preserve">odu </w:t>
      </w:r>
      <w:r w:rsidR="00AC77DA">
        <w:rPr>
          <w:rFonts w:ascii="Times New Roman" w:hAnsi="Times New Roman" w:cs="Times New Roman"/>
          <w:b/>
          <w:szCs w:val="24"/>
          <w:u w:val="single"/>
        </w:rPr>
        <w:t>3</w:t>
      </w:r>
      <w:r w:rsidR="008D6735">
        <w:rPr>
          <w:rFonts w:ascii="Times New Roman" w:hAnsi="Times New Roman" w:cs="Times New Roman"/>
          <w:b/>
          <w:szCs w:val="24"/>
          <w:u w:val="single"/>
        </w:rPr>
        <w:t>6</w:t>
      </w:r>
    </w:p>
    <w:p w:rsidR="008441E8" w:rsidRPr="009D3244" w:rsidP="00E14DDD">
      <w:pPr>
        <w:ind w:firstLine="540"/>
        <w:jc w:val="both"/>
        <w:rPr>
          <w:rFonts w:ascii="Times New Roman" w:hAnsi="Times New Roman" w:cs="Times New Roman"/>
        </w:rPr>
      </w:pPr>
      <w:r w:rsidRPr="009D3244" w:rsidR="00E14DDD">
        <w:rPr>
          <w:rFonts w:ascii="Times New Roman" w:hAnsi="Times New Roman" w:cs="Times New Roman"/>
        </w:rPr>
        <w:t xml:space="preserve">Doplnenie </w:t>
      </w:r>
      <w:r w:rsidRPr="009D3244">
        <w:rPr>
          <w:rFonts w:ascii="Times New Roman" w:hAnsi="Times New Roman" w:cs="Times New Roman"/>
        </w:rPr>
        <w:t xml:space="preserve">§ 40c </w:t>
      </w:r>
      <w:r w:rsidRPr="009D3244" w:rsidR="00E14DDD">
        <w:rPr>
          <w:rFonts w:ascii="Times New Roman" w:hAnsi="Times New Roman" w:cs="Times New Roman"/>
        </w:rPr>
        <w:t xml:space="preserve">o </w:t>
      </w:r>
      <w:r w:rsidRPr="009D3244">
        <w:rPr>
          <w:rFonts w:ascii="Times New Roman" w:hAnsi="Times New Roman" w:cs="Times New Roman"/>
        </w:rPr>
        <w:t xml:space="preserve">nový odsek 5 </w:t>
      </w:r>
      <w:r w:rsidRPr="009D3244" w:rsidR="00E14DDD">
        <w:rPr>
          <w:rFonts w:ascii="Times New Roman" w:hAnsi="Times New Roman" w:cs="Times New Roman"/>
        </w:rPr>
        <w:t>je</w:t>
      </w:r>
      <w:r w:rsidRPr="009D3244">
        <w:rPr>
          <w:rFonts w:ascii="Times New Roman" w:hAnsi="Times New Roman" w:cs="Times New Roman"/>
        </w:rPr>
        <w:t xml:space="preserve"> z dôvodu jednoznačného stanov</w:t>
      </w:r>
      <w:r w:rsidRPr="009D3244" w:rsidR="00D8382B">
        <w:rPr>
          <w:rFonts w:ascii="Times New Roman" w:hAnsi="Times New Roman" w:cs="Times New Roman"/>
        </w:rPr>
        <w:t>enia pôvodcu stavebnýc</w:t>
      </w:r>
      <w:r w:rsidRPr="009D3244" w:rsidR="009F3826">
        <w:rPr>
          <w:rFonts w:ascii="Times New Roman" w:hAnsi="Times New Roman" w:cs="Times New Roman"/>
        </w:rPr>
        <w:t>h odpadov a odpadov z demolácií, ako aj odpadov z výstavby, údržby, rekonštrukcie a demolácie komunikácií.</w:t>
      </w:r>
    </w:p>
    <w:p w:rsidR="008441E8" w:rsidRPr="009D3244" w:rsidP="00BF509A">
      <w:pPr>
        <w:jc w:val="both"/>
        <w:rPr>
          <w:rFonts w:ascii="Times New Roman" w:hAnsi="Times New Roman" w:cs="Times New Roman"/>
        </w:rPr>
      </w:pPr>
    </w:p>
    <w:p w:rsidR="008441E8" w:rsidRPr="009D3244" w:rsidP="00BF509A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Pr="009D3244" w:rsidR="00B50FEF">
        <w:rPr>
          <w:rFonts w:ascii="Times New Roman" w:hAnsi="Times New Roman" w:cs="Times New Roman"/>
          <w:b/>
          <w:u w:val="single"/>
        </w:rPr>
        <w:t>3</w:t>
      </w:r>
      <w:r w:rsidR="008D6735">
        <w:rPr>
          <w:rFonts w:ascii="Times New Roman" w:hAnsi="Times New Roman" w:cs="Times New Roman"/>
          <w:b/>
          <w:u w:val="single"/>
        </w:rPr>
        <w:t>7</w:t>
      </w:r>
      <w:r w:rsidRPr="009D3244">
        <w:rPr>
          <w:rFonts w:ascii="Times New Roman" w:hAnsi="Times New Roman" w:cs="Times New Roman"/>
          <w:b/>
          <w:u w:val="single"/>
        </w:rPr>
        <w:t xml:space="preserve"> </w:t>
      </w:r>
    </w:p>
    <w:p w:rsidR="008441E8" w:rsidRPr="009D3244" w:rsidP="003C5833">
      <w:pPr>
        <w:ind w:firstLine="540"/>
        <w:jc w:val="both"/>
        <w:rPr>
          <w:rFonts w:ascii="Times New Roman" w:hAnsi="Times New Roman" w:cs="Times New Roman"/>
        </w:rPr>
      </w:pPr>
      <w:r w:rsidRPr="009D3244" w:rsidR="003C5833">
        <w:rPr>
          <w:rFonts w:ascii="Times New Roman" w:hAnsi="Times New Roman" w:cs="Times New Roman"/>
        </w:rPr>
        <w:t>Ustanovenie</w:t>
      </w:r>
      <w:r w:rsidRPr="009D3244">
        <w:rPr>
          <w:rFonts w:ascii="Times New Roman" w:hAnsi="Times New Roman" w:cs="Times New Roman"/>
        </w:rPr>
        <w:t xml:space="preserve"> § 41 sa ruší z dôvodu </w:t>
      </w:r>
      <w:r w:rsidRPr="009D3244" w:rsidR="003C5833">
        <w:rPr>
          <w:rFonts w:ascii="Times New Roman" w:hAnsi="Times New Roman" w:cs="Times New Roman"/>
        </w:rPr>
        <w:t xml:space="preserve">prevzatia </w:t>
      </w:r>
      <w:r w:rsidRPr="009D3244" w:rsidR="00A058A9">
        <w:rPr>
          <w:rFonts w:ascii="Times New Roman" w:hAnsi="Times New Roman" w:cs="Times New Roman"/>
        </w:rPr>
        <w:t>S</w:t>
      </w:r>
      <w:r w:rsidRPr="009D3244">
        <w:rPr>
          <w:rFonts w:ascii="Times New Roman" w:hAnsi="Times New Roman" w:cs="Times New Roman"/>
        </w:rPr>
        <w:t xml:space="preserve">mernice </w:t>
      </w:r>
      <w:r w:rsidRPr="009D3244" w:rsidR="003C5833">
        <w:rPr>
          <w:rFonts w:ascii="Times New Roman" w:hAnsi="Times New Roman" w:cs="Times New Roman"/>
        </w:rPr>
        <w:t>E</w:t>
      </w:r>
      <w:r w:rsidRPr="009D3244" w:rsidR="00A058A9">
        <w:rPr>
          <w:rFonts w:ascii="Times New Roman" w:hAnsi="Times New Roman" w:cs="Times New Roman"/>
        </w:rPr>
        <w:t>urópskeho parlamentu</w:t>
      </w:r>
      <w:r w:rsidRPr="009D3244" w:rsidR="003C5833">
        <w:rPr>
          <w:rFonts w:ascii="Times New Roman" w:hAnsi="Times New Roman" w:cs="Times New Roman"/>
        </w:rPr>
        <w:t xml:space="preserve"> a Rady </w:t>
      </w:r>
      <w:r w:rsidRPr="009D3244">
        <w:rPr>
          <w:rFonts w:ascii="Times New Roman" w:hAnsi="Times New Roman" w:cs="Times New Roman"/>
        </w:rPr>
        <w:t>2006/66/ES o batériách a akumulátoroch a o použitých batériách a</w:t>
      </w:r>
      <w:r w:rsidRPr="009D3244" w:rsidR="003C5833">
        <w:rPr>
          <w:rFonts w:ascii="Times New Roman" w:hAnsi="Times New Roman" w:cs="Times New Roman"/>
        </w:rPr>
        <w:t> </w:t>
      </w:r>
      <w:r w:rsidRPr="009D3244">
        <w:rPr>
          <w:rFonts w:ascii="Times New Roman" w:hAnsi="Times New Roman" w:cs="Times New Roman"/>
        </w:rPr>
        <w:t>akumulátoroch</w:t>
      </w:r>
      <w:r w:rsidRPr="009D3244" w:rsidR="003C5833">
        <w:rPr>
          <w:rFonts w:ascii="Times New Roman" w:hAnsi="Times New Roman" w:cs="Times New Roman"/>
        </w:rPr>
        <w:t>, ktorou sa zrušuje smernica 91/157/EHS do novej šiestej časti zákona</w:t>
      </w:r>
      <w:r w:rsidRPr="009D3244">
        <w:rPr>
          <w:rFonts w:ascii="Times New Roman" w:hAnsi="Times New Roman" w:cs="Times New Roman"/>
        </w:rPr>
        <w:t xml:space="preserve">. </w:t>
      </w:r>
    </w:p>
    <w:p w:rsidR="008441E8" w:rsidRPr="009D3244" w:rsidP="00BF509A">
      <w:pPr>
        <w:jc w:val="both"/>
        <w:rPr>
          <w:rFonts w:ascii="Times New Roman" w:hAnsi="Times New Roman" w:cs="Times New Roman"/>
        </w:rPr>
      </w:pPr>
    </w:p>
    <w:p w:rsidR="008441E8" w:rsidRPr="009D3244" w:rsidP="00BF509A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Pr="009D3244" w:rsidR="00B50FEF">
        <w:rPr>
          <w:rFonts w:ascii="Times New Roman" w:hAnsi="Times New Roman" w:cs="Times New Roman"/>
          <w:b/>
          <w:u w:val="single"/>
        </w:rPr>
        <w:t>3</w:t>
      </w:r>
      <w:r w:rsidR="008D6735">
        <w:rPr>
          <w:rFonts w:ascii="Times New Roman" w:hAnsi="Times New Roman" w:cs="Times New Roman"/>
          <w:b/>
          <w:u w:val="single"/>
        </w:rPr>
        <w:t>8</w:t>
      </w:r>
    </w:p>
    <w:p w:rsidR="00DA62E8" w:rsidRPr="009D3244" w:rsidP="00DA62E8">
      <w:pPr>
        <w:ind w:firstLine="540"/>
        <w:jc w:val="both"/>
        <w:rPr>
          <w:rFonts w:ascii="Times New Roman" w:hAnsi="Times New Roman" w:cs="Times New Roman"/>
        </w:rPr>
      </w:pPr>
      <w:r w:rsidRPr="009D3244" w:rsidR="00A058A9">
        <w:rPr>
          <w:rFonts w:ascii="Times New Roman" w:hAnsi="Times New Roman" w:cs="Times New Roman"/>
        </w:rPr>
        <w:t>Zmena v § 42 ods. 8 - za</w:t>
      </w:r>
      <w:r w:rsidRPr="009D3244">
        <w:rPr>
          <w:rFonts w:ascii="Times New Roman" w:hAnsi="Times New Roman" w:cs="Times New Roman"/>
        </w:rPr>
        <w:t xml:space="preserve">vedenie legislatívnej skratky </w:t>
      </w:r>
      <w:r w:rsidR="00AC77DA">
        <w:rPr>
          <w:rFonts w:ascii="Times New Roman" w:hAnsi="Times New Roman" w:cs="Times New Roman"/>
        </w:rPr>
        <w:t>„dov</w:t>
      </w:r>
      <w:r w:rsidR="00AC77DA">
        <w:rPr>
          <w:rFonts w:ascii="Times New Roman" w:hAnsi="Times New Roman" w:cs="Times New Roman"/>
        </w:rPr>
        <w:t>oz</w:t>
      </w:r>
      <w:r w:rsidR="008C6F3D">
        <w:rPr>
          <w:rFonts w:ascii="Times New Roman" w:hAnsi="Times New Roman" w:cs="Times New Roman"/>
        </w:rPr>
        <w:t>ca</w:t>
      </w:r>
      <w:r w:rsidR="00AC77DA">
        <w:rPr>
          <w:rFonts w:ascii="Times New Roman" w:hAnsi="Times New Roman" w:cs="Times New Roman"/>
        </w:rPr>
        <w:t>“</w:t>
      </w:r>
      <w:r w:rsidRPr="009D3244" w:rsidR="00E74D3E">
        <w:rPr>
          <w:rFonts w:ascii="Times New Roman" w:hAnsi="Times New Roman" w:cs="Times New Roman"/>
        </w:rPr>
        <w:t>,</w:t>
      </w:r>
      <w:r w:rsidRPr="009D3244" w:rsidR="00A058A9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 xml:space="preserve">zakotvenej pôvodne </w:t>
      </w:r>
      <w:r w:rsidR="008A58CC">
        <w:rPr>
          <w:rFonts w:ascii="Times New Roman" w:hAnsi="Times New Roman" w:cs="Times New Roman"/>
        </w:rPr>
        <w:t xml:space="preserve">      </w:t>
      </w:r>
      <w:r w:rsidRPr="009D3244">
        <w:rPr>
          <w:rFonts w:ascii="Times New Roman" w:hAnsi="Times New Roman" w:cs="Times New Roman"/>
        </w:rPr>
        <w:t xml:space="preserve">v § 41.  </w:t>
      </w:r>
    </w:p>
    <w:p w:rsidR="008441E8" w:rsidRPr="009D3244" w:rsidP="00BF509A">
      <w:pPr>
        <w:jc w:val="both"/>
        <w:rPr>
          <w:rFonts w:ascii="Times New Roman" w:hAnsi="Times New Roman" w:cs="Times New Roman"/>
          <w:b/>
        </w:rPr>
      </w:pPr>
    </w:p>
    <w:p w:rsidR="002D34CA" w:rsidRPr="009D3244" w:rsidP="002D34CA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3</w:t>
      </w:r>
      <w:r w:rsidR="008D6735">
        <w:rPr>
          <w:rFonts w:ascii="Times New Roman" w:hAnsi="Times New Roman" w:cs="Times New Roman"/>
          <w:b/>
          <w:u w:val="single"/>
        </w:rPr>
        <w:t>9</w:t>
      </w:r>
      <w:r w:rsidR="006F4256">
        <w:rPr>
          <w:rFonts w:ascii="Times New Roman" w:hAnsi="Times New Roman" w:cs="Times New Roman"/>
          <w:b/>
          <w:u w:val="single"/>
        </w:rPr>
        <w:t xml:space="preserve"> a</w:t>
      </w:r>
      <w:r w:rsidR="00E108B4">
        <w:rPr>
          <w:rFonts w:ascii="Times New Roman" w:hAnsi="Times New Roman" w:cs="Times New Roman"/>
          <w:b/>
          <w:u w:val="single"/>
        </w:rPr>
        <w:t>ž</w:t>
      </w:r>
      <w:r w:rsidR="006F4256">
        <w:rPr>
          <w:rFonts w:ascii="Times New Roman" w:hAnsi="Times New Roman" w:cs="Times New Roman"/>
          <w:b/>
          <w:u w:val="single"/>
        </w:rPr>
        <w:t xml:space="preserve"> </w:t>
      </w:r>
      <w:r w:rsidR="00B8421B">
        <w:rPr>
          <w:rFonts w:ascii="Times New Roman" w:hAnsi="Times New Roman" w:cs="Times New Roman"/>
          <w:b/>
          <w:u w:val="single"/>
        </w:rPr>
        <w:t>4</w:t>
      </w:r>
      <w:r w:rsidR="008D6735">
        <w:rPr>
          <w:rFonts w:ascii="Times New Roman" w:hAnsi="Times New Roman" w:cs="Times New Roman"/>
          <w:b/>
          <w:u w:val="single"/>
        </w:rPr>
        <w:t>1</w:t>
      </w:r>
    </w:p>
    <w:p w:rsidR="00972FB3" w:rsidRPr="009D3244" w:rsidP="00972FB3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Legislatívno-technická zmena z dôvodu zrušenia § 41.</w:t>
      </w:r>
      <w:r w:rsidR="006F4256">
        <w:rPr>
          <w:rFonts w:ascii="Times New Roman" w:hAnsi="Times New Roman" w:cs="Times New Roman"/>
        </w:rPr>
        <w:t xml:space="preserve"> Presunutie  základnej právnej úpravy spôsobu platby príspevku  do Recyklačného fondu do § 42 ods. 10, ktorá </w:t>
      </w:r>
      <w:r w:rsidR="00AA7711">
        <w:rPr>
          <w:rFonts w:ascii="Times New Roman" w:hAnsi="Times New Roman" w:cs="Times New Roman"/>
        </w:rPr>
        <w:t xml:space="preserve">sa </w:t>
      </w:r>
      <w:r w:rsidR="006F4256">
        <w:rPr>
          <w:rFonts w:ascii="Times New Roman" w:hAnsi="Times New Roman" w:cs="Times New Roman"/>
        </w:rPr>
        <w:t>následne na základe vnútorných od</w:t>
      </w:r>
      <w:r w:rsidR="006F4256">
        <w:rPr>
          <w:rFonts w:ascii="Times New Roman" w:hAnsi="Times New Roman" w:cs="Times New Roman"/>
        </w:rPr>
        <w:t xml:space="preserve">kazov </w:t>
      </w:r>
      <w:r w:rsidR="00AA7711">
        <w:rPr>
          <w:rFonts w:ascii="Times New Roman" w:hAnsi="Times New Roman" w:cs="Times New Roman"/>
        </w:rPr>
        <w:t xml:space="preserve">stáva súčasťou </w:t>
      </w:r>
      <w:r w:rsidR="006F4256">
        <w:rPr>
          <w:rFonts w:ascii="Times New Roman" w:hAnsi="Times New Roman" w:cs="Times New Roman"/>
        </w:rPr>
        <w:t>právnej úpravy ďalších spoplatnených komodít.</w:t>
      </w:r>
      <w:r w:rsidR="00E108B4">
        <w:rPr>
          <w:rFonts w:ascii="Times New Roman" w:hAnsi="Times New Roman" w:cs="Times New Roman"/>
        </w:rPr>
        <w:t xml:space="preserve"> Rovnako presunutie základnej právnej úpravy registračnej povinnosti do Recyklačného fondu do § 42 ods. 11.</w:t>
      </w:r>
    </w:p>
    <w:p w:rsidR="00972FB3" w:rsidRPr="009D3244" w:rsidP="002D34CA">
      <w:pPr>
        <w:jc w:val="both"/>
        <w:rPr>
          <w:rFonts w:ascii="Times New Roman" w:hAnsi="Times New Roman" w:cs="Times New Roman"/>
        </w:rPr>
      </w:pPr>
    </w:p>
    <w:p w:rsidR="00972FB3" w:rsidP="00972FB3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="008A58CC">
        <w:rPr>
          <w:rFonts w:ascii="Times New Roman" w:hAnsi="Times New Roman" w:cs="Times New Roman"/>
          <w:b/>
          <w:u w:val="single"/>
        </w:rPr>
        <w:t>4</w:t>
      </w:r>
      <w:r w:rsidR="008D6735">
        <w:rPr>
          <w:rFonts w:ascii="Times New Roman" w:hAnsi="Times New Roman" w:cs="Times New Roman"/>
          <w:b/>
          <w:u w:val="single"/>
        </w:rPr>
        <w:t>2</w:t>
      </w:r>
      <w:r w:rsidRPr="009D3244" w:rsidR="00A058A9">
        <w:rPr>
          <w:rFonts w:ascii="Times New Roman" w:hAnsi="Times New Roman" w:cs="Times New Roman"/>
          <w:b/>
          <w:u w:val="single"/>
        </w:rPr>
        <w:t xml:space="preserve"> </w:t>
      </w:r>
    </w:p>
    <w:p w:rsidR="001E2742" w:rsidRPr="001E2742" w:rsidP="001E2742">
      <w:pPr>
        <w:ind w:firstLine="540"/>
        <w:jc w:val="both"/>
        <w:rPr>
          <w:rFonts w:ascii="Times New Roman" w:hAnsi="Times New Roman" w:cs="Times New Roman"/>
        </w:rPr>
      </w:pPr>
      <w:r w:rsidRPr="00012610">
        <w:rPr>
          <w:rFonts w:ascii="Times New Roman" w:hAnsi="Times New Roman" w:cs="Times New Roman"/>
        </w:rPr>
        <w:t>Použité pneumatiky z gumy sú už podľa súčasnej právnej úpravy platieb do Recyklačného fondu predmetom spoplatnenia - v rámci spoplatnených komodít vymedzených bližšie vo vyhláške</w:t>
      </w:r>
      <w:r w:rsidRPr="00012610" w:rsidR="00C02D5B">
        <w:rPr>
          <w:rFonts w:ascii="Times New Roman" w:hAnsi="Times New Roman" w:cs="Times New Roman"/>
        </w:rPr>
        <w:t xml:space="preserve"> Ministerstva životného prostredia Slovenskej republiky č. 127/2004 Z. z. v znení vyhlášky Ministerstva životného prostredia Slovenskej republiky</w:t>
      </w:r>
      <w:r w:rsidRPr="00012610">
        <w:rPr>
          <w:rFonts w:ascii="Times New Roman" w:hAnsi="Times New Roman" w:cs="Times New Roman"/>
        </w:rPr>
        <w:t xml:space="preserve"> </w:t>
      </w:r>
      <w:r w:rsidRPr="00012610" w:rsidR="00C02D5B">
        <w:rPr>
          <w:rFonts w:ascii="Times New Roman" w:hAnsi="Times New Roman" w:cs="Times New Roman"/>
        </w:rPr>
        <w:t>č.</w:t>
      </w:r>
      <w:r w:rsidRPr="00012610" w:rsidR="00C02D5B">
        <w:rPr>
          <w:rFonts w:ascii="Times New Roman" w:hAnsi="Times New Roman" w:cs="Times New Roman"/>
        </w:rPr>
        <w:t xml:space="preserve"> 359/2005 Z. z. </w:t>
      </w:r>
      <w:r w:rsidRPr="00012610">
        <w:rPr>
          <w:rFonts w:ascii="Times New Roman" w:hAnsi="Times New Roman" w:cs="Times New Roman"/>
        </w:rPr>
        <w:t xml:space="preserve">sú </w:t>
      </w:r>
      <w:r w:rsidRPr="00012610" w:rsidR="00C02D5B">
        <w:rPr>
          <w:rFonts w:ascii="Times New Roman" w:hAnsi="Times New Roman" w:cs="Times New Roman"/>
        </w:rPr>
        <w:t xml:space="preserve">vedené medzi pneumatikami podľa § 43 </w:t>
      </w:r>
      <w:r w:rsidRPr="00012610">
        <w:rPr>
          <w:rFonts w:ascii="Times New Roman" w:hAnsi="Times New Roman" w:cs="Times New Roman"/>
        </w:rPr>
        <w:t xml:space="preserve"> pod kódom</w:t>
      </w:r>
      <w:r w:rsidRPr="00012610" w:rsidR="00C02D5B">
        <w:rPr>
          <w:rFonts w:ascii="Times New Roman" w:hAnsi="Times New Roman" w:cs="Times New Roman"/>
        </w:rPr>
        <w:t xml:space="preserve"> 4012.</w:t>
      </w:r>
      <w:r w:rsidR="00C02D5B">
        <w:rPr>
          <w:rFonts w:ascii="Times New Roman" w:hAnsi="Times New Roman" w:cs="Times New Roman"/>
        </w:rPr>
        <w:t xml:space="preserve"> </w:t>
      </w:r>
    </w:p>
    <w:p w:rsidR="001E2742" w:rsidP="00972FB3">
      <w:pPr>
        <w:jc w:val="both"/>
        <w:rPr>
          <w:rFonts w:ascii="Times New Roman" w:hAnsi="Times New Roman" w:cs="Times New Roman"/>
          <w:b/>
          <w:u w:val="single"/>
        </w:rPr>
      </w:pPr>
    </w:p>
    <w:p w:rsidR="001E2742" w:rsidP="001E2742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4</w:t>
      </w:r>
      <w:r w:rsidR="008D6735">
        <w:rPr>
          <w:rFonts w:ascii="Times New Roman" w:hAnsi="Times New Roman" w:cs="Times New Roman"/>
          <w:b/>
          <w:u w:val="single"/>
        </w:rPr>
        <w:t>3</w:t>
      </w:r>
      <w:r w:rsidRPr="009D3244">
        <w:rPr>
          <w:rFonts w:ascii="Times New Roman" w:hAnsi="Times New Roman" w:cs="Times New Roman"/>
          <w:b/>
          <w:u w:val="single"/>
        </w:rPr>
        <w:t xml:space="preserve"> </w:t>
      </w:r>
    </w:p>
    <w:p w:rsidR="00A058A9" w:rsidRPr="009D3244" w:rsidP="00A058A9">
      <w:pPr>
        <w:ind w:firstLine="540"/>
        <w:jc w:val="both"/>
        <w:rPr>
          <w:rFonts w:ascii="Times New Roman" w:hAnsi="Times New Roman" w:cs="Times New Roman"/>
        </w:rPr>
      </w:pPr>
      <w:r w:rsidRPr="00157C3B">
        <w:rPr>
          <w:rFonts w:ascii="Times New Roman" w:hAnsi="Times New Roman" w:cs="Times New Roman"/>
        </w:rPr>
        <w:t xml:space="preserve">Zavedenie povinnosti platby do Recyklačného fondu vo vzťahu k elektrozariadeniam, </w:t>
      </w:r>
      <w:r w:rsidRPr="00446579">
        <w:rPr>
          <w:rFonts w:ascii="Times New Roman" w:hAnsi="Times New Roman" w:cs="Times New Roman"/>
        </w:rPr>
        <w:t xml:space="preserve">ktoré </w:t>
      </w:r>
      <w:r w:rsidRPr="00446579" w:rsidR="00446579">
        <w:rPr>
          <w:rFonts w:ascii="Times New Roman" w:hAnsi="Times New Roman" w:cs="Times New Roman"/>
        </w:rPr>
        <w:t>nie sú elektrozariadeniami podľa ôsmej časti zákona</w:t>
      </w:r>
      <w:r w:rsidR="00BE4B01">
        <w:rPr>
          <w:rFonts w:ascii="Times New Roman" w:hAnsi="Times New Roman" w:cs="Times New Roman"/>
        </w:rPr>
        <w:t xml:space="preserve"> a nevzťahujú sa tak na ne povinnosti výrobcov elektrozariadení zabezpečiť na vlastné náklady nakladanie s odpadmi z nich pochádzajúcimi.</w:t>
      </w:r>
    </w:p>
    <w:p w:rsidR="009A4C23" w:rsidRPr="009D3244" w:rsidP="009A4C23">
      <w:pPr>
        <w:ind w:firstLine="540"/>
        <w:jc w:val="both"/>
        <w:rPr>
          <w:rFonts w:ascii="Times New Roman" w:hAnsi="Times New Roman" w:cs="Times New Roman"/>
        </w:rPr>
      </w:pPr>
      <w:r w:rsidR="00BE4B01">
        <w:rPr>
          <w:rFonts w:ascii="Times New Roman" w:hAnsi="Times New Roman" w:cs="Times New Roman"/>
        </w:rPr>
        <w:t xml:space="preserve">Sleduje sa </w:t>
      </w:r>
      <w:r w:rsidRPr="005E3A26" w:rsidR="00BE4B01">
        <w:rPr>
          <w:rFonts w:ascii="Times New Roman" w:hAnsi="Times New Roman" w:cs="Times New Roman"/>
        </w:rPr>
        <w:t>vytvorenie finančných zdrojov na podporu zberu a zhodnocovania odpadu z elektrozariadení nespadajúcich pod pôsobnosť ôsmej časti zákona</w:t>
      </w:r>
      <w:r w:rsidR="00BE4B01">
        <w:rPr>
          <w:rFonts w:ascii="Times New Roman" w:hAnsi="Times New Roman" w:cs="Times New Roman"/>
        </w:rPr>
        <w:t xml:space="preserve">, </w:t>
      </w:r>
      <w:r w:rsidRPr="005E3A26" w:rsidR="00BE4B01">
        <w:rPr>
          <w:rFonts w:ascii="Times New Roman" w:hAnsi="Times New Roman" w:cs="Times New Roman"/>
        </w:rPr>
        <w:t> ktoré by bez navrhovaného doplnenia boli z pôsobnosti zákona o odpadoch vylúčené</w:t>
      </w:r>
      <w:r w:rsidR="00BE4B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Štruktúra ustanovenia je analogická s právnou úpravou ďalších spoplatnených komodít.</w:t>
      </w:r>
    </w:p>
    <w:p w:rsidR="00A058A9" w:rsidRPr="009D3244" w:rsidP="00972FB3">
      <w:pPr>
        <w:jc w:val="both"/>
        <w:rPr>
          <w:rFonts w:ascii="Times New Roman" w:hAnsi="Times New Roman" w:cs="Times New Roman"/>
        </w:rPr>
      </w:pPr>
    </w:p>
    <w:p w:rsidR="00A058A9" w:rsidRPr="009D3244" w:rsidP="00A058A9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="008A58CC">
        <w:rPr>
          <w:rFonts w:ascii="Times New Roman" w:hAnsi="Times New Roman" w:cs="Times New Roman"/>
          <w:b/>
          <w:u w:val="single"/>
        </w:rPr>
        <w:t>4</w:t>
      </w:r>
      <w:r w:rsidR="008D6735">
        <w:rPr>
          <w:rFonts w:ascii="Times New Roman" w:hAnsi="Times New Roman" w:cs="Times New Roman"/>
          <w:b/>
          <w:u w:val="single"/>
        </w:rPr>
        <w:t>4</w:t>
      </w:r>
      <w:r w:rsidRPr="009D3244">
        <w:rPr>
          <w:rFonts w:ascii="Times New Roman" w:hAnsi="Times New Roman" w:cs="Times New Roman"/>
          <w:b/>
          <w:u w:val="single"/>
        </w:rPr>
        <w:t xml:space="preserve"> </w:t>
      </w:r>
    </w:p>
    <w:p w:rsidR="008441E8" w:rsidRPr="009D3244" w:rsidP="00972FB3">
      <w:pPr>
        <w:ind w:firstLine="540"/>
        <w:jc w:val="both"/>
        <w:rPr>
          <w:rFonts w:ascii="Times New Roman" w:hAnsi="Times New Roman" w:cs="Times New Roman"/>
        </w:rPr>
      </w:pPr>
      <w:r w:rsidRPr="009D3244" w:rsidR="00972FB3">
        <w:rPr>
          <w:rFonts w:ascii="Times New Roman" w:hAnsi="Times New Roman" w:cs="Times New Roman"/>
        </w:rPr>
        <w:t xml:space="preserve">Vkladá sa </w:t>
      </w:r>
      <w:r w:rsidRPr="009D3244" w:rsidR="00972FB3">
        <w:rPr>
          <w:rFonts w:ascii="Times New Roman" w:hAnsi="Times New Roman" w:cs="Times New Roman"/>
          <w:b/>
        </w:rPr>
        <w:t xml:space="preserve">nová </w:t>
      </w:r>
      <w:r w:rsidRPr="009D3244">
        <w:rPr>
          <w:rFonts w:ascii="Times New Roman" w:hAnsi="Times New Roman" w:cs="Times New Roman"/>
          <w:b/>
        </w:rPr>
        <w:t>šiesta časť zákona  - BATÉRIE A AKUMULÁTORY</w:t>
      </w:r>
      <w:r w:rsidRPr="009D3244">
        <w:rPr>
          <w:rFonts w:ascii="Times New Roman" w:hAnsi="Times New Roman" w:cs="Times New Roman"/>
        </w:rPr>
        <w:t xml:space="preserve">  </w:t>
        <w:tab/>
      </w:r>
    </w:p>
    <w:p w:rsidR="008441E8" w:rsidRPr="009D3244" w:rsidP="00BF509A">
      <w:pPr>
        <w:jc w:val="both"/>
        <w:rPr>
          <w:rFonts w:ascii="Times New Roman" w:hAnsi="Times New Roman" w:cs="Times New Roman"/>
        </w:rPr>
      </w:pPr>
    </w:p>
    <w:p w:rsidR="008441E8" w:rsidRPr="009D3244" w:rsidP="00972FB3">
      <w:pPr>
        <w:pStyle w:val="Heading2"/>
        <w:ind w:firstLine="540"/>
        <w:rPr>
          <w:rFonts w:ascii="Times New Roman" w:hAnsi="Times New Roman" w:cs="Times New Roman"/>
          <w:szCs w:val="24"/>
          <w:u w:val="single"/>
        </w:rPr>
      </w:pPr>
      <w:r w:rsidRPr="009D3244" w:rsidR="00972FB3">
        <w:rPr>
          <w:rFonts w:ascii="Times New Roman" w:hAnsi="Times New Roman" w:cs="Times New Roman"/>
          <w:szCs w:val="24"/>
          <w:u w:val="single"/>
        </w:rPr>
        <w:t xml:space="preserve">K </w:t>
      </w:r>
      <w:r w:rsidRPr="009D3244" w:rsidR="005F36F3">
        <w:rPr>
          <w:rFonts w:ascii="Times New Roman" w:hAnsi="Times New Roman" w:cs="Times New Roman"/>
          <w:szCs w:val="24"/>
          <w:u w:val="single"/>
        </w:rPr>
        <w:t>§ 48</w:t>
      </w:r>
      <w:r w:rsidRPr="009D3244">
        <w:rPr>
          <w:rFonts w:ascii="Times New Roman" w:hAnsi="Times New Roman" w:cs="Times New Roman"/>
          <w:szCs w:val="24"/>
          <w:u w:val="single"/>
        </w:rPr>
        <w:t>a</w:t>
      </w:r>
    </w:p>
    <w:p w:rsidR="008441E8" w:rsidRPr="009D3244" w:rsidP="00B96ED0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 Vymed</w:t>
      </w:r>
      <w:r w:rsidRPr="009D3244">
        <w:rPr>
          <w:rFonts w:ascii="Times New Roman" w:hAnsi="Times New Roman" w:cs="Times New Roman"/>
        </w:rPr>
        <w:t>zuje základné ustanovenia a definície v súlade so smernicou</w:t>
      </w:r>
      <w:r w:rsidRPr="009D3244" w:rsidR="00602896">
        <w:rPr>
          <w:rFonts w:ascii="Times New Roman" w:hAnsi="Times New Roman" w:cs="Times New Roman"/>
        </w:rPr>
        <w:t xml:space="preserve"> Európskeho parlamentu a Rady 2006/66/ES</w:t>
      </w:r>
      <w:r w:rsidR="001B77E8">
        <w:rPr>
          <w:rFonts w:ascii="Times New Roman" w:hAnsi="Times New Roman" w:cs="Times New Roman"/>
        </w:rPr>
        <w:t xml:space="preserve"> v platnom znení</w:t>
      </w:r>
      <w:r w:rsidRPr="009D3244" w:rsidR="00A96DEC">
        <w:rPr>
          <w:rFonts w:ascii="Times New Roman" w:hAnsi="Times New Roman" w:cs="Times New Roman"/>
        </w:rPr>
        <w:t>:</w:t>
      </w:r>
    </w:p>
    <w:p w:rsidR="008165A1" w:rsidRPr="009D3244" w:rsidP="00A96DEC">
      <w:pPr>
        <w:pStyle w:val="BodyText"/>
        <w:overflowPunct w:val="0"/>
        <w:autoSpaceDE/>
        <w:autoSpaceDN/>
        <w:spacing w:after="0"/>
        <w:jc w:val="both"/>
        <w:textAlignment w:val="baseline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ods</w:t>
      </w:r>
      <w:r w:rsidRPr="009D3244" w:rsidR="007661CD">
        <w:rPr>
          <w:rFonts w:ascii="Times New Roman" w:hAnsi="Times New Roman" w:cs="Times New Roman"/>
        </w:rPr>
        <w:t>ek</w:t>
      </w:r>
      <w:r w:rsidRPr="009D3244">
        <w:rPr>
          <w:rFonts w:ascii="Times New Roman" w:hAnsi="Times New Roman" w:cs="Times New Roman"/>
        </w:rPr>
        <w:t xml:space="preserve"> 1:  </w:t>
      </w:r>
      <w:r w:rsidRPr="009D3244" w:rsidR="008441E8">
        <w:rPr>
          <w:rFonts w:ascii="Times New Roman" w:hAnsi="Times New Roman" w:cs="Times New Roman"/>
        </w:rPr>
        <w:t>všeobecne ustanovuje na čo sa vzťahuje táto časť zákona;</w:t>
        <w:tab/>
        <w:t xml:space="preserve"> </w:t>
      </w:r>
    </w:p>
    <w:p w:rsidR="008165A1" w:rsidRPr="009D3244" w:rsidP="00A96DEC">
      <w:pPr>
        <w:pStyle w:val="BodyText"/>
        <w:overflowPunct w:val="0"/>
        <w:autoSpaceDE/>
        <w:autoSpaceDN/>
        <w:spacing w:after="0"/>
        <w:jc w:val="both"/>
        <w:textAlignment w:val="baseline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ods</w:t>
      </w:r>
      <w:r w:rsidRPr="009D3244" w:rsidR="007661CD">
        <w:rPr>
          <w:rFonts w:ascii="Times New Roman" w:hAnsi="Times New Roman" w:cs="Times New Roman"/>
        </w:rPr>
        <w:t>ek</w:t>
      </w:r>
      <w:r w:rsidRPr="009D3244">
        <w:rPr>
          <w:rFonts w:ascii="Times New Roman" w:hAnsi="Times New Roman" w:cs="Times New Roman"/>
        </w:rPr>
        <w:t xml:space="preserve"> 2: </w:t>
      </w:r>
      <w:r w:rsidRPr="009D3244" w:rsidR="008441E8">
        <w:rPr>
          <w:rFonts w:ascii="Times New Roman" w:hAnsi="Times New Roman" w:cs="Times New Roman"/>
        </w:rPr>
        <w:t>táto definícia nadväzuje na pôvodnú definíciu batérie a akumulátora v zákone o odpadoch, pričom dochádza k jej rozšíreniu na všetky druhy batérií a akumulátorov;</w:t>
        <w:tab/>
      </w:r>
    </w:p>
    <w:p w:rsidR="008165A1" w:rsidRPr="009D3244" w:rsidP="00A96DEC">
      <w:pPr>
        <w:pStyle w:val="BodyText"/>
        <w:overflowPunct w:val="0"/>
        <w:autoSpaceDE/>
        <w:autoSpaceDN/>
        <w:spacing w:after="0"/>
        <w:jc w:val="both"/>
        <w:textAlignment w:val="baseline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ods</w:t>
      </w:r>
      <w:r w:rsidRPr="009D3244" w:rsidR="007661CD">
        <w:rPr>
          <w:rFonts w:ascii="Times New Roman" w:hAnsi="Times New Roman" w:cs="Times New Roman"/>
        </w:rPr>
        <w:t>ek</w:t>
      </w:r>
      <w:r w:rsidRPr="009D3244">
        <w:rPr>
          <w:rFonts w:ascii="Times New Roman" w:hAnsi="Times New Roman" w:cs="Times New Roman"/>
        </w:rPr>
        <w:t xml:space="preserve"> 3:  </w:t>
      </w:r>
      <w:r w:rsidRPr="009D3244" w:rsidR="008441E8">
        <w:rPr>
          <w:rFonts w:ascii="Times New Roman" w:hAnsi="Times New Roman" w:cs="Times New Roman"/>
        </w:rPr>
        <w:t>nová definícia vyplývajúca zo smernice;</w:t>
      </w:r>
    </w:p>
    <w:p w:rsidR="008165A1" w:rsidRPr="009D3244" w:rsidP="00A96DEC">
      <w:pPr>
        <w:pStyle w:val="BodyText"/>
        <w:overflowPunct w:val="0"/>
        <w:autoSpaceDE/>
        <w:autoSpaceDN/>
        <w:spacing w:after="0"/>
        <w:jc w:val="both"/>
        <w:textAlignment w:val="baseline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ods</w:t>
      </w:r>
      <w:r w:rsidRPr="009D3244" w:rsidR="007661CD">
        <w:rPr>
          <w:rFonts w:ascii="Times New Roman" w:hAnsi="Times New Roman" w:cs="Times New Roman"/>
        </w:rPr>
        <w:t>ek</w:t>
      </w:r>
      <w:r w:rsidRPr="009D3244">
        <w:rPr>
          <w:rFonts w:ascii="Times New Roman" w:hAnsi="Times New Roman" w:cs="Times New Roman"/>
        </w:rPr>
        <w:t xml:space="preserve"> 4: d</w:t>
      </w:r>
      <w:r w:rsidRPr="009D3244" w:rsidR="008441E8">
        <w:rPr>
          <w:rFonts w:ascii="Times New Roman" w:hAnsi="Times New Roman" w:cs="Times New Roman"/>
        </w:rPr>
        <w:t>ochádza k zmene názvu opotrebovaných batérií a akumulátorov na použité batérie a akumulátory v</w:t>
      </w:r>
      <w:r w:rsidRPr="009D3244" w:rsidR="008441E8">
        <w:rPr>
          <w:rFonts w:ascii="Times New Roman" w:hAnsi="Times New Roman" w:cs="Times New Roman"/>
        </w:rPr>
        <w:t> súlade so smernicou;</w:t>
      </w:r>
    </w:p>
    <w:p w:rsidR="008165A1" w:rsidRPr="009D3244" w:rsidP="00A96DEC">
      <w:pPr>
        <w:pStyle w:val="BodyText"/>
        <w:overflowPunct w:val="0"/>
        <w:autoSpaceDE/>
        <w:autoSpaceDN/>
        <w:spacing w:after="0"/>
        <w:jc w:val="both"/>
        <w:textAlignment w:val="baseline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ods</w:t>
      </w:r>
      <w:r w:rsidRPr="009D3244" w:rsidR="007661CD">
        <w:rPr>
          <w:rFonts w:ascii="Times New Roman" w:hAnsi="Times New Roman" w:cs="Times New Roman"/>
        </w:rPr>
        <w:t>ek</w:t>
      </w:r>
      <w:r w:rsidRPr="009D3244">
        <w:rPr>
          <w:rFonts w:ascii="Times New Roman" w:hAnsi="Times New Roman" w:cs="Times New Roman"/>
        </w:rPr>
        <w:t xml:space="preserve"> 5: </w:t>
      </w:r>
      <w:r w:rsidRPr="009D3244" w:rsidR="008441E8">
        <w:rPr>
          <w:rFonts w:ascii="Times New Roman" w:hAnsi="Times New Roman" w:cs="Times New Roman"/>
        </w:rPr>
        <w:t>zavedenie novej definície v súvislosti s rozšírením pôsobnosti smernice na všet</w:t>
      </w:r>
      <w:r w:rsidRPr="009D3244">
        <w:rPr>
          <w:rFonts w:ascii="Times New Roman" w:hAnsi="Times New Roman" w:cs="Times New Roman"/>
        </w:rPr>
        <w:t>ky druhy batérií a akumulátorov;</w:t>
      </w:r>
    </w:p>
    <w:p w:rsidR="008165A1" w:rsidRPr="009D3244" w:rsidP="00A96DEC">
      <w:pPr>
        <w:pStyle w:val="BodyText"/>
        <w:overflowPunct w:val="0"/>
        <w:autoSpaceDE/>
        <w:autoSpaceDN/>
        <w:spacing w:after="0"/>
        <w:jc w:val="both"/>
        <w:textAlignment w:val="baseline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ods</w:t>
      </w:r>
      <w:r w:rsidRPr="009D3244" w:rsidR="007661CD">
        <w:rPr>
          <w:rFonts w:ascii="Times New Roman" w:hAnsi="Times New Roman" w:cs="Times New Roman"/>
        </w:rPr>
        <w:t>eky</w:t>
      </w:r>
      <w:r w:rsidRPr="009D3244">
        <w:rPr>
          <w:rFonts w:ascii="Times New Roman" w:hAnsi="Times New Roman" w:cs="Times New Roman"/>
        </w:rPr>
        <w:t xml:space="preserve"> 6 až 8: </w:t>
      </w:r>
      <w:r w:rsidRPr="009D3244" w:rsidR="008441E8">
        <w:rPr>
          <w:rFonts w:ascii="Times New Roman" w:hAnsi="Times New Roman" w:cs="Times New Roman"/>
        </w:rPr>
        <w:t>nov</w:t>
      </w:r>
      <w:r w:rsidRPr="009D3244">
        <w:rPr>
          <w:rFonts w:ascii="Times New Roman" w:hAnsi="Times New Roman" w:cs="Times New Roman"/>
        </w:rPr>
        <w:t>é</w:t>
      </w:r>
      <w:r w:rsidRPr="009D3244" w:rsidR="008441E8">
        <w:rPr>
          <w:rFonts w:ascii="Times New Roman" w:hAnsi="Times New Roman" w:cs="Times New Roman"/>
        </w:rPr>
        <w:t xml:space="preserve"> definíci</w:t>
      </w:r>
      <w:r w:rsidRPr="009D3244">
        <w:rPr>
          <w:rFonts w:ascii="Times New Roman" w:hAnsi="Times New Roman" w:cs="Times New Roman"/>
        </w:rPr>
        <w:t>e vyplývajúce</w:t>
      </w:r>
      <w:r w:rsidRPr="009D3244" w:rsidR="008441E8">
        <w:rPr>
          <w:rFonts w:ascii="Times New Roman" w:hAnsi="Times New Roman" w:cs="Times New Roman"/>
        </w:rPr>
        <w:t xml:space="preserve"> zo smernice;</w:t>
      </w:r>
    </w:p>
    <w:p w:rsidR="008165A1" w:rsidRPr="009D3244" w:rsidP="00A96DEC">
      <w:pPr>
        <w:pStyle w:val="BodyText"/>
        <w:overflowPunct w:val="0"/>
        <w:autoSpaceDE/>
        <w:autoSpaceDN/>
        <w:spacing w:after="0"/>
        <w:jc w:val="both"/>
        <w:textAlignment w:val="baseline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ods</w:t>
      </w:r>
      <w:r w:rsidRPr="009D3244" w:rsidR="007661CD">
        <w:rPr>
          <w:rFonts w:ascii="Times New Roman" w:hAnsi="Times New Roman" w:cs="Times New Roman"/>
        </w:rPr>
        <w:t>ek</w:t>
      </w:r>
      <w:r w:rsidRPr="009D3244">
        <w:rPr>
          <w:rFonts w:ascii="Times New Roman" w:hAnsi="Times New Roman" w:cs="Times New Roman"/>
        </w:rPr>
        <w:t xml:space="preserve"> 9: </w:t>
      </w:r>
      <w:r w:rsidRPr="009D3244" w:rsidR="008441E8">
        <w:rPr>
          <w:rFonts w:ascii="Times New Roman" w:hAnsi="Times New Roman" w:cs="Times New Roman"/>
        </w:rPr>
        <w:t>zavedenie nového pojmu v súlade so smernicou, ktorý definuje činnosť predchádzajúcu činnosti recyklácie použitých batérií a akumulátorov;</w:t>
      </w:r>
    </w:p>
    <w:p w:rsidR="00926B03" w:rsidRPr="009D3244" w:rsidP="00BC1DC2">
      <w:pPr>
        <w:jc w:val="both"/>
        <w:rPr>
          <w:rFonts w:ascii="Times New Roman" w:hAnsi="Times New Roman" w:cs="Times New Roman"/>
        </w:rPr>
      </w:pPr>
      <w:r w:rsidRPr="009D3244" w:rsidR="008165A1">
        <w:rPr>
          <w:rFonts w:ascii="Times New Roman" w:hAnsi="Times New Roman" w:cs="Times New Roman"/>
        </w:rPr>
        <w:t>ods</w:t>
      </w:r>
      <w:r w:rsidRPr="009D3244" w:rsidR="007661CD">
        <w:rPr>
          <w:rFonts w:ascii="Times New Roman" w:hAnsi="Times New Roman" w:cs="Times New Roman"/>
        </w:rPr>
        <w:t>ek</w:t>
      </w:r>
      <w:r w:rsidRPr="009D3244" w:rsidR="008165A1">
        <w:rPr>
          <w:rFonts w:ascii="Times New Roman" w:hAnsi="Times New Roman" w:cs="Times New Roman"/>
        </w:rPr>
        <w:t xml:space="preserve"> 10: </w:t>
      </w:r>
      <w:r w:rsidRPr="009D3244" w:rsidR="008441E8">
        <w:rPr>
          <w:rFonts w:ascii="Times New Roman" w:hAnsi="Times New Roman" w:cs="Times New Roman"/>
        </w:rPr>
        <w:t>definuje osobu, ktorá spracovanie použitých batérií a akumulátorov vykonáva</w:t>
      </w:r>
      <w:r w:rsidRPr="009D3244" w:rsidR="005B2352">
        <w:rPr>
          <w:rFonts w:ascii="Times New Roman" w:hAnsi="Times New Roman" w:cs="Times New Roman"/>
        </w:rPr>
        <w:t>;</w:t>
      </w:r>
    </w:p>
    <w:p w:rsidR="008165A1" w:rsidRPr="009D3244" w:rsidP="00A96DEC">
      <w:pPr>
        <w:pStyle w:val="BodyText"/>
        <w:overflowPunct w:val="0"/>
        <w:autoSpaceDE/>
        <w:autoSpaceDN/>
        <w:spacing w:after="0"/>
        <w:jc w:val="both"/>
        <w:textAlignment w:val="baseline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ods</w:t>
      </w:r>
      <w:r w:rsidRPr="009D3244" w:rsidR="007661CD">
        <w:rPr>
          <w:rFonts w:ascii="Times New Roman" w:hAnsi="Times New Roman" w:cs="Times New Roman"/>
        </w:rPr>
        <w:t>ek</w:t>
      </w:r>
      <w:r w:rsidRPr="009D3244">
        <w:rPr>
          <w:rFonts w:ascii="Times New Roman" w:hAnsi="Times New Roman" w:cs="Times New Roman"/>
        </w:rPr>
        <w:t xml:space="preserve"> 11: </w:t>
      </w:r>
      <w:r w:rsidRPr="009D3244" w:rsidR="008441E8">
        <w:rPr>
          <w:rFonts w:ascii="Times New Roman" w:hAnsi="Times New Roman" w:cs="Times New Roman"/>
        </w:rPr>
        <w:t>vymedzuje pojem výrobcu v súlade so smernicou;</w:t>
      </w:r>
    </w:p>
    <w:p w:rsidR="004E169B" w:rsidRPr="009D3244" w:rsidP="00A96DEC">
      <w:pPr>
        <w:pStyle w:val="BodyText"/>
        <w:overflowPunct w:val="0"/>
        <w:autoSpaceDE/>
        <w:autoSpaceDN/>
        <w:spacing w:after="0"/>
        <w:jc w:val="both"/>
        <w:textAlignment w:val="baseline"/>
        <w:rPr>
          <w:rFonts w:ascii="Times New Roman" w:hAnsi="Times New Roman" w:cs="Times New Roman"/>
        </w:rPr>
      </w:pPr>
      <w:r w:rsidRPr="009D3244" w:rsidR="008165A1">
        <w:rPr>
          <w:rFonts w:ascii="Times New Roman" w:hAnsi="Times New Roman" w:cs="Times New Roman"/>
        </w:rPr>
        <w:t>ods</w:t>
      </w:r>
      <w:r w:rsidRPr="009D3244" w:rsidR="007661CD">
        <w:rPr>
          <w:rFonts w:ascii="Times New Roman" w:hAnsi="Times New Roman" w:cs="Times New Roman"/>
        </w:rPr>
        <w:t>ek</w:t>
      </w:r>
      <w:r w:rsidRPr="009D3244" w:rsidR="008165A1">
        <w:rPr>
          <w:rFonts w:ascii="Times New Roman" w:hAnsi="Times New Roman" w:cs="Times New Roman"/>
        </w:rPr>
        <w:t xml:space="preserve"> 12: </w:t>
      </w:r>
      <w:r w:rsidRPr="009D3244" w:rsidR="008441E8">
        <w:rPr>
          <w:rFonts w:ascii="Times New Roman" w:hAnsi="Times New Roman" w:cs="Times New Roman"/>
        </w:rPr>
        <w:t>definuje osobu, ktorá je medzičlánkom medzi výrobcom, dovozcom a</w:t>
      </w:r>
      <w:r w:rsidR="00BC1DC2">
        <w:rPr>
          <w:rFonts w:ascii="Times New Roman" w:hAnsi="Times New Roman" w:cs="Times New Roman"/>
        </w:rPr>
        <w:t> pou</w:t>
      </w:r>
      <w:r w:rsidRPr="009D3244" w:rsidR="008441E8">
        <w:rPr>
          <w:rFonts w:ascii="Times New Roman" w:hAnsi="Times New Roman" w:cs="Times New Roman"/>
        </w:rPr>
        <w:t>žívateľom</w:t>
      </w:r>
      <w:r w:rsidR="00BC1DC2">
        <w:rPr>
          <w:rFonts w:ascii="Times New Roman" w:hAnsi="Times New Roman" w:cs="Times New Roman"/>
        </w:rPr>
        <w:t xml:space="preserve"> </w:t>
      </w:r>
      <w:r w:rsidRPr="001019B7" w:rsidR="00BC1DC2">
        <w:rPr>
          <w:rFonts w:ascii="Times New Roman" w:hAnsi="Times New Roman" w:cs="Times New Roman"/>
        </w:rPr>
        <w:t>batérií a</w:t>
      </w:r>
      <w:r w:rsidR="00BC1DC2">
        <w:rPr>
          <w:rFonts w:ascii="Times New Roman" w:hAnsi="Times New Roman" w:cs="Times New Roman"/>
        </w:rPr>
        <w:t> </w:t>
      </w:r>
      <w:r w:rsidRPr="001019B7" w:rsidR="00BC1DC2">
        <w:rPr>
          <w:rFonts w:ascii="Times New Roman" w:hAnsi="Times New Roman" w:cs="Times New Roman"/>
        </w:rPr>
        <w:t>akumulátorov</w:t>
      </w:r>
      <w:r w:rsidRPr="009D3244" w:rsidR="008441E8">
        <w:rPr>
          <w:rFonts w:ascii="Times New Roman" w:hAnsi="Times New Roman" w:cs="Times New Roman"/>
        </w:rPr>
        <w:t>;</w:t>
      </w:r>
    </w:p>
    <w:p w:rsidR="008441E8" w:rsidRPr="009D3244" w:rsidP="00A96DEC">
      <w:pPr>
        <w:pStyle w:val="BodyText"/>
        <w:overflowPunct w:val="0"/>
        <w:autoSpaceDE/>
        <w:autoSpaceDN/>
        <w:spacing w:after="0"/>
        <w:jc w:val="both"/>
        <w:textAlignment w:val="baseline"/>
        <w:rPr>
          <w:rFonts w:ascii="Times New Roman" w:hAnsi="Times New Roman" w:cs="Times New Roman"/>
        </w:rPr>
      </w:pPr>
      <w:r w:rsidRPr="009D3244" w:rsidR="004E169B">
        <w:rPr>
          <w:rFonts w:ascii="Times New Roman" w:hAnsi="Times New Roman" w:cs="Times New Roman"/>
        </w:rPr>
        <w:t>ods</w:t>
      </w:r>
      <w:r w:rsidRPr="009D3244" w:rsidR="007661CD">
        <w:rPr>
          <w:rFonts w:ascii="Times New Roman" w:hAnsi="Times New Roman" w:cs="Times New Roman"/>
        </w:rPr>
        <w:t>ek</w:t>
      </w:r>
      <w:r w:rsidRPr="009D3244" w:rsidR="004E169B">
        <w:rPr>
          <w:rFonts w:ascii="Times New Roman" w:hAnsi="Times New Roman" w:cs="Times New Roman"/>
        </w:rPr>
        <w:t xml:space="preserve"> 13: </w:t>
      </w:r>
      <w:r w:rsidRPr="009D3244">
        <w:rPr>
          <w:rFonts w:ascii="Times New Roman" w:hAnsi="Times New Roman" w:cs="Times New Roman"/>
        </w:rPr>
        <w:t>vymedzuje pojem uvedenia na trh pre potreby tejto časti zákona;</w:t>
      </w:r>
    </w:p>
    <w:p w:rsidR="001B1664" w:rsidRPr="009D3244" w:rsidP="001B1664">
      <w:pPr>
        <w:jc w:val="both"/>
        <w:rPr>
          <w:rFonts w:ascii="Times New Roman" w:hAnsi="Times New Roman" w:cs="Times New Roman"/>
        </w:rPr>
      </w:pPr>
      <w:r w:rsidRPr="009D3244" w:rsidR="004E169B">
        <w:rPr>
          <w:rFonts w:ascii="Times New Roman" w:hAnsi="Times New Roman" w:cs="Times New Roman"/>
        </w:rPr>
        <w:t>ods</w:t>
      </w:r>
      <w:r w:rsidRPr="009D3244" w:rsidR="007661CD">
        <w:rPr>
          <w:rFonts w:ascii="Times New Roman" w:hAnsi="Times New Roman" w:cs="Times New Roman"/>
        </w:rPr>
        <w:t>ek</w:t>
      </w:r>
      <w:r w:rsidRPr="009D3244" w:rsidR="004E169B">
        <w:rPr>
          <w:rFonts w:ascii="Times New Roman" w:hAnsi="Times New Roman" w:cs="Times New Roman"/>
        </w:rPr>
        <w:t xml:space="preserve"> 14: vymedzuje pojem recyklácia použitých batérií a akumulátorov v súlade so smernicou;</w:t>
      </w:r>
      <w:r>
        <w:rPr>
          <w:rFonts w:ascii="Times New Roman" w:hAnsi="Times New Roman" w:cs="Times New Roman"/>
        </w:rPr>
        <w:t xml:space="preserve"> </w:t>
      </w:r>
    </w:p>
    <w:p w:rsidR="004E169B" w:rsidRPr="009D3244" w:rsidP="00A96DEC">
      <w:pPr>
        <w:pStyle w:val="BodyText"/>
        <w:overflowPunct w:val="0"/>
        <w:autoSpaceDE/>
        <w:autoSpaceDN/>
        <w:spacing w:after="0"/>
        <w:jc w:val="both"/>
        <w:textAlignment w:val="baseline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ods</w:t>
      </w:r>
      <w:r w:rsidRPr="009D3244" w:rsidR="007661CD">
        <w:rPr>
          <w:rFonts w:ascii="Times New Roman" w:hAnsi="Times New Roman" w:cs="Times New Roman"/>
        </w:rPr>
        <w:t>eky</w:t>
      </w:r>
      <w:r w:rsidRPr="009D3244">
        <w:rPr>
          <w:rFonts w:ascii="Times New Roman" w:hAnsi="Times New Roman" w:cs="Times New Roman"/>
        </w:rPr>
        <w:t xml:space="preserve"> 15, 16 a 18: nové definície vyplývajúce zo smernice;</w:t>
      </w:r>
    </w:p>
    <w:p w:rsidR="004E169B" w:rsidRPr="009D3244" w:rsidP="00A96DEC">
      <w:pPr>
        <w:pStyle w:val="BodyText"/>
        <w:overflowPunct w:val="0"/>
        <w:autoSpaceDE/>
        <w:autoSpaceDN/>
        <w:spacing w:after="0"/>
        <w:jc w:val="both"/>
        <w:textAlignment w:val="baseline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ods</w:t>
      </w:r>
      <w:r w:rsidRPr="009D3244" w:rsidR="007661CD">
        <w:rPr>
          <w:rFonts w:ascii="Times New Roman" w:hAnsi="Times New Roman" w:cs="Times New Roman"/>
        </w:rPr>
        <w:t>ek</w:t>
      </w:r>
      <w:r w:rsidRPr="009D3244">
        <w:rPr>
          <w:rFonts w:ascii="Times New Roman" w:hAnsi="Times New Roman" w:cs="Times New Roman"/>
        </w:rPr>
        <w:t xml:space="preserve"> 17: </w:t>
      </w:r>
      <w:r w:rsidRPr="009D3244" w:rsidR="00761591">
        <w:rPr>
          <w:rFonts w:ascii="Times New Roman" w:hAnsi="Times New Roman" w:cs="Times New Roman"/>
        </w:rPr>
        <w:t>vymedzenie zberného miesta pre bezplatný odber použitých prenosných batérií a akumulátorov;</w:t>
      </w:r>
    </w:p>
    <w:p w:rsidR="00A058A9" w:rsidRPr="009D3244" w:rsidP="00A96DEC">
      <w:pPr>
        <w:pStyle w:val="BodyText"/>
        <w:overflowPunct w:val="0"/>
        <w:autoSpaceDE/>
        <w:autoSpaceDN/>
        <w:spacing w:after="0"/>
        <w:jc w:val="both"/>
        <w:textAlignment w:val="baseline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ods</w:t>
      </w:r>
      <w:r w:rsidRPr="009D3244" w:rsidR="007661CD">
        <w:rPr>
          <w:rFonts w:ascii="Times New Roman" w:hAnsi="Times New Roman" w:cs="Times New Roman"/>
        </w:rPr>
        <w:t>ek</w:t>
      </w:r>
      <w:r w:rsidRPr="009D3244">
        <w:rPr>
          <w:rFonts w:ascii="Times New Roman" w:hAnsi="Times New Roman" w:cs="Times New Roman"/>
        </w:rPr>
        <w:t xml:space="preserve"> 19: vymedzenie spôsobu určenia zberového podielu, na ktorý sa viaže povinnosť </w:t>
      </w:r>
      <w:r w:rsidR="00AB7F63">
        <w:rPr>
          <w:rFonts w:ascii="Times New Roman" w:hAnsi="Times New Roman" w:cs="Times New Roman"/>
        </w:rPr>
        <w:t>členského</w:t>
      </w:r>
      <w:r w:rsidR="00AB7F63">
        <w:rPr>
          <w:rFonts w:ascii="Times New Roman" w:hAnsi="Times New Roman" w:cs="Times New Roman"/>
        </w:rPr>
        <w:t xml:space="preserve"> štátu </w:t>
      </w:r>
      <w:r w:rsidRPr="009D3244">
        <w:rPr>
          <w:rFonts w:ascii="Times New Roman" w:hAnsi="Times New Roman" w:cs="Times New Roman"/>
        </w:rPr>
        <w:t xml:space="preserve">zabezpečiť </w:t>
      </w:r>
      <w:r w:rsidRPr="009D3244" w:rsidR="00602896">
        <w:rPr>
          <w:rFonts w:ascii="Times New Roman" w:hAnsi="Times New Roman" w:cs="Times New Roman"/>
        </w:rPr>
        <w:t>jeho stanovenú minimálnu úroveň  25 % do 26. septembra 2012</w:t>
      </w:r>
      <w:r w:rsidR="00AB7F63">
        <w:rPr>
          <w:rFonts w:ascii="Times New Roman" w:hAnsi="Times New Roman" w:cs="Times New Roman"/>
        </w:rPr>
        <w:t xml:space="preserve"> (čl. 10 ods. 2 </w:t>
      </w:r>
      <w:r w:rsidRPr="009D3244" w:rsidR="00AB7F63">
        <w:rPr>
          <w:rFonts w:ascii="Times New Roman" w:hAnsi="Times New Roman" w:cs="Times New Roman"/>
        </w:rPr>
        <w:t>smernic</w:t>
      </w:r>
      <w:r w:rsidR="00AB7F63">
        <w:rPr>
          <w:rFonts w:ascii="Times New Roman" w:hAnsi="Times New Roman" w:cs="Times New Roman"/>
        </w:rPr>
        <w:t>e</w:t>
      </w:r>
      <w:r w:rsidRPr="009D3244" w:rsidR="00AB7F63">
        <w:rPr>
          <w:rFonts w:ascii="Times New Roman" w:hAnsi="Times New Roman" w:cs="Times New Roman"/>
        </w:rPr>
        <w:t xml:space="preserve"> Európskeho parlamentu a Rady 2006/66/ES</w:t>
      </w:r>
      <w:r w:rsidR="00AB7F63">
        <w:rPr>
          <w:rFonts w:ascii="Times New Roman" w:hAnsi="Times New Roman" w:cs="Times New Roman"/>
        </w:rPr>
        <w:t>).</w:t>
      </w:r>
      <w:r w:rsidRPr="009D3244">
        <w:rPr>
          <w:rFonts w:ascii="Times New Roman" w:hAnsi="Times New Roman" w:cs="Times New Roman"/>
        </w:rPr>
        <w:t xml:space="preserve"> </w:t>
      </w:r>
    </w:p>
    <w:p w:rsidR="008441E8" w:rsidRPr="009D3244" w:rsidP="009B5890">
      <w:pPr>
        <w:pStyle w:val="Heading2"/>
        <w:rPr>
          <w:rFonts w:ascii="Times New Roman" w:hAnsi="Times New Roman" w:cs="Times New Roman"/>
          <w:b/>
          <w:szCs w:val="24"/>
        </w:rPr>
      </w:pPr>
    </w:p>
    <w:p w:rsidR="008441E8" w:rsidRPr="009D3244" w:rsidP="00212458">
      <w:pPr>
        <w:pStyle w:val="Heading2"/>
        <w:ind w:firstLine="540"/>
        <w:rPr>
          <w:rFonts w:ascii="Times New Roman" w:hAnsi="Times New Roman" w:cs="Times New Roman"/>
          <w:szCs w:val="24"/>
          <w:u w:val="single"/>
        </w:rPr>
      </w:pPr>
      <w:r w:rsidRPr="009D3244" w:rsidR="00A861E1">
        <w:rPr>
          <w:rFonts w:ascii="Times New Roman" w:hAnsi="Times New Roman" w:cs="Times New Roman"/>
          <w:szCs w:val="24"/>
          <w:u w:val="single"/>
        </w:rPr>
        <w:t xml:space="preserve">K </w:t>
      </w:r>
      <w:r w:rsidRPr="009D3244" w:rsidR="005F36F3">
        <w:rPr>
          <w:rFonts w:ascii="Times New Roman" w:hAnsi="Times New Roman" w:cs="Times New Roman"/>
          <w:szCs w:val="24"/>
          <w:u w:val="single"/>
        </w:rPr>
        <w:t>§ 48</w:t>
      </w:r>
      <w:r w:rsidRPr="009D3244">
        <w:rPr>
          <w:rFonts w:ascii="Times New Roman" w:hAnsi="Times New Roman" w:cs="Times New Roman"/>
          <w:szCs w:val="24"/>
          <w:u w:val="single"/>
        </w:rPr>
        <w:t>b</w:t>
      </w:r>
    </w:p>
    <w:p w:rsidR="008441E8" w:rsidRPr="009D3244" w:rsidP="00B96ED0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V tomto ustanovení sú </w:t>
      </w:r>
      <w:r w:rsidRPr="009D3244" w:rsidR="00761591">
        <w:rPr>
          <w:rFonts w:ascii="Times New Roman" w:hAnsi="Times New Roman" w:cs="Times New Roman"/>
        </w:rPr>
        <w:t xml:space="preserve">všetky </w:t>
      </w:r>
      <w:r w:rsidRPr="009D3244">
        <w:rPr>
          <w:rFonts w:ascii="Times New Roman" w:hAnsi="Times New Roman" w:cs="Times New Roman"/>
        </w:rPr>
        <w:t>definované  zákazy v súlade so smernicou</w:t>
      </w:r>
      <w:r w:rsidRPr="009D3244" w:rsidR="00602896">
        <w:rPr>
          <w:rFonts w:ascii="Times New Roman" w:hAnsi="Times New Roman" w:cs="Times New Roman"/>
        </w:rPr>
        <w:t xml:space="preserve"> Európskeho parlamentu a Rady 200</w:t>
      </w:r>
      <w:r w:rsidRPr="009D3244" w:rsidR="00602896">
        <w:rPr>
          <w:rFonts w:ascii="Times New Roman" w:hAnsi="Times New Roman" w:cs="Times New Roman"/>
        </w:rPr>
        <w:t>6/66/ES</w:t>
      </w:r>
      <w:r w:rsidRPr="009D3244">
        <w:rPr>
          <w:rFonts w:ascii="Times New Roman" w:hAnsi="Times New Roman" w:cs="Times New Roman"/>
        </w:rPr>
        <w:t xml:space="preserve">, pričom </w:t>
      </w:r>
      <w:r w:rsidRPr="009D3244" w:rsidR="00761591">
        <w:rPr>
          <w:rFonts w:ascii="Times New Roman" w:hAnsi="Times New Roman" w:cs="Times New Roman"/>
        </w:rPr>
        <w:t xml:space="preserve">sa </w:t>
      </w:r>
      <w:r w:rsidRPr="009D3244">
        <w:rPr>
          <w:rFonts w:ascii="Times New Roman" w:hAnsi="Times New Roman" w:cs="Times New Roman"/>
        </w:rPr>
        <w:t>presne stanovuje prípustn</w:t>
      </w:r>
      <w:r w:rsidRPr="009D3244" w:rsidR="00761591">
        <w:rPr>
          <w:rFonts w:ascii="Times New Roman" w:hAnsi="Times New Roman" w:cs="Times New Roman"/>
        </w:rPr>
        <w:t>á</w:t>
      </w:r>
      <w:r w:rsidRPr="009D3244">
        <w:rPr>
          <w:rFonts w:ascii="Times New Roman" w:hAnsi="Times New Roman" w:cs="Times New Roman"/>
        </w:rPr>
        <w:t xml:space="preserve"> hranic</w:t>
      </w:r>
      <w:r w:rsidRPr="009D3244" w:rsidR="00761591">
        <w:rPr>
          <w:rFonts w:ascii="Times New Roman" w:hAnsi="Times New Roman" w:cs="Times New Roman"/>
        </w:rPr>
        <w:t>a</w:t>
      </w:r>
      <w:r w:rsidRPr="009D3244">
        <w:rPr>
          <w:rFonts w:ascii="Times New Roman" w:hAnsi="Times New Roman" w:cs="Times New Roman"/>
        </w:rPr>
        <w:t xml:space="preserve"> obsahu ťažkých kovov v batériách a akumulátoroch uvádzaných na trh S</w:t>
      </w:r>
      <w:r w:rsidRPr="009D3244" w:rsidR="00B96ED0">
        <w:rPr>
          <w:rFonts w:ascii="Times New Roman" w:hAnsi="Times New Roman" w:cs="Times New Roman"/>
        </w:rPr>
        <w:t>lovenskej republike</w:t>
      </w:r>
      <w:r w:rsidR="005B2352">
        <w:rPr>
          <w:rFonts w:ascii="Times New Roman" w:hAnsi="Times New Roman" w:cs="Times New Roman"/>
        </w:rPr>
        <w:t xml:space="preserve"> a v súlade s Čl. 1</w:t>
      </w:r>
      <w:r w:rsidRPr="009D3244">
        <w:rPr>
          <w:rFonts w:ascii="Times New Roman" w:hAnsi="Times New Roman" w:cs="Times New Roman"/>
        </w:rPr>
        <w:t xml:space="preserve"> </w:t>
      </w:r>
      <w:r w:rsidR="005B2352">
        <w:rPr>
          <w:rFonts w:ascii="Times New Roman" w:hAnsi="Times New Roman" w:cs="Times New Roman"/>
          <w:bCs/>
        </w:rPr>
        <w:t xml:space="preserve">Smernice </w:t>
      </w:r>
      <w:r w:rsidRPr="00AC39EC" w:rsidR="005B2352">
        <w:rPr>
          <w:rFonts w:ascii="Times New Roman" w:hAnsi="Times New Roman" w:cs="Times New Roman"/>
          <w:bCs/>
        </w:rPr>
        <w:t xml:space="preserve"> Európskeho parlamentu a</w:t>
      </w:r>
      <w:r w:rsidR="005B2352">
        <w:rPr>
          <w:rFonts w:ascii="Times New Roman" w:hAnsi="Times New Roman" w:cs="Times New Roman"/>
          <w:bCs/>
        </w:rPr>
        <w:t> </w:t>
      </w:r>
      <w:r w:rsidRPr="00AC39EC" w:rsidR="005B2352">
        <w:rPr>
          <w:rFonts w:ascii="Times New Roman" w:hAnsi="Times New Roman" w:cs="Times New Roman"/>
          <w:bCs/>
        </w:rPr>
        <w:t>Rady</w:t>
      </w:r>
      <w:r w:rsidR="005B2352">
        <w:rPr>
          <w:rFonts w:ascii="Times New Roman" w:hAnsi="Times New Roman" w:cs="Times New Roman"/>
          <w:bCs/>
        </w:rPr>
        <w:t xml:space="preserve"> 2008/103/ES, ktorou sa zakazuje po 26. septembri 2008 uvádzať na trh</w:t>
      </w:r>
      <w:r w:rsidRPr="00AC39EC" w:rsidR="005B2352">
        <w:rPr>
          <w:rFonts w:ascii="Times New Roman" w:hAnsi="Times New Roman" w:cs="Times New Roman"/>
          <w:bCs/>
        </w:rPr>
        <w:t> batéri</w:t>
      </w:r>
      <w:r w:rsidR="005B2352">
        <w:rPr>
          <w:rFonts w:ascii="Times New Roman" w:hAnsi="Times New Roman" w:cs="Times New Roman"/>
          <w:bCs/>
        </w:rPr>
        <w:t>e</w:t>
      </w:r>
      <w:r w:rsidRPr="00AC39EC" w:rsidR="005B2352">
        <w:rPr>
          <w:rFonts w:ascii="Times New Roman" w:hAnsi="Times New Roman" w:cs="Times New Roman"/>
          <w:bCs/>
        </w:rPr>
        <w:t xml:space="preserve"> a</w:t>
      </w:r>
      <w:r w:rsidR="005B2352">
        <w:rPr>
          <w:rFonts w:ascii="Times New Roman" w:hAnsi="Times New Roman" w:cs="Times New Roman"/>
          <w:bCs/>
        </w:rPr>
        <w:t>lebo</w:t>
      </w:r>
      <w:r w:rsidRPr="00AC39EC" w:rsidR="005B2352">
        <w:rPr>
          <w:rFonts w:ascii="Times New Roman" w:hAnsi="Times New Roman" w:cs="Times New Roman"/>
          <w:bCs/>
        </w:rPr>
        <w:t> akumulátor</w:t>
      </w:r>
      <w:r w:rsidR="005B2352">
        <w:rPr>
          <w:rFonts w:ascii="Times New Roman" w:hAnsi="Times New Roman" w:cs="Times New Roman"/>
          <w:bCs/>
        </w:rPr>
        <w:t>y</w:t>
      </w:r>
      <w:r w:rsidRPr="00AC39EC" w:rsidR="005B2352">
        <w:rPr>
          <w:rFonts w:ascii="Times New Roman" w:hAnsi="Times New Roman" w:cs="Times New Roman"/>
          <w:bCs/>
        </w:rPr>
        <w:t xml:space="preserve">, </w:t>
      </w:r>
      <w:r w:rsidR="005B2352">
        <w:rPr>
          <w:rFonts w:ascii="Times New Roman" w:hAnsi="Times New Roman" w:cs="Times New Roman"/>
          <w:bCs/>
        </w:rPr>
        <w:t xml:space="preserve">ktoré nespĺňajú požiadavky tejto smernice. </w:t>
      </w:r>
      <w:r w:rsidRPr="009D3244">
        <w:rPr>
          <w:rFonts w:ascii="Times New Roman" w:hAnsi="Times New Roman" w:cs="Times New Roman"/>
        </w:rPr>
        <w:t xml:space="preserve">V uvedenom ustanovení sú tiež vymedzené prípady, na ktoré sa tieto zákazy nevzťahujú.  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</w:p>
    <w:p w:rsidR="005F36F3" w:rsidRPr="009D3244" w:rsidP="005F36F3">
      <w:pPr>
        <w:pStyle w:val="Heading2"/>
        <w:ind w:firstLine="540"/>
        <w:rPr>
          <w:rFonts w:ascii="Times New Roman" w:hAnsi="Times New Roman" w:cs="Times New Roman"/>
          <w:szCs w:val="24"/>
          <w:u w:val="single"/>
        </w:rPr>
      </w:pPr>
      <w:r w:rsidRPr="009D3244" w:rsidR="00A861E1">
        <w:rPr>
          <w:rFonts w:ascii="Times New Roman" w:hAnsi="Times New Roman" w:cs="Times New Roman"/>
          <w:szCs w:val="24"/>
          <w:u w:val="single"/>
        </w:rPr>
        <w:t xml:space="preserve">K </w:t>
      </w:r>
      <w:r w:rsidRPr="009D3244">
        <w:rPr>
          <w:rFonts w:ascii="Times New Roman" w:hAnsi="Times New Roman" w:cs="Times New Roman"/>
          <w:szCs w:val="24"/>
          <w:u w:val="single"/>
        </w:rPr>
        <w:t>§ 48c</w:t>
      </w:r>
    </w:p>
    <w:p w:rsidR="00B86B21" w:rsidRPr="009D3244" w:rsidP="00A861E1">
      <w:pPr>
        <w:ind w:firstLine="540"/>
        <w:jc w:val="both"/>
        <w:rPr>
          <w:rFonts w:ascii="Times New Roman" w:hAnsi="Times New Roman" w:cs="Times New Roman"/>
        </w:rPr>
      </w:pPr>
      <w:r w:rsidRPr="009D3244" w:rsidR="008441E8">
        <w:rPr>
          <w:rFonts w:ascii="Times New Roman" w:hAnsi="Times New Roman" w:cs="Times New Roman"/>
        </w:rPr>
        <w:t xml:space="preserve">V danom ustanovení </w:t>
      </w:r>
      <w:r w:rsidRPr="009D3244" w:rsidR="008C69F5">
        <w:rPr>
          <w:rFonts w:ascii="Times New Roman" w:hAnsi="Times New Roman" w:cs="Times New Roman"/>
        </w:rPr>
        <w:t>(ods</w:t>
      </w:r>
      <w:r w:rsidRPr="009D3244" w:rsidR="007661CD">
        <w:rPr>
          <w:rFonts w:ascii="Times New Roman" w:hAnsi="Times New Roman" w:cs="Times New Roman"/>
        </w:rPr>
        <w:t>ek</w:t>
      </w:r>
      <w:r w:rsidRPr="009D3244" w:rsidR="008C69F5">
        <w:rPr>
          <w:rFonts w:ascii="Times New Roman" w:hAnsi="Times New Roman" w:cs="Times New Roman"/>
        </w:rPr>
        <w:t xml:space="preserve"> 1) </w:t>
      </w:r>
      <w:r w:rsidRPr="009D3244" w:rsidR="008441E8">
        <w:rPr>
          <w:rFonts w:ascii="Times New Roman" w:hAnsi="Times New Roman" w:cs="Times New Roman"/>
        </w:rPr>
        <w:t xml:space="preserve">sú vymedzené povinnosti výrobcu </w:t>
      </w:r>
      <w:r w:rsidRPr="009D3244" w:rsidR="005A42EE">
        <w:rPr>
          <w:rFonts w:ascii="Times New Roman" w:hAnsi="Times New Roman" w:cs="Times New Roman"/>
        </w:rPr>
        <w:t>batérií a akumu</w:t>
      </w:r>
      <w:r w:rsidRPr="009D3244" w:rsidR="005A42EE">
        <w:rPr>
          <w:rFonts w:ascii="Times New Roman" w:hAnsi="Times New Roman" w:cs="Times New Roman"/>
        </w:rPr>
        <w:t xml:space="preserve">látorov </w:t>
      </w:r>
      <w:r w:rsidRPr="009D3244" w:rsidR="008441E8">
        <w:rPr>
          <w:rFonts w:ascii="Times New Roman" w:hAnsi="Times New Roman" w:cs="Times New Roman"/>
        </w:rPr>
        <w:t xml:space="preserve">v súvislosti s informovaním </w:t>
      </w:r>
      <w:r w:rsidR="002704C5">
        <w:rPr>
          <w:rFonts w:ascii="Times New Roman" w:hAnsi="Times New Roman" w:cs="Times New Roman"/>
        </w:rPr>
        <w:t>zhodnocovateľov</w:t>
      </w:r>
      <w:r w:rsidRPr="009D3244" w:rsidR="00761591">
        <w:rPr>
          <w:rFonts w:ascii="Times New Roman" w:hAnsi="Times New Roman" w:cs="Times New Roman"/>
        </w:rPr>
        <w:t xml:space="preserve"> </w:t>
      </w:r>
      <w:r w:rsidRPr="009D3244" w:rsidR="005A42EE">
        <w:rPr>
          <w:rFonts w:ascii="Times New Roman" w:hAnsi="Times New Roman" w:cs="Times New Roman"/>
        </w:rPr>
        <w:t xml:space="preserve">použitých </w:t>
      </w:r>
      <w:r w:rsidRPr="009D3244" w:rsidR="00761591">
        <w:rPr>
          <w:rFonts w:ascii="Times New Roman" w:hAnsi="Times New Roman" w:cs="Times New Roman"/>
        </w:rPr>
        <w:t>batérií a akumuláto</w:t>
      </w:r>
      <w:r w:rsidRPr="009D3244" w:rsidR="005A42EE">
        <w:rPr>
          <w:rFonts w:ascii="Times New Roman" w:hAnsi="Times New Roman" w:cs="Times New Roman"/>
        </w:rPr>
        <w:t>rov o ich materiálovom zložení, na účely zabezpečenia správneho postupu ich spracovania a recyklácie.</w:t>
      </w:r>
    </w:p>
    <w:p w:rsidR="008441E8" w:rsidRPr="009D3244" w:rsidP="00A861E1">
      <w:pPr>
        <w:ind w:firstLine="540"/>
        <w:jc w:val="both"/>
        <w:rPr>
          <w:rFonts w:ascii="Times New Roman" w:hAnsi="Times New Roman" w:cs="Times New Roman"/>
        </w:rPr>
      </w:pPr>
      <w:r w:rsidRPr="009D3244" w:rsidR="00CE582D">
        <w:rPr>
          <w:rFonts w:ascii="Times New Roman" w:hAnsi="Times New Roman" w:cs="Times New Roman"/>
        </w:rPr>
        <w:t>V ustanovení (ods</w:t>
      </w:r>
      <w:r w:rsidRPr="009D3244" w:rsidR="007661CD">
        <w:rPr>
          <w:rFonts w:ascii="Times New Roman" w:hAnsi="Times New Roman" w:cs="Times New Roman"/>
        </w:rPr>
        <w:t>ek</w:t>
      </w:r>
      <w:r w:rsidRPr="009D3244" w:rsidR="00CE582D">
        <w:rPr>
          <w:rFonts w:ascii="Times New Roman" w:hAnsi="Times New Roman" w:cs="Times New Roman"/>
        </w:rPr>
        <w:t xml:space="preserve"> 2) sú tiež vymedzené informačné povinnosti výrobcu prístrojov ohľadne </w:t>
      </w:r>
      <w:r w:rsidRPr="009D3244" w:rsidR="00761591">
        <w:rPr>
          <w:rFonts w:ascii="Times New Roman" w:hAnsi="Times New Roman" w:cs="Times New Roman"/>
        </w:rPr>
        <w:t xml:space="preserve"> informovan</w:t>
      </w:r>
      <w:r w:rsidRPr="009D3244" w:rsidR="00CE582D">
        <w:rPr>
          <w:rFonts w:ascii="Times New Roman" w:hAnsi="Times New Roman" w:cs="Times New Roman"/>
        </w:rPr>
        <w:t>ia</w:t>
      </w:r>
      <w:r w:rsidRPr="009D3244" w:rsidR="00761591">
        <w:rPr>
          <w:rFonts w:ascii="Times New Roman" w:hAnsi="Times New Roman" w:cs="Times New Roman"/>
        </w:rPr>
        <w:t xml:space="preserve"> </w:t>
      </w:r>
      <w:r w:rsidR="00E4582A">
        <w:rPr>
          <w:rFonts w:ascii="Times New Roman" w:hAnsi="Times New Roman" w:cs="Times New Roman"/>
        </w:rPr>
        <w:t>používateľov</w:t>
      </w:r>
      <w:r w:rsidRPr="009D3244" w:rsidR="005A42EE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 xml:space="preserve">batérií a akumulátorov </w:t>
      </w:r>
      <w:r w:rsidRPr="009D3244" w:rsidR="005A42EE">
        <w:rPr>
          <w:rFonts w:ascii="Times New Roman" w:hAnsi="Times New Roman" w:cs="Times New Roman"/>
        </w:rPr>
        <w:t xml:space="preserve">o  </w:t>
      </w:r>
      <w:r w:rsidRPr="009D3244">
        <w:rPr>
          <w:rFonts w:ascii="Times New Roman" w:hAnsi="Times New Roman" w:cs="Times New Roman"/>
        </w:rPr>
        <w:t>bezpečn</w:t>
      </w:r>
      <w:r w:rsidRPr="009D3244" w:rsidR="00CE582D">
        <w:rPr>
          <w:rFonts w:ascii="Times New Roman" w:hAnsi="Times New Roman" w:cs="Times New Roman"/>
        </w:rPr>
        <w:t>om</w:t>
      </w:r>
      <w:r w:rsidRPr="009D3244">
        <w:rPr>
          <w:rFonts w:ascii="Times New Roman" w:hAnsi="Times New Roman" w:cs="Times New Roman"/>
        </w:rPr>
        <w:t xml:space="preserve"> </w:t>
      </w:r>
      <w:r w:rsidRPr="009D3244" w:rsidR="005A42EE">
        <w:rPr>
          <w:rFonts w:ascii="Times New Roman" w:hAnsi="Times New Roman" w:cs="Times New Roman"/>
        </w:rPr>
        <w:t xml:space="preserve">spôsobe </w:t>
      </w:r>
      <w:r w:rsidRPr="009D3244">
        <w:rPr>
          <w:rFonts w:ascii="Times New Roman" w:hAnsi="Times New Roman" w:cs="Times New Roman"/>
        </w:rPr>
        <w:t>vyberan</w:t>
      </w:r>
      <w:r w:rsidRPr="009D3244" w:rsidR="005A42EE">
        <w:rPr>
          <w:rFonts w:ascii="Times New Roman" w:hAnsi="Times New Roman" w:cs="Times New Roman"/>
        </w:rPr>
        <w:t>ia</w:t>
      </w:r>
      <w:r w:rsidRPr="009D3244">
        <w:rPr>
          <w:rFonts w:ascii="Times New Roman" w:hAnsi="Times New Roman" w:cs="Times New Roman"/>
        </w:rPr>
        <w:t xml:space="preserve"> </w:t>
      </w:r>
      <w:r w:rsidRPr="009D3244" w:rsidR="005A42EE">
        <w:rPr>
          <w:rFonts w:ascii="Times New Roman" w:hAnsi="Times New Roman" w:cs="Times New Roman"/>
        </w:rPr>
        <w:t xml:space="preserve">batérií a akumulátorov </w:t>
      </w:r>
      <w:r w:rsidRPr="009D3244">
        <w:rPr>
          <w:rFonts w:ascii="Times New Roman" w:hAnsi="Times New Roman" w:cs="Times New Roman"/>
        </w:rPr>
        <w:t>z</w:t>
      </w:r>
      <w:r w:rsidRPr="009D3244" w:rsidR="00651728">
        <w:rPr>
          <w:rFonts w:ascii="Times New Roman" w:hAnsi="Times New Roman" w:cs="Times New Roman"/>
        </w:rPr>
        <w:t> prístrojov, v ktorých sa nachádzajú batérie a akumulátory</w:t>
      </w:r>
      <w:r w:rsidRPr="009D3244">
        <w:rPr>
          <w:rFonts w:ascii="Times New Roman" w:hAnsi="Times New Roman" w:cs="Times New Roman"/>
        </w:rPr>
        <w:t>, pričom je opäť vymedzené, na ktoré</w:t>
      </w:r>
      <w:r w:rsidRPr="009D3244" w:rsidR="00651728">
        <w:rPr>
          <w:rFonts w:ascii="Times New Roman" w:hAnsi="Times New Roman" w:cs="Times New Roman"/>
        </w:rPr>
        <w:t xml:space="preserve"> prístroje</w:t>
      </w:r>
      <w:r w:rsidR="005B2352">
        <w:rPr>
          <w:rFonts w:ascii="Times New Roman" w:hAnsi="Times New Roman" w:cs="Times New Roman"/>
        </w:rPr>
        <w:t xml:space="preserve"> sa</w:t>
      </w:r>
      <w:r w:rsidRPr="009D3244">
        <w:rPr>
          <w:rFonts w:ascii="Times New Roman" w:hAnsi="Times New Roman" w:cs="Times New Roman"/>
        </w:rPr>
        <w:t xml:space="preserve"> toto ustanovenie nevzťahuj</w:t>
      </w:r>
      <w:r w:rsidRPr="009D3244">
        <w:rPr>
          <w:rFonts w:ascii="Times New Roman" w:hAnsi="Times New Roman" w:cs="Times New Roman"/>
        </w:rPr>
        <w:t>e</w:t>
      </w:r>
      <w:r w:rsidRPr="009D3244" w:rsidR="00651728">
        <w:rPr>
          <w:rFonts w:ascii="Times New Roman" w:hAnsi="Times New Roman" w:cs="Times New Roman"/>
        </w:rPr>
        <w:t xml:space="preserve"> (ods</w:t>
      </w:r>
      <w:r w:rsidRPr="009D3244" w:rsidR="007661CD">
        <w:rPr>
          <w:rFonts w:ascii="Times New Roman" w:hAnsi="Times New Roman" w:cs="Times New Roman"/>
        </w:rPr>
        <w:t>ek</w:t>
      </w:r>
      <w:r w:rsidRPr="009D3244" w:rsidR="00651728">
        <w:rPr>
          <w:rFonts w:ascii="Times New Roman" w:hAnsi="Times New Roman" w:cs="Times New Roman"/>
        </w:rPr>
        <w:t xml:space="preserve"> 3).</w:t>
      </w:r>
    </w:p>
    <w:p w:rsidR="008441E8" w:rsidRPr="009D3244" w:rsidP="00B86B21">
      <w:pPr>
        <w:ind w:firstLine="540"/>
        <w:jc w:val="both"/>
        <w:rPr>
          <w:rFonts w:ascii="Times New Roman" w:hAnsi="Times New Roman" w:cs="Times New Roman"/>
        </w:rPr>
      </w:pPr>
      <w:r w:rsidRPr="009D3244" w:rsidR="005F36F3">
        <w:rPr>
          <w:rFonts w:ascii="Times New Roman" w:hAnsi="Times New Roman" w:cs="Times New Roman"/>
        </w:rPr>
        <w:t>V</w:t>
      </w:r>
      <w:r w:rsidRPr="009D3244">
        <w:rPr>
          <w:rFonts w:ascii="Times New Roman" w:hAnsi="Times New Roman" w:cs="Times New Roman"/>
        </w:rPr>
        <w:t xml:space="preserve"> ustanovení </w:t>
      </w:r>
      <w:r w:rsidRPr="009D3244" w:rsidR="008C69F5">
        <w:rPr>
          <w:rFonts w:ascii="Times New Roman" w:hAnsi="Times New Roman" w:cs="Times New Roman"/>
        </w:rPr>
        <w:t>(ods</w:t>
      </w:r>
      <w:r w:rsidRPr="009D3244" w:rsidR="007661CD">
        <w:rPr>
          <w:rFonts w:ascii="Times New Roman" w:hAnsi="Times New Roman" w:cs="Times New Roman"/>
        </w:rPr>
        <w:t>ek</w:t>
      </w:r>
      <w:r w:rsidRPr="009D3244" w:rsidR="008C69F5">
        <w:rPr>
          <w:rFonts w:ascii="Times New Roman" w:hAnsi="Times New Roman" w:cs="Times New Roman"/>
        </w:rPr>
        <w:t xml:space="preserve"> </w:t>
      </w:r>
      <w:r w:rsidRPr="009D3244" w:rsidR="00CE582D">
        <w:rPr>
          <w:rFonts w:ascii="Times New Roman" w:hAnsi="Times New Roman" w:cs="Times New Roman"/>
        </w:rPr>
        <w:t>4</w:t>
      </w:r>
      <w:r w:rsidRPr="009D3244" w:rsidR="008C69F5">
        <w:rPr>
          <w:rFonts w:ascii="Times New Roman" w:hAnsi="Times New Roman" w:cs="Times New Roman"/>
        </w:rPr>
        <w:t xml:space="preserve">) </w:t>
      </w:r>
      <w:r w:rsidRPr="009D3244">
        <w:rPr>
          <w:rFonts w:ascii="Times New Roman" w:hAnsi="Times New Roman" w:cs="Times New Roman"/>
        </w:rPr>
        <w:t xml:space="preserve">sú vymedzené </w:t>
      </w:r>
      <w:r w:rsidRPr="009D3244" w:rsidR="00CE582D">
        <w:rPr>
          <w:rFonts w:ascii="Times New Roman" w:hAnsi="Times New Roman" w:cs="Times New Roman"/>
        </w:rPr>
        <w:t xml:space="preserve">aj </w:t>
      </w:r>
      <w:r w:rsidRPr="009D3244">
        <w:rPr>
          <w:rFonts w:ascii="Times New Roman" w:hAnsi="Times New Roman" w:cs="Times New Roman"/>
        </w:rPr>
        <w:t xml:space="preserve">povinnosti distribútora </w:t>
      </w:r>
      <w:r w:rsidRPr="009D3244" w:rsidR="00651728">
        <w:rPr>
          <w:rFonts w:ascii="Times New Roman" w:hAnsi="Times New Roman" w:cs="Times New Roman"/>
        </w:rPr>
        <w:t xml:space="preserve">batérií a akumulátorov </w:t>
      </w:r>
      <w:r w:rsidRPr="009D3244">
        <w:rPr>
          <w:rFonts w:ascii="Times New Roman" w:hAnsi="Times New Roman" w:cs="Times New Roman"/>
        </w:rPr>
        <w:t>vo vzťahu k spätnému od</w:t>
      </w:r>
      <w:r w:rsidRPr="009D3244" w:rsidR="00651728">
        <w:rPr>
          <w:rFonts w:ascii="Times New Roman" w:hAnsi="Times New Roman" w:cs="Times New Roman"/>
        </w:rPr>
        <w:t>obratiu</w:t>
      </w:r>
      <w:r w:rsidRPr="009D3244">
        <w:rPr>
          <w:rFonts w:ascii="Times New Roman" w:hAnsi="Times New Roman" w:cs="Times New Roman"/>
        </w:rPr>
        <w:t xml:space="preserve"> všetkých druhov použitých </w:t>
      </w:r>
      <w:r w:rsidRPr="009D3244" w:rsidR="00B86B21">
        <w:rPr>
          <w:rFonts w:ascii="Times New Roman" w:hAnsi="Times New Roman" w:cs="Times New Roman"/>
        </w:rPr>
        <w:t xml:space="preserve">prenosných </w:t>
      </w:r>
      <w:r w:rsidRPr="009D3244">
        <w:rPr>
          <w:rFonts w:ascii="Times New Roman" w:hAnsi="Times New Roman" w:cs="Times New Roman"/>
        </w:rPr>
        <w:t>batérií a akumulátorov a</w:t>
      </w:r>
      <w:r w:rsidRPr="009D3244" w:rsidR="00B86B21">
        <w:rPr>
          <w:rFonts w:ascii="Times New Roman" w:hAnsi="Times New Roman" w:cs="Times New Roman"/>
        </w:rPr>
        <w:t> povinnosť ich</w:t>
      </w:r>
      <w:r w:rsidRPr="009D3244">
        <w:rPr>
          <w:rFonts w:ascii="Times New Roman" w:hAnsi="Times New Roman" w:cs="Times New Roman"/>
        </w:rPr>
        <w:t xml:space="preserve"> odovzdania </w:t>
      </w:r>
      <w:r w:rsidR="00E4582A">
        <w:rPr>
          <w:rFonts w:ascii="Times New Roman" w:hAnsi="Times New Roman" w:cs="Times New Roman"/>
        </w:rPr>
        <w:t>zhodnocovateľovi</w:t>
      </w:r>
      <w:r w:rsidRPr="009D3244" w:rsidR="00B86B21">
        <w:rPr>
          <w:rFonts w:ascii="Times New Roman" w:hAnsi="Times New Roman" w:cs="Times New Roman"/>
        </w:rPr>
        <w:t xml:space="preserve"> použitých batérií  a a</w:t>
      </w:r>
      <w:r w:rsidRPr="009D3244" w:rsidR="00B86B21">
        <w:rPr>
          <w:rFonts w:ascii="Times New Roman" w:hAnsi="Times New Roman" w:cs="Times New Roman"/>
        </w:rPr>
        <w:t>kumulátorov.</w:t>
      </w:r>
      <w:r w:rsidRPr="009D3244">
        <w:rPr>
          <w:rFonts w:ascii="Times New Roman" w:hAnsi="Times New Roman" w:cs="Times New Roman"/>
        </w:rPr>
        <w:t xml:space="preserve"> </w:t>
      </w:r>
    </w:p>
    <w:p w:rsidR="00043632" w:rsidRPr="009D3244" w:rsidP="00043632">
      <w:pPr>
        <w:ind w:firstLine="540"/>
        <w:jc w:val="both"/>
        <w:rPr>
          <w:rFonts w:ascii="Times New Roman" w:hAnsi="Times New Roman" w:cs="Times New Roman"/>
        </w:rPr>
      </w:pPr>
      <w:r w:rsidRPr="009D3244" w:rsidR="00B86B21">
        <w:rPr>
          <w:rFonts w:ascii="Times New Roman" w:hAnsi="Times New Roman" w:cs="Times New Roman"/>
        </w:rPr>
        <w:t>V odseku 5 sa vymedzuj</w:t>
      </w:r>
      <w:r w:rsidR="00E4582A">
        <w:rPr>
          <w:rFonts w:ascii="Times New Roman" w:hAnsi="Times New Roman" w:cs="Times New Roman"/>
        </w:rPr>
        <w:t xml:space="preserve">ú povinnosti </w:t>
      </w:r>
      <w:r w:rsidRPr="009D3244" w:rsidR="00B86B21">
        <w:rPr>
          <w:rFonts w:ascii="Times New Roman" w:hAnsi="Times New Roman" w:cs="Times New Roman"/>
        </w:rPr>
        <w:t>prevádzkovateľa zberného miesta</w:t>
      </w:r>
      <w:r>
        <w:rPr>
          <w:rFonts w:ascii="Times New Roman" w:hAnsi="Times New Roman" w:cs="Times New Roman"/>
        </w:rPr>
        <w:t xml:space="preserve"> tak, že zabezpečujú bezplatnosť spätného odberu použitých prenosných batérií a akumulátorov týmto subjektom v zmysle čl. 8 ods. 1 písm. c) smernice </w:t>
      </w:r>
      <w:r w:rsidRPr="009D3244">
        <w:rPr>
          <w:rFonts w:ascii="Times New Roman" w:hAnsi="Times New Roman" w:cs="Times New Roman"/>
        </w:rPr>
        <w:t>Európskeho parlamentu a Rad</w:t>
      </w:r>
      <w:r w:rsidRPr="009D3244">
        <w:rPr>
          <w:rFonts w:ascii="Times New Roman" w:hAnsi="Times New Roman" w:cs="Times New Roman"/>
        </w:rPr>
        <w:t>y 2006/66/ES</w:t>
      </w:r>
      <w:r>
        <w:rPr>
          <w:rFonts w:ascii="Times New Roman" w:hAnsi="Times New Roman" w:cs="Times New Roman"/>
        </w:rPr>
        <w:t xml:space="preserve">. </w:t>
      </w:r>
      <w:r w:rsidRPr="009D3244">
        <w:rPr>
          <w:rFonts w:ascii="Times New Roman" w:hAnsi="Times New Roman" w:cs="Times New Roman"/>
        </w:rPr>
        <w:t xml:space="preserve"> </w:t>
      </w:r>
    </w:p>
    <w:p w:rsidR="00B86B21" w:rsidRPr="009D3244" w:rsidP="00B86B21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V odseku 6 sú </w:t>
      </w:r>
      <w:r w:rsidR="00043632">
        <w:rPr>
          <w:rFonts w:ascii="Times New Roman" w:hAnsi="Times New Roman" w:cs="Times New Roman"/>
        </w:rPr>
        <w:t xml:space="preserve">ustanovené </w:t>
      </w:r>
      <w:r w:rsidRPr="009D3244">
        <w:rPr>
          <w:rFonts w:ascii="Times New Roman" w:hAnsi="Times New Roman" w:cs="Times New Roman"/>
        </w:rPr>
        <w:t xml:space="preserve">povinnosti </w:t>
      </w:r>
      <w:r w:rsidR="00844A5B">
        <w:rPr>
          <w:rFonts w:ascii="Times New Roman" w:hAnsi="Times New Roman" w:cs="Times New Roman"/>
        </w:rPr>
        <w:t>zhodnocovateľa</w:t>
      </w:r>
      <w:r w:rsidRPr="009D3244">
        <w:rPr>
          <w:rFonts w:ascii="Times New Roman" w:hAnsi="Times New Roman" w:cs="Times New Roman"/>
        </w:rPr>
        <w:t xml:space="preserve"> </w:t>
      </w:r>
      <w:r w:rsidRPr="009D3244" w:rsidR="00651728">
        <w:rPr>
          <w:rFonts w:ascii="Times New Roman" w:hAnsi="Times New Roman" w:cs="Times New Roman"/>
        </w:rPr>
        <w:t xml:space="preserve">použitých </w:t>
      </w:r>
      <w:r w:rsidRPr="009D3244">
        <w:rPr>
          <w:rFonts w:ascii="Times New Roman" w:hAnsi="Times New Roman" w:cs="Times New Roman"/>
        </w:rPr>
        <w:t xml:space="preserve">batérií a akumulátorov </w:t>
      </w:r>
      <w:r w:rsidR="00844A5B">
        <w:rPr>
          <w:rFonts w:ascii="Times New Roman" w:hAnsi="Times New Roman" w:cs="Times New Roman"/>
        </w:rPr>
        <w:t>a prevádzkovateľ</w:t>
      </w:r>
      <w:r w:rsidR="00BD0423">
        <w:rPr>
          <w:rFonts w:ascii="Times New Roman" w:hAnsi="Times New Roman" w:cs="Times New Roman"/>
        </w:rPr>
        <w:t>a</w:t>
      </w:r>
      <w:r w:rsidR="00844A5B">
        <w:rPr>
          <w:rFonts w:ascii="Times New Roman" w:hAnsi="Times New Roman" w:cs="Times New Roman"/>
        </w:rPr>
        <w:t xml:space="preserve"> zariadenia na zber použitých</w:t>
      </w:r>
      <w:r w:rsidR="00BD0423">
        <w:rPr>
          <w:rFonts w:ascii="Times New Roman" w:hAnsi="Times New Roman" w:cs="Times New Roman"/>
        </w:rPr>
        <w:t xml:space="preserve"> priemyselných batérií a akumulátorov </w:t>
      </w:r>
      <w:r w:rsidR="00844A5B">
        <w:rPr>
          <w:rFonts w:ascii="Times New Roman" w:hAnsi="Times New Roman" w:cs="Times New Roman"/>
        </w:rPr>
        <w:t xml:space="preserve"> </w:t>
      </w:r>
      <w:r w:rsidR="00043632">
        <w:rPr>
          <w:rFonts w:ascii="Times New Roman" w:hAnsi="Times New Roman" w:cs="Times New Roman"/>
        </w:rPr>
        <w:t xml:space="preserve">v zmysle </w:t>
      </w:r>
      <w:r w:rsidR="00BD0423">
        <w:rPr>
          <w:rFonts w:ascii="Times New Roman" w:hAnsi="Times New Roman" w:cs="Times New Roman"/>
        </w:rPr>
        <w:t xml:space="preserve">ustanovení čl. 8 ods. 3 a 4 smernice </w:t>
      </w:r>
      <w:r w:rsidRPr="009D3244" w:rsidR="00BD0423">
        <w:rPr>
          <w:rFonts w:ascii="Times New Roman" w:hAnsi="Times New Roman" w:cs="Times New Roman"/>
        </w:rPr>
        <w:t>Európskeho parlamentu a R</w:t>
      </w:r>
      <w:r w:rsidRPr="009D3244" w:rsidR="00BD0423">
        <w:rPr>
          <w:rFonts w:ascii="Times New Roman" w:hAnsi="Times New Roman" w:cs="Times New Roman"/>
        </w:rPr>
        <w:t>ady 2006/66/ES</w:t>
      </w:r>
      <w:r w:rsidR="00BD0423">
        <w:rPr>
          <w:rFonts w:ascii="Times New Roman" w:hAnsi="Times New Roman" w:cs="Times New Roman"/>
        </w:rPr>
        <w:t xml:space="preserve">. </w:t>
      </w:r>
      <w:r w:rsidRPr="009D3244">
        <w:rPr>
          <w:rFonts w:ascii="Times New Roman" w:hAnsi="Times New Roman" w:cs="Times New Roman"/>
        </w:rPr>
        <w:t xml:space="preserve"> </w:t>
      </w:r>
    </w:p>
    <w:p w:rsidR="00651728" w:rsidP="00D85144">
      <w:pPr>
        <w:pStyle w:val="BodyText"/>
        <w:spacing w:after="0"/>
        <w:ind w:firstLine="539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V odseku 7 sa </w:t>
      </w:r>
      <w:r w:rsidR="00E822AE">
        <w:rPr>
          <w:rFonts w:ascii="Times New Roman" w:hAnsi="Times New Roman" w:cs="Times New Roman"/>
        </w:rPr>
        <w:t>zhodnocovateľovi</w:t>
      </w:r>
      <w:r w:rsidRPr="009D3244">
        <w:rPr>
          <w:rFonts w:ascii="Times New Roman" w:hAnsi="Times New Roman" w:cs="Times New Roman"/>
        </w:rPr>
        <w:t xml:space="preserve"> použitých batérií a</w:t>
      </w:r>
      <w:r w:rsidR="00E46831">
        <w:rPr>
          <w:rFonts w:ascii="Times New Roman" w:hAnsi="Times New Roman" w:cs="Times New Roman"/>
        </w:rPr>
        <w:t> </w:t>
      </w:r>
      <w:r w:rsidRPr="009D3244">
        <w:rPr>
          <w:rFonts w:ascii="Times New Roman" w:hAnsi="Times New Roman" w:cs="Times New Roman"/>
        </w:rPr>
        <w:t>akumulátorov</w:t>
      </w:r>
      <w:r w:rsidR="00E46831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 xml:space="preserve">ukladá zabezpečiť dodržiavanie všetkých požiadaviek na spracovanie a recykláciu použitých batérií a akumulátorov, ktoré budú zahŕňať aj </w:t>
      </w:r>
      <w:r w:rsidRPr="009D3244" w:rsidR="0092053E">
        <w:rPr>
          <w:rFonts w:ascii="Times New Roman" w:hAnsi="Times New Roman" w:cs="Times New Roman"/>
        </w:rPr>
        <w:t xml:space="preserve">dosahovanie </w:t>
      </w:r>
      <w:r w:rsidRPr="009D3244">
        <w:rPr>
          <w:rFonts w:ascii="Times New Roman" w:hAnsi="Times New Roman" w:cs="Times New Roman"/>
        </w:rPr>
        <w:t>smernicou požadovan</w:t>
      </w:r>
      <w:r w:rsidRPr="009D3244" w:rsidR="0092053E">
        <w:rPr>
          <w:rFonts w:ascii="Times New Roman" w:hAnsi="Times New Roman" w:cs="Times New Roman"/>
        </w:rPr>
        <w:t>ej</w:t>
      </w:r>
      <w:r w:rsidRPr="009D3244">
        <w:rPr>
          <w:rFonts w:ascii="Times New Roman" w:hAnsi="Times New Roman" w:cs="Times New Roman"/>
        </w:rPr>
        <w:t xml:space="preserve"> mier</w:t>
      </w:r>
      <w:r w:rsidRPr="009D3244" w:rsidR="0092053E">
        <w:rPr>
          <w:rFonts w:ascii="Times New Roman" w:hAnsi="Times New Roman" w:cs="Times New Roman"/>
        </w:rPr>
        <w:t>y</w:t>
      </w:r>
      <w:r w:rsidRPr="009D3244">
        <w:rPr>
          <w:rFonts w:ascii="Times New Roman" w:hAnsi="Times New Roman" w:cs="Times New Roman"/>
        </w:rPr>
        <w:t xml:space="preserve"> tzv. recyklačnej efekti</w:t>
      </w:r>
      <w:r w:rsidRPr="009D3244" w:rsidR="0092053E">
        <w:rPr>
          <w:rFonts w:ascii="Times New Roman" w:hAnsi="Times New Roman" w:cs="Times New Roman"/>
        </w:rPr>
        <w:t>vity, a ktoré budú stanovené vo vykonávacom predpise.</w:t>
      </w:r>
    </w:p>
    <w:p w:rsidR="00D85144" w:rsidRPr="009D3244" w:rsidP="00D85144">
      <w:pPr>
        <w:pStyle w:val="BodyText"/>
        <w:spacing w:after="0"/>
        <w:ind w:firstLine="539"/>
        <w:jc w:val="both"/>
        <w:rPr>
          <w:rFonts w:ascii="Times New Roman" w:hAnsi="Times New Roman" w:cs="Times New Roman"/>
        </w:rPr>
      </w:pPr>
      <w:r w:rsidRPr="00043632">
        <w:rPr>
          <w:rFonts w:ascii="Times New Roman" w:hAnsi="Times New Roman" w:cs="Times New Roman"/>
        </w:rPr>
        <w:t xml:space="preserve">V odseku 8 je zabezpečené odovzdanie použitých batérií a  akumulátorov </w:t>
      </w:r>
      <w:r w:rsidR="00F86937">
        <w:rPr>
          <w:rFonts w:ascii="Times New Roman" w:hAnsi="Times New Roman" w:cs="Times New Roman"/>
        </w:rPr>
        <w:t xml:space="preserve">prevzatých </w:t>
      </w:r>
      <w:r w:rsidRPr="00043632" w:rsidR="00043632">
        <w:rPr>
          <w:rFonts w:ascii="Times New Roman" w:hAnsi="Times New Roman" w:cs="Times New Roman"/>
        </w:rPr>
        <w:t xml:space="preserve">podnikateľom, ktorý je oprávnený vykonávať ich zber </w:t>
      </w:r>
      <w:r w:rsidRPr="00043632">
        <w:rPr>
          <w:rFonts w:ascii="Times New Roman" w:hAnsi="Times New Roman" w:cs="Times New Roman"/>
        </w:rPr>
        <w:t>osobe</w:t>
      </w:r>
      <w:r w:rsidR="00F86937">
        <w:rPr>
          <w:rFonts w:ascii="Times New Roman" w:hAnsi="Times New Roman" w:cs="Times New Roman"/>
        </w:rPr>
        <w:t xml:space="preserve"> oprávnenej na ďalšie nakladanie s nim</w:t>
      </w:r>
      <w:r w:rsidR="00F86937">
        <w:rPr>
          <w:rFonts w:ascii="Times New Roman" w:hAnsi="Times New Roman" w:cs="Times New Roman"/>
        </w:rPr>
        <w:t xml:space="preserve">i </w:t>
      </w:r>
      <w:r w:rsidRPr="00043632">
        <w:rPr>
          <w:rFonts w:ascii="Times New Roman" w:hAnsi="Times New Roman" w:cs="Times New Roman"/>
        </w:rPr>
        <w:t xml:space="preserve"> </w:t>
      </w:r>
      <w:r w:rsidRPr="00043632" w:rsidR="00043632">
        <w:rPr>
          <w:rFonts w:ascii="Times New Roman" w:hAnsi="Times New Roman" w:cs="Times New Roman"/>
        </w:rPr>
        <w:t>–</w:t>
      </w:r>
      <w:r w:rsidRPr="00043632">
        <w:rPr>
          <w:rFonts w:ascii="Times New Roman" w:hAnsi="Times New Roman" w:cs="Times New Roman"/>
        </w:rPr>
        <w:t xml:space="preserve"> </w:t>
      </w:r>
      <w:r w:rsidRPr="00043632" w:rsidR="00043632">
        <w:rPr>
          <w:rFonts w:ascii="Times New Roman" w:hAnsi="Times New Roman" w:cs="Times New Roman"/>
        </w:rPr>
        <w:t xml:space="preserve">zhodnocovateľovi </w:t>
      </w:r>
      <w:r w:rsidRPr="00043632">
        <w:rPr>
          <w:rFonts w:ascii="Times New Roman" w:hAnsi="Times New Roman" w:cs="Times New Roman"/>
        </w:rPr>
        <w:t xml:space="preserve"> použitých batérií a akumulátorov.</w:t>
      </w:r>
      <w:r>
        <w:rPr>
          <w:rFonts w:ascii="Times New Roman" w:hAnsi="Times New Roman" w:cs="Times New Roman"/>
        </w:rPr>
        <w:t xml:space="preserve">  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   </w:t>
      </w:r>
    </w:p>
    <w:p w:rsidR="00A861E1" w:rsidRPr="009D3244" w:rsidP="00A861E1">
      <w:pPr>
        <w:pStyle w:val="Heading2"/>
        <w:ind w:firstLine="540"/>
        <w:rPr>
          <w:rFonts w:ascii="Times New Roman" w:hAnsi="Times New Roman" w:cs="Times New Roman"/>
          <w:szCs w:val="24"/>
          <w:u w:val="single"/>
        </w:rPr>
      </w:pPr>
      <w:r w:rsidRPr="009D3244">
        <w:rPr>
          <w:rFonts w:ascii="Times New Roman" w:hAnsi="Times New Roman" w:cs="Times New Roman"/>
          <w:szCs w:val="24"/>
          <w:u w:val="single"/>
        </w:rPr>
        <w:t>K § 48d</w:t>
      </w:r>
    </w:p>
    <w:p w:rsidR="007661CD" w:rsidRPr="009D3244" w:rsidP="00E90974">
      <w:pPr>
        <w:ind w:firstLine="540"/>
        <w:jc w:val="both"/>
        <w:rPr>
          <w:rFonts w:ascii="Times New Roman" w:hAnsi="Times New Roman" w:cs="Times New Roman"/>
        </w:rPr>
      </w:pPr>
      <w:r w:rsidRPr="009D3244" w:rsidR="0092053E">
        <w:rPr>
          <w:rFonts w:ascii="Times New Roman" w:hAnsi="Times New Roman" w:cs="Times New Roman"/>
        </w:rPr>
        <w:t xml:space="preserve">V danom ustanovení sa </w:t>
      </w:r>
      <w:r w:rsidRPr="009D3244">
        <w:rPr>
          <w:rFonts w:ascii="Times New Roman" w:hAnsi="Times New Roman" w:cs="Times New Roman"/>
        </w:rPr>
        <w:t>zakotvuje povinnosť pôvodcu použitých batérií a akumulátorov odovzdať ich len vymedzeným osobám oprávneným na ďalšie nakladanie s nimi, a to podľa druhu batérií a </w:t>
      </w:r>
      <w:r w:rsidRPr="009D3244">
        <w:rPr>
          <w:rFonts w:ascii="Times New Roman" w:hAnsi="Times New Roman" w:cs="Times New Roman"/>
        </w:rPr>
        <w:t>akumulátorov.</w:t>
      </w:r>
    </w:p>
    <w:p w:rsidR="008441E8" w:rsidRPr="009D3244" w:rsidP="00E90974">
      <w:pPr>
        <w:ind w:firstLine="540"/>
        <w:jc w:val="both"/>
        <w:rPr>
          <w:rFonts w:ascii="Times New Roman" w:hAnsi="Times New Roman" w:cs="Times New Roman"/>
        </w:rPr>
      </w:pPr>
      <w:r w:rsidRPr="009D3244" w:rsidR="00901E34">
        <w:rPr>
          <w:rFonts w:ascii="Times New Roman" w:hAnsi="Times New Roman" w:cs="Times New Roman"/>
        </w:rPr>
        <w:t>Vymedzuje sa povinnosť spracovateľa elektrodpadu, ktorý obsahuje pou</w:t>
      </w:r>
      <w:r w:rsidRPr="009D3244" w:rsidR="007661CD">
        <w:rPr>
          <w:rFonts w:ascii="Times New Roman" w:hAnsi="Times New Roman" w:cs="Times New Roman"/>
        </w:rPr>
        <w:t xml:space="preserve">žité batérie a akumulátory, odovzdať ich </w:t>
      </w:r>
      <w:r w:rsidRPr="009D3244" w:rsidR="00901E34">
        <w:rPr>
          <w:rFonts w:ascii="Times New Roman" w:hAnsi="Times New Roman" w:cs="Times New Roman"/>
        </w:rPr>
        <w:t xml:space="preserve"> </w:t>
      </w:r>
      <w:r w:rsidRPr="009D3244" w:rsidR="007661CD">
        <w:rPr>
          <w:rFonts w:ascii="Times New Roman" w:hAnsi="Times New Roman" w:cs="Times New Roman"/>
        </w:rPr>
        <w:t>osobám oprávneným na ďalšie nakladanie s nimi.</w:t>
      </w:r>
      <w:r w:rsidRPr="009D3244" w:rsidR="00E90974">
        <w:rPr>
          <w:rFonts w:ascii="Times New Roman" w:hAnsi="Times New Roman" w:cs="Times New Roman"/>
        </w:rPr>
        <w:t xml:space="preserve"> Ostatné ustanovenia sú prevzaté z pôv</w:t>
      </w:r>
      <w:r w:rsidRPr="009D3244" w:rsidR="007661CD">
        <w:rPr>
          <w:rFonts w:ascii="Times New Roman" w:hAnsi="Times New Roman" w:cs="Times New Roman"/>
        </w:rPr>
        <w:t>odného znenia zákona o odpadoch, v prípade zákaz</w:t>
      </w:r>
      <w:r w:rsidRPr="009D3244" w:rsidR="007661CD">
        <w:rPr>
          <w:rFonts w:ascii="Times New Roman" w:hAnsi="Times New Roman" w:cs="Times New Roman"/>
        </w:rPr>
        <w:t>u zmiešavania (odsek 3) sa tento v súlade s odsekom 4 rozširuje na zákaz zmiešavania so všetkými ostatnými druhmi odpadov.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ab/>
      </w:r>
    </w:p>
    <w:p w:rsidR="00952279" w:rsidRPr="009D3244" w:rsidP="00952279">
      <w:pPr>
        <w:pStyle w:val="Heading2"/>
        <w:ind w:firstLine="540"/>
        <w:rPr>
          <w:rFonts w:ascii="Times New Roman" w:hAnsi="Times New Roman" w:cs="Times New Roman"/>
          <w:szCs w:val="24"/>
          <w:u w:val="single"/>
        </w:rPr>
      </w:pPr>
      <w:r w:rsidRPr="009D3244">
        <w:rPr>
          <w:rFonts w:ascii="Times New Roman" w:hAnsi="Times New Roman" w:cs="Times New Roman"/>
          <w:szCs w:val="24"/>
          <w:u w:val="single"/>
        </w:rPr>
        <w:t>K § 48e</w:t>
      </w:r>
    </w:p>
    <w:p w:rsidR="00901E34" w:rsidRPr="009D3244" w:rsidP="00901E34">
      <w:pPr>
        <w:pStyle w:val="Heading2"/>
        <w:ind w:firstLine="540"/>
        <w:rPr>
          <w:rFonts w:ascii="Times New Roman" w:hAnsi="Times New Roman" w:cs="Times New Roman"/>
          <w:szCs w:val="24"/>
        </w:rPr>
      </w:pPr>
      <w:r w:rsidRPr="009D3244">
        <w:rPr>
          <w:rFonts w:ascii="Times New Roman" w:hAnsi="Times New Roman" w:cs="Times New Roman"/>
          <w:szCs w:val="24"/>
        </w:rPr>
        <w:t xml:space="preserve">Ustanovuje sa povinnosť výrobcu batérií a akumulátorov označovať svoje výrobky ohľadne materiálového zloženia, možností separovaného zberu podľa smernice Európskeho parlamentu a Rady  2006/66/ES. 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 </w:t>
      </w:r>
    </w:p>
    <w:p w:rsidR="009C0FEF" w:rsidRPr="009D3244" w:rsidP="009C0FEF">
      <w:pPr>
        <w:pStyle w:val="Heading2"/>
        <w:ind w:firstLine="540"/>
        <w:rPr>
          <w:rFonts w:ascii="Times New Roman" w:hAnsi="Times New Roman" w:cs="Times New Roman"/>
          <w:szCs w:val="24"/>
          <w:u w:val="single"/>
        </w:rPr>
      </w:pPr>
      <w:r w:rsidRPr="009D3244" w:rsidR="00952279">
        <w:rPr>
          <w:rFonts w:ascii="Times New Roman" w:hAnsi="Times New Roman" w:cs="Times New Roman"/>
          <w:szCs w:val="24"/>
          <w:u w:val="single"/>
        </w:rPr>
        <w:t xml:space="preserve">K § </w:t>
      </w:r>
      <w:smartTag w:uri="urn:schemas-microsoft-com:office:smarttags" w:element="metricconverter">
        <w:smartTagPr>
          <w:attr w:name="ProductID" w:val="48f"/>
        </w:smartTagPr>
        <w:r w:rsidRPr="009D3244" w:rsidR="00952279">
          <w:rPr>
            <w:rFonts w:ascii="Times New Roman" w:hAnsi="Times New Roman" w:cs="Times New Roman"/>
            <w:szCs w:val="24"/>
            <w:u w:val="single"/>
          </w:rPr>
          <w:t>48</w:t>
        </w:r>
        <w:r w:rsidRPr="009D3244" w:rsidR="00CB0C13">
          <w:rPr>
            <w:rFonts w:ascii="Times New Roman" w:hAnsi="Times New Roman" w:cs="Times New Roman"/>
            <w:szCs w:val="24"/>
            <w:u w:val="single"/>
          </w:rPr>
          <w:t>f</w:t>
        </w:r>
      </w:smartTag>
    </w:p>
    <w:p w:rsidR="00CA2BAE" w:rsidRPr="009D3244" w:rsidP="00CA2BAE">
      <w:pPr>
        <w:pStyle w:val="Heading2"/>
        <w:ind w:firstLine="540"/>
        <w:rPr>
          <w:rFonts w:ascii="Times New Roman" w:hAnsi="Times New Roman" w:cs="Times New Roman"/>
          <w:szCs w:val="24"/>
        </w:rPr>
      </w:pPr>
      <w:r w:rsidRPr="009D3244" w:rsidR="009C0FEF">
        <w:rPr>
          <w:rFonts w:ascii="Times New Roman" w:hAnsi="Times New Roman" w:cs="Times New Roman"/>
          <w:szCs w:val="24"/>
        </w:rPr>
        <w:t>U</w:t>
      </w:r>
      <w:r w:rsidRPr="009D3244" w:rsidR="008441E8">
        <w:rPr>
          <w:rFonts w:ascii="Times New Roman" w:hAnsi="Times New Roman" w:cs="Times New Roman"/>
          <w:szCs w:val="24"/>
        </w:rPr>
        <w:t>stanoven</w:t>
      </w:r>
      <w:r w:rsidRPr="009D3244" w:rsidR="00CB0C13">
        <w:rPr>
          <w:rFonts w:ascii="Times New Roman" w:hAnsi="Times New Roman" w:cs="Times New Roman"/>
          <w:szCs w:val="24"/>
        </w:rPr>
        <w:t>i</w:t>
      </w:r>
      <w:r w:rsidRPr="009D3244" w:rsidR="008441E8">
        <w:rPr>
          <w:rFonts w:ascii="Times New Roman" w:hAnsi="Times New Roman" w:cs="Times New Roman"/>
          <w:szCs w:val="24"/>
        </w:rPr>
        <w:t>e definuje povinnosti výrobcov batérií a akumulátorov vo vzťahu k p</w:t>
      </w:r>
      <w:r w:rsidRPr="009D3244" w:rsidR="009C0FEF">
        <w:rPr>
          <w:rFonts w:ascii="Times New Roman" w:hAnsi="Times New Roman" w:cs="Times New Roman"/>
          <w:szCs w:val="24"/>
        </w:rPr>
        <w:t>ríspevkom do Recyklačného fondu</w:t>
      </w:r>
      <w:r w:rsidRPr="009D3244" w:rsidR="000D754F">
        <w:rPr>
          <w:rFonts w:ascii="Times New Roman" w:hAnsi="Times New Roman" w:cs="Times New Roman"/>
          <w:szCs w:val="24"/>
        </w:rPr>
        <w:t xml:space="preserve"> (odsek 1</w:t>
      </w:r>
      <w:r w:rsidRPr="009D3244" w:rsidR="007A5019">
        <w:rPr>
          <w:rFonts w:ascii="Times New Roman" w:hAnsi="Times New Roman" w:cs="Times New Roman"/>
          <w:szCs w:val="24"/>
        </w:rPr>
        <w:t>)</w:t>
      </w:r>
      <w:r w:rsidRPr="009D3244" w:rsidR="009C0FEF">
        <w:rPr>
          <w:rFonts w:ascii="Times New Roman" w:hAnsi="Times New Roman" w:cs="Times New Roman"/>
          <w:szCs w:val="24"/>
        </w:rPr>
        <w:t xml:space="preserve">, </w:t>
      </w:r>
      <w:r w:rsidRPr="009D3244" w:rsidR="008441E8">
        <w:rPr>
          <w:rFonts w:ascii="Times New Roman" w:hAnsi="Times New Roman" w:cs="Times New Roman"/>
          <w:szCs w:val="24"/>
        </w:rPr>
        <w:t xml:space="preserve"> </w:t>
      </w:r>
      <w:r w:rsidRPr="009D3244" w:rsidR="000D754F">
        <w:rPr>
          <w:rFonts w:ascii="Times New Roman" w:hAnsi="Times New Roman" w:cs="Times New Roman"/>
          <w:szCs w:val="24"/>
        </w:rPr>
        <w:t>vymedzuje zodpovednosť výrobcov batérií a akumuláto</w:t>
      </w:r>
      <w:r w:rsidRPr="009D3244" w:rsidR="000D754F">
        <w:rPr>
          <w:rFonts w:ascii="Times New Roman" w:hAnsi="Times New Roman" w:cs="Times New Roman"/>
          <w:szCs w:val="24"/>
        </w:rPr>
        <w:t>r</w:t>
      </w:r>
      <w:r w:rsidRPr="009D3244" w:rsidR="000E1785">
        <w:rPr>
          <w:rFonts w:ascii="Times New Roman" w:hAnsi="Times New Roman" w:cs="Times New Roman"/>
          <w:szCs w:val="24"/>
        </w:rPr>
        <w:t>ov</w:t>
      </w:r>
      <w:r w:rsidRPr="009D3244" w:rsidR="008441E8">
        <w:rPr>
          <w:rFonts w:ascii="Times New Roman" w:hAnsi="Times New Roman" w:cs="Times New Roman"/>
          <w:szCs w:val="24"/>
        </w:rPr>
        <w:t xml:space="preserve"> za správnosť výšky odvedeného </w:t>
      </w:r>
      <w:r w:rsidRPr="009D3244" w:rsidR="009C0FEF">
        <w:rPr>
          <w:rFonts w:ascii="Times New Roman" w:hAnsi="Times New Roman" w:cs="Times New Roman"/>
          <w:szCs w:val="24"/>
        </w:rPr>
        <w:t>príspevku do Recyklačného fondu</w:t>
      </w:r>
      <w:r w:rsidRPr="009D3244" w:rsidR="007A5019">
        <w:rPr>
          <w:rFonts w:ascii="Times New Roman" w:hAnsi="Times New Roman" w:cs="Times New Roman"/>
          <w:szCs w:val="24"/>
        </w:rPr>
        <w:t xml:space="preserve"> (odsek 2)</w:t>
      </w:r>
      <w:r w:rsidRPr="009D3244" w:rsidR="009C0FEF">
        <w:rPr>
          <w:rFonts w:ascii="Times New Roman" w:hAnsi="Times New Roman" w:cs="Times New Roman"/>
          <w:szCs w:val="24"/>
        </w:rPr>
        <w:t xml:space="preserve"> a </w:t>
      </w:r>
      <w:r w:rsidRPr="009D3244" w:rsidR="008441E8">
        <w:rPr>
          <w:rFonts w:ascii="Times New Roman" w:hAnsi="Times New Roman" w:cs="Times New Roman"/>
          <w:szCs w:val="24"/>
        </w:rPr>
        <w:t>stanovuje časový rozsah platenia príspevkov do Recyklačného fondu a</w:t>
      </w:r>
      <w:r w:rsidRPr="009D3244" w:rsidR="009C0FEF">
        <w:rPr>
          <w:rFonts w:ascii="Times New Roman" w:hAnsi="Times New Roman" w:cs="Times New Roman"/>
          <w:szCs w:val="24"/>
        </w:rPr>
        <w:t> spôsob určenia výšky príspevku</w:t>
      </w:r>
      <w:r w:rsidRPr="009D3244" w:rsidR="007A5019">
        <w:rPr>
          <w:rFonts w:ascii="Times New Roman" w:hAnsi="Times New Roman" w:cs="Times New Roman"/>
          <w:szCs w:val="24"/>
        </w:rPr>
        <w:t xml:space="preserve"> (odsek 3)</w:t>
      </w:r>
      <w:r w:rsidRPr="009D3244" w:rsidR="009C0FEF">
        <w:rPr>
          <w:rFonts w:ascii="Times New Roman" w:hAnsi="Times New Roman" w:cs="Times New Roman"/>
          <w:szCs w:val="24"/>
        </w:rPr>
        <w:t xml:space="preserve">. </w:t>
      </w:r>
      <w:r w:rsidRPr="009D3244" w:rsidR="0056669F">
        <w:rPr>
          <w:rFonts w:ascii="Times New Roman" w:hAnsi="Times New Roman" w:cs="Times New Roman"/>
          <w:szCs w:val="24"/>
        </w:rPr>
        <w:t>Evidenčná</w:t>
      </w:r>
      <w:r w:rsidRPr="009D3244" w:rsidR="007A5019">
        <w:rPr>
          <w:rFonts w:ascii="Times New Roman" w:hAnsi="Times New Roman" w:cs="Times New Roman"/>
          <w:szCs w:val="24"/>
        </w:rPr>
        <w:t xml:space="preserve"> a </w:t>
      </w:r>
      <w:r w:rsidRPr="009D3244" w:rsidR="0056669F">
        <w:rPr>
          <w:rFonts w:ascii="Times New Roman" w:hAnsi="Times New Roman" w:cs="Times New Roman"/>
          <w:szCs w:val="24"/>
        </w:rPr>
        <w:t xml:space="preserve">ohlasovacia povinnosť </w:t>
      </w:r>
      <w:r w:rsidRPr="009D3244" w:rsidR="007A5019">
        <w:rPr>
          <w:rFonts w:ascii="Times New Roman" w:hAnsi="Times New Roman" w:cs="Times New Roman"/>
          <w:szCs w:val="24"/>
        </w:rPr>
        <w:t xml:space="preserve">[odsek 5 písm. a) a b)] už </w:t>
      </w:r>
      <w:r w:rsidRPr="009D3244" w:rsidR="0056669F">
        <w:rPr>
          <w:rFonts w:ascii="Times New Roman" w:hAnsi="Times New Roman" w:cs="Times New Roman"/>
          <w:szCs w:val="24"/>
        </w:rPr>
        <w:t>bola za</w:t>
      </w:r>
      <w:r w:rsidRPr="009D3244" w:rsidR="0056669F">
        <w:rPr>
          <w:rFonts w:ascii="Times New Roman" w:hAnsi="Times New Roman" w:cs="Times New Roman"/>
          <w:szCs w:val="24"/>
        </w:rPr>
        <w:t>kotvená v pôvodnom znení zákona.</w:t>
      </w:r>
      <w:r w:rsidRPr="009D3244" w:rsidR="007A5019">
        <w:rPr>
          <w:rFonts w:ascii="Times New Roman" w:hAnsi="Times New Roman" w:cs="Times New Roman"/>
          <w:szCs w:val="24"/>
        </w:rPr>
        <w:t xml:space="preserve"> </w:t>
      </w:r>
    </w:p>
    <w:p w:rsidR="00842F29" w:rsidRPr="009D3244" w:rsidP="00842F29">
      <w:pPr>
        <w:pStyle w:val="Heading2"/>
        <w:ind w:firstLine="540"/>
        <w:rPr>
          <w:rFonts w:ascii="Times New Roman" w:hAnsi="Times New Roman" w:cs="Times New Roman"/>
          <w:szCs w:val="24"/>
        </w:rPr>
      </w:pPr>
      <w:r w:rsidRPr="00FE4458" w:rsidR="00D552DF">
        <w:rPr>
          <w:rFonts w:ascii="Times New Roman" w:hAnsi="Times New Roman" w:cs="Times New Roman"/>
          <w:szCs w:val="24"/>
        </w:rPr>
        <w:t xml:space="preserve">Povinnosť registrácie výrobcov batérií a akumulátorov </w:t>
      </w:r>
      <w:r w:rsidRPr="00FE4458" w:rsidR="00DC0B38">
        <w:rPr>
          <w:rFonts w:ascii="Times New Roman" w:hAnsi="Times New Roman" w:cs="Times New Roman"/>
          <w:szCs w:val="24"/>
        </w:rPr>
        <w:t xml:space="preserve">v Registri výrobcov batérií a akumulátorov a ohlasovania súvisiacich zmien [odsek 5 písm. c) a d)]  </w:t>
      </w:r>
      <w:r w:rsidRPr="00FE4458" w:rsidR="000E1785">
        <w:rPr>
          <w:rFonts w:ascii="Times New Roman" w:hAnsi="Times New Roman" w:cs="Times New Roman"/>
          <w:szCs w:val="24"/>
        </w:rPr>
        <w:t>zabezpečuje dôslednú kontrolu plnenia ich povinností</w:t>
      </w:r>
      <w:r w:rsidRPr="00FE4458" w:rsidR="00B078A5">
        <w:rPr>
          <w:rFonts w:ascii="Times New Roman" w:hAnsi="Times New Roman" w:cs="Times New Roman"/>
          <w:szCs w:val="24"/>
        </w:rPr>
        <w:t>.</w:t>
      </w:r>
      <w:r w:rsidRPr="00FE4458" w:rsidR="000E1785">
        <w:rPr>
          <w:rFonts w:ascii="Times New Roman" w:hAnsi="Times New Roman" w:cs="Times New Roman"/>
          <w:szCs w:val="24"/>
        </w:rPr>
        <w:t xml:space="preserve"> </w:t>
      </w:r>
      <w:r w:rsidRPr="00FE4458">
        <w:rPr>
          <w:rFonts w:ascii="Times New Roman" w:hAnsi="Times New Roman" w:cs="Times New Roman"/>
          <w:szCs w:val="24"/>
        </w:rPr>
        <w:t xml:space="preserve">Evidenčná  a ohlasovacia povinnosť </w:t>
      </w:r>
      <w:r w:rsidRPr="00FE4458" w:rsidR="00FE4458">
        <w:rPr>
          <w:rFonts w:ascii="Times New Roman" w:hAnsi="Times New Roman" w:cs="Times New Roman"/>
          <w:szCs w:val="24"/>
        </w:rPr>
        <w:t xml:space="preserve">subjektov </w:t>
      </w:r>
      <w:r w:rsidRPr="00FE4458">
        <w:rPr>
          <w:rFonts w:ascii="Times New Roman" w:hAnsi="Times New Roman" w:cs="Times New Roman"/>
          <w:szCs w:val="24"/>
        </w:rPr>
        <w:t xml:space="preserve">podľa odseku 6 poskytuje prehľad ohľadne plnenia </w:t>
      </w:r>
      <w:r w:rsidRPr="00FE4458" w:rsidR="00FE4458">
        <w:rPr>
          <w:rFonts w:ascii="Times New Roman" w:hAnsi="Times New Roman" w:cs="Times New Roman"/>
          <w:szCs w:val="24"/>
        </w:rPr>
        <w:t>povinností výrobcov batérií a akumulátorov.</w:t>
      </w:r>
      <w:r w:rsidRPr="009D3244">
        <w:rPr>
          <w:rFonts w:ascii="Times New Roman" w:hAnsi="Times New Roman" w:cs="Times New Roman"/>
          <w:szCs w:val="24"/>
        </w:rPr>
        <w:t xml:space="preserve"> </w:t>
      </w:r>
    </w:p>
    <w:p w:rsidR="000E1785" w:rsidRPr="009D3244" w:rsidP="00842F29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Zákaz </w:t>
      </w:r>
      <w:r w:rsidRPr="009D3244" w:rsidR="001A7838">
        <w:rPr>
          <w:rFonts w:ascii="Times New Roman" w:hAnsi="Times New Roman" w:cs="Times New Roman"/>
        </w:rPr>
        <w:t xml:space="preserve">daný </w:t>
      </w:r>
      <w:r w:rsidRPr="009D3244">
        <w:rPr>
          <w:rFonts w:ascii="Times New Roman" w:hAnsi="Times New Roman" w:cs="Times New Roman"/>
        </w:rPr>
        <w:t>vý</w:t>
      </w:r>
      <w:r w:rsidR="00B078A5">
        <w:rPr>
          <w:rFonts w:ascii="Times New Roman" w:hAnsi="Times New Roman" w:cs="Times New Roman"/>
        </w:rPr>
        <w:t xml:space="preserve">robcovi batérií a akumulátorov </w:t>
      </w:r>
      <w:r w:rsidRPr="009D3244">
        <w:rPr>
          <w:rFonts w:ascii="Times New Roman" w:hAnsi="Times New Roman" w:cs="Times New Roman"/>
        </w:rPr>
        <w:t>, ktorý nie je zapísaný v Registri výrobcov batérií a</w:t>
      </w:r>
      <w:r w:rsidRPr="009D3244" w:rsidR="001A7838">
        <w:rPr>
          <w:rFonts w:ascii="Times New Roman" w:hAnsi="Times New Roman" w:cs="Times New Roman"/>
        </w:rPr>
        <w:t> </w:t>
      </w:r>
      <w:r w:rsidRPr="009D3244">
        <w:rPr>
          <w:rFonts w:ascii="Times New Roman" w:hAnsi="Times New Roman" w:cs="Times New Roman"/>
        </w:rPr>
        <w:t>akumulátorov</w:t>
      </w:r>
      <w:r w:rsidRPr="009D3244" w:rsidR="001A7838">
        <w:rPr>
          <w:rFonts w:ascii="Times New Roman" w:hAnsi="Times New Roman" w:cs="Times New Roman"/>
        </w:rPr>
        <w:t xml:space="preserve">, </w:t>
      </w:r>
      <w:r w:rsidRPr="009D3244">
        <w:rPr>
          <w:rFonts w:ascii="Times New Roman" w:hAnsi="Times New Roman" w:cs="Times New Roman"/>
        </w:rPr>
        <w:t xml:space="preserve">uvádzať </w:t>
      </w:r>
      <w:r w:rsidRPr="009D3244" w:rsidR="001A7838">
        <w:rPr>
          <w:rFonts w:ascii="Times New Roman" w:hAnsi="Times New Roman" w:cs="Times New Roman"/>
        </w:rPr>
        <w:t xml:space="preserve">na trh </w:t>
      </w:r>
      <w:r w:rsidRPr="009D3244">
        <w:rPr>
          <w:rFonts w:ascii="Times New Roman" w:hAnsi="Times New Roman" w:cs="Times New Roman"/>
        </w:rPr>
        <w:t>baté</w:t>
      </w:r>
      <w:r w:rsidRPr="009D3244">
        <w:rPr>
          <w:rFonts w:ascii="Times New Roman" w:hAnsi="Times New Roman" w:cs="Times New Roman"/>
        </w:rPr>
        <w:t xml:space="preserve">rie alebo akumulátory </w:t>
      </w:r>
      <w:r w:rsidRPr="009D3244" w:rsidR="001A7838">
        <w:rPr>
          <w:rFonts w:ascii="Times New Roman" w:hAnsi="Times New Roman" w:cs="Times New Roman"/>
        </w:rPr>
        <w:t xml:space="preserve">(odsek </w:t>
      </w:r>
      <w:r w:rsidR="00B078A5">
        <w:rPr>
          <w:rFonts w:ascii="Times New Roman" w:hAnsi="Times New Roman" w:cs="Times New Roman"/>
        </w:rPr>
        <w:t>7</w:t>
      </w:r>
      <w:r w:rsidRPr="009D3244" w:rsidR="001A7838">
        <w:rPr>
          <w:rFonts w:ascii="Times New Roman" w:hAnsi="Times New Roman" w:cs="Times New Roman"/>
        </w:rPr>
        <w:t xml:space="preserve">) </w:t>
      </w:r>
      <w:r w:rsidRPr="009D3244">
        <w:rPr>
          <w:rFonts w:ascii="Times New Roman" w:hAnsi="Times New Roman" w:cs="Times New Roman"/>
        </w:rPr>
        <w:t xml:space="preserve"> zaisťuje plnenie registračnej povinnosti, prostredníctvom kontroly dodržiavania uvedeného zákazu Slovenskou obchodnou inšpekciou.  </w:t>
      </w:r>
    </w:p>
    <w:p w:rsidR="008441E8" w:rsidRPr="009D3244" w:rsidP="009B5890">
      <w:pPr>
        <w:jc w:val="both"/>
        <w:rPr>
          <w:rFonts w:ascii="Times New Roman" w:hAnsi="Times New Roman" w:cs="Times New Roman"/>
          <w:b/>
        </w:rPr>
      </w:pPr>
    </w:p>
    <w:p w:rsidR="00CB0C13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 w:rsidR="00DF73F4">
        <w:rPr>
          <w:rFonts w:ascii="Times New Roman" w:hAnsi="Times New Roman" w:cs="Times New Roman"/>
          <w:b/>
          <w:u w:val="single"/>
        </w:rPr>
        <w:t>K bod</w:t>
      </w:r>
      <w:r w:rsidRPr="009D3244" w:rsidR="001A7838">
        <w:rPr>
          <w:rFonts w:ascii="Times New Roman" w:hAnsi="Times New Roman" w:cs="Times New Roman"/>
          <w:b/>
          <w:u w:val="single"/>
        </w:rPr>
        <w:t>om</w:t>
      </w:r>
      <w:r w:rsidRPr="009D3244" w:rsidR="00DF73F4">
        <w:rPr>
          <w:rFonts w:ascii="Times New Roman" w:hAnsi="Times New Roman" w:cs="Times New Roman"/>
          <w:b/>
          <w:u w:val="single"/>
        </w:rPr>
        <w:t xml:space="preserve"> </w:t>
      </w:r>
      <w:r w:rsidR="009D3FF8">
        <w:rPr>
          <w:rFonts w:ascii="Times New Roman" w:hAnsi="Times New Roman" w:cs="Times New Roman"/>
          <w:b/>
          <w:u w:val="single"/>
        </w:rPr>
        <w:t>4</w:t>
      </w:r>
      <w:r w:rsidR="008D6735">
        <w:rPr>
          <w:rFonts w:ascii="Times New Roman" w:hAnsi="Times New Roman" w:cs="Times New Roman"/>
          <w:b/>
          <w:u w:val="single"/>
        </w:rPr>
        <w:t>5</w:t>
      </w:r>
      <w:r w:rsidRPr="009D3244">
        <w:rPr>
          <w:rFonts w:ascii="Times New Roman" w:hAnsi="Times New Roman" w:cs="Times New Roman"/>
          <w:b/>
          <w:u w:val="single"/>
        </w:rPr>
        <w:t xml:space="preserve"> a</w:t>
      </w:r>
      <w:r w:rsidR="00936D6D">
        <w:rPr>
          <w:rFonts w:ascii="Times New Roman" w:hAnsi="Times New Roman" w:cs="Times New Roman"/>
          <w:b/>
          <w:u w:val="single"/>
        </w:rPr>
        <w:t>ž</w:t>
      </w:r>
      <w:r w:rsidRPr="009D3244">
        <w:rPr>
          <w:rFonts w:ascii="Times New Roman" w:hAnsi="Times New Roman" w:cs="Times New Roman"/>
          <w:b/>
          <w:u w:val="single"/>
        </w:rPr>
        <w:t> </w:t>
      </w:r>
      <w:r w:rsidRPr="009D3244" w:rsidR="00901E34">
        <w:rPr>
          <w:rFonts w:ascii="Times New Roman" w:hAnsi="Times New Roman" w:cs="Times New Roman"/>
          <w:b/>
          <w:u w:val="single"/>
        </w:rPr>
        <w:t>4</w:t>
      </w:r>
      <w:r w:rsidR="008D6735">
        <w:rPr>
          <w:rFonts w:ascii="Times New Roman" w:hAnsi="Times New Roman" w:cs="Times New Roman"/>
          <w:b/>
          <w:u w:val="single"/>
        </w:rPr>
        <w:t>6</w:t>
      </w:r>
    </w:p>
    <w:p w:rsidR="007E451B" w:rsidP="00CB0C13">
      <w:pPr>
        <w:ind w:firstLine="540"/>
        <w:jc w:val="both"/>
        <w:rPr>
          <w:rFonts w:ascii="Times New Roman" w:hAnsi="Times New Roman" w:cs="Times New Roman"/>
        </w:rPr>
      </w:pPr>
      <w:r w:rsidRPr="009D3244" w:rsidR="00CB0C13">
        <w:rPr>
          <w:rFonts w:ascii="Times New Roman" w:hAnsi="Times New Roman" w:cs="Times New Roman"/>
        </w:rPr>
        <w:t>Zmena v</w:t>
      </w:r>
      <w:r w:rsidRPr="009D3244" w:rsidR="00CB0C13">
        <w:rPr>
          <w:rFonts w:ascii="Times New Roman" w:hAnsi="Times New Roman" w:cs="Times New Roman"/>
          <w:b/>
        </w:rPr>
        <w:t xml:space="preserve"> </w:t>
      </w:r>
      <w:r w:rsidRPr="009D3244" w:rsidR="008441E8">
        <w:rPr>
          <w:rFonts w:ascii="Times New Roman" w:hAnsi="Times New Roman" w:cs="Times New Roman"/>
        </w:rPr>
        <w:t>§ 49 ods.</w:t>
      </w:r>
      <w:r w:rsidRPr="009D3244" w:rsidR="00F37A31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9D3244" w:rsidR="009A280C">
          <w:rPr>
            <w:rFonts w:ascii="Times New Roman" w:hAnsi="Times New Roman" w:cs="Times New Roman"/>
          </w:rPr>
          <w:t>3 a</w:t>
        </w:r>
      </w:smartTag>
      <w:r w:rsidRPr="009D3244" w:rsidR="009A280C">
        <w:rPr>
          <w:rFonts w:ascii="Times New Roman" w:hAnsi="Times New Roman" w:cs="Times New Roman"/>
        </w:rPr>
        <w:t xml:space="preserve"> </w:t>
      </w:r>
      <w:r w:rsidRPr="009D3244" w:rsidR="008441E8">
        <w:rPr>
          <w:rFonts w:ascii="Times New Roman" w:hAnsi="Times New Roman" w:cs="Times New Roman"/>
        </w:rPr>
        <w:t xml:space="preserve">4 - jedná sa o zosúladenie </w:t>
      </w:r>
      <w:r w:rsidR="00052EF8">
        <w:rPr>
          <w:rFonts w:ascii="Times New Roman" w:hAnsi="Times New Roman" w:cs="Times New Roman"/>
        </w:rPr>
        <w:t xml:space="preserve">pôvodnej </w:t>
      </w:r>
      <w:r w:rsidRPr="009D3244" w:rsidR="008441E8">
        <w:rPr>
          <w:rFonts w:ascii="Times New Roman" w:hAnsi="Times New Roman" w:cs="Times New Roman"/>
        </w:rPr>
        <w:t xml:space="preserve">kategórie L2 </w:t>
      </w:r>
      <w:r w:rsidR="00052EF8">
        <w:rPr>
          <w:rFonts w:ascii="Times New Roman" w:hAnsi="Times New Roman" w:cs="Times New Roman"/>
        </w:rPr>
        <w:t>s</w:t>
      </w:r>
      <w:r w:rsidRPr="009D3244" w:rsidR="008441E8">
        <w:rPr>
          <w:rFonts w:ascii="Times New Roman" w:hAnsi="Times New Roman" w:cs="Times New Roman"/>
        </w:rPr>
        <w:t xml:space="preserve"> </w:t>
      </w:r>
      <w:r w:rsidRPr="009D3244" w:rsidR="008441E8">
        <w:rPr>
          <w:rFonts w:ascii="Times New Roman" w:hAnsi="Times New Roman" w:cs="Times New Roman"/>
        </w:rPr>
        <w:t>nov</w:t>
      </w:r>
      <w:r w:rsidR="00052EF8">
        <w:rPr>
          <w:rFonts w:ascii="Times New Roman" w:hAnsi="Times New Roman" w:cs="Times New Roman"/>
        </w:rPr>
        <w:t>ým</w:t>
      </w:r>
      <w:r w:rsidRPr="009D3244" w:rsidR="008441E8">
        <w:rPr>
          <w:rFonts w:ascii="Times New Roman" w:hAnsi="Times New Roman" w:cs="Times New Roman"/>
        </w:rPr>
        <w:t xml:space="preserve"> rozdelen</w:t>
      </w:r>
      <w:r w:rsidR="00052EF8">
        <w:rPr>
          <w:rFonts w:ascii="Times New Roman" w:hAnsi="Times New Roman" w:cs="Times New Roman"/>
        </w:rPr>
        <w:t>ím</w:t>
      </w:r>
      <w:r w:rsidRPr="009D3244" w:rsidR="008441E8">
        <w:rPr>
          <w:rFonts w:ascii="Times New Roman" w:hAnsi="Times New Roman" w:cs="Times New Roman"/>
        </w:rPr>
        <w:t xml:space="preserve"> uveden</w:t>
      </w:r>
      <w:r w:rsidR="00052EF8">
        <w:rPr>
          <w:rFonts w:ascii="Times New Roman" w:hAnsi="Times New Roman" w:cs="Times New Roman"/>
        </w:rPr>
        <w:t>ým</w:t>
      </w:r>
      <w:r w:rsidRPr="009D3244" w:rsidR="008441E8">
        <w:rPr>
          <w:rFonts w:ascii="Times New Roman" w:hAnsi="Times New Roman" w:cs="Times New Roman"/>
        </w:rPr>
        <w:t xml:space="preserve"> v zákone č.</w:t>
      </w:r>
      <w:r w:rsidRPr="009D3244" w:rsidR="00CB0C13">
        <w:rPr>
          <w:rFonts w:ascii="Times New Roman" w:hAnsi="Times New Roman" w:cs="Times New Roman"/>
        </w:rPr>
        <w:t xml:space="preserve"> </w:t>
      </w:r>
      <w:r w:rsidRPr="009D3244" w:rsidR="008441E8">
        <w:rPr>
          <w:rFonts w:ascii="Times New Roman" w:hAnsi="Times New Roman" w:cs="Times New Roman"/>
        </w:rPr>
        <w:t>725/2004 Z.z. o podmienkach prevádzky vozidiel v premávke na pozemných komunikáciách a o zmene a doplnení niektorých zákonov.</w:t>
      </w:r>
    </w:p>
    <w:p w:rsidR="009A280C" w:rsidRPr="009D3244" w:rsidP="00CB0C13">
      <w:pPr>
        <w:ind w:firstLine="540"/>
        <w:jc w:val="both"/>
        <w:rPr>
          <w:rFonts w:ascii="Times New Roman" w:hAnsi="Times New Roman" w:cs="Times New Roman"/>
        </w:rPr>
      </w:pPr>
      <w:r w:rsidRPr="007E451B" w:rsidR="00936D6D">
        <w:rPr>
          <w:rFonts w:ascii="Times New Roman" w:hAnsi="Times New Roman" w:cs="Times New Roman"/>
        </w:rPr>
        <w:t>Vypustenie poznámky pod čiarou je súvisiacou legislatívno-technickou zmenou, citácia jej znenia je z dôvodu výskytu dvoch rôznych poznámok zhodne označených odkazom 53a) v platnom zákone.</w:t>
      </w:r>
    </w:p>
    <w:p w:rsidR="00A45F2F" w:rsidP="009B5890">
      <w:pPr>
        <w:jc w:val="both"/>
        <w:rPr>
          <w:rFonts w:ascii="Times New Roman" w:hAnsi="Times New Roman" w:cs="Times New Roman"/>
        </w:rPr>
      </w:pPr>
    </w:p>
    <w:p w:rsidR="00CB0C13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 w:rsidR="008441E8">
        <w:rPr>
          <w:rFonts w:ascii="Times New Roman" w:hAnsi="Times New Roman" w:cs="Times New Roman"/>
          <w:b/>
          <w:u w:val="single"/>
        </w:rPr>
        <w:t>K</w:t>
      </w:r>
      <w:r w:rsidRPr="009D3244">
        <w:rPr>
          <w:rFonts w:ascii="Times New Roman" w:hAnsi="Times New Roman" w:cs="Times New Roman"/>
          <w:b/>
          <w:u w:val="single"/>
        </w:rPr>
        <w:t> </w:t>
      </w:r>
      <w:r w:rsidRPr="009D3244" w:rsidR="008441E8">
        <w:rPr>
          <w:rFonts w:ascii="Times New Roman" w:hAnsi="Times New Roman" w:cs="Times New Roman"/>
          <w:b/>
          <w:u w:val="single"/>
        </w:rPr>
        <w:t>bod</w:t>
      </w:r>
      <w:r w:rsidRPr="009D3244">
        <w:rPr>
          <w:rFonts w:ascii="Times New Roman" w:hAnsi="Times New Roman" w:cs="Times New Roman"/>
          <w:b/>
          <w:u w:val="single"/>
        </w:rPr>
        <w:t xml:space="preserve">u </w:t>
      </w:r>
      <w:r w:rsidRPr="009D3244" w:rsidR="00901E34">
        <w:rPr>
          <w:rFonts w:ascii="Times New Roman" w:hAnsi="Times New Roman" w:cs="Times New Roman"/>
          <w:b/>
          <w:u w:val="single"/>
        </w:rPr>
        <w:t>4</w:t>
      </w:r>
      <w:r w:rsidR="008D6735">
        <w:rPr>
          <w:rFonts w:ascii="Times New Roman" w:hAnsi="Times New Roman" w:cs="Times New Roman"/>
          <w:b/>
          <w:u w:val="single"/>
        </w:rPr>
        <w:t>7</w:t>
      </w:r>
      <w:r w:rsidRPr="009D3244" w:rsidR="008441E8">
        <w:rPr>
          <w:rFonts w:ascii="Times New Roman" w:hAnsi="Times New Roman" w:cs="Times New Roman"/>
          <w:b/>
          <w:u w:val="single"/>
        </w:rPr>
        <w:t xml:space="preserve"> </w:t>
      </w:r>
    </w:p>
    <w:p w:rsidR="008441E8" w:rsidRPr="009D3244" w:rsidP="00CB0C13">
      <w:pPr>
        <w:ind w:firstLine="540"/>
        <w:jc w:val="both"/>
        <w:rPr>
          <w:rFonts w:ascii="Times New Roman" w:hAnsi="Times New Roman" w:cs="Times New Roman"/>
        </w:rPr>
      </w:pPr>
      <w:r w:rsidRPr="009D3244" w:rsidR="00901E34">
        <w:rPr>
          <w:rFonts w:ascii="Times New Roman" w:hAnsi="Times New Roman" w:cs="Times New Roman"/>
        </w:rPr>
        <w:t xml:space="preserve">V </w:t>
      </w:r>
      <w:r w:rsidRPr="009D3244">
        <w:rPr>
          <w:rFonts w:ascii="Times New Roman" w:hAnsi="Times New Roman" w:cs="Times New Roman"/>
        </w:rPr>
        <w:t>§ 49 nový ods</w:t>
      </w:r>
      <w:r w:rsidRPr="009D3244" w:rsidR="00901E34">
        <w:rPr>
          <w:rFonts w:ascii="Times New Roman" w:hAnsi="Times New Roman" w:cs="Times New Roman"/>
        </w:rPr>
        <w:t xml:space="preserve">ek </w:t>
      </w:r>
      <w:r w:rsidRPr="009D3244">
        <w:rPr>
          <w:rFonts w:ascii="Times New Roman" w:hAnsi="Times New Roman" w:cs="Times New Roman"/>
        </w:rPr>
        <w:t xml:space="preserve">6 - zavádza sa nový pojem </w:t>
      </w:r>
      <w:r w:rsidRPr="009D3244" w:rsidR="001A7838">
        <w:rPr>
          <w:rFonts w:ascii="Times New Roman" w:hAnsi="Times New Roman" w:cs="Times New Roman"/>
        </w:rPr>
        <w:t>„kompletné staré vozidlo“ z dôvodu požiadaviek z praxe a d</w:t>
      </w:r>
      <w:r w:rsidRPr="009D3244" w:rsidR="00BC72A1">
        <w:rPr>
          <w:rFonts w:ascii="Times New Roman" w:hAnsi="Times New Roman" w:cs="Times New Roman"/>
        </w:rPr>
        <w:t>ochádza tým k prečíslovaniu pôvodných odsekov.</w:t>
      </w:r>
      <w:r w:rsidRPr="009D3244" w:rsidR="001A7838">
        <w:rPr>
          <w:rFonts w:ascii="Times New Roman" w:hAnsi="Times New Roman" w:cs="Times New Roman"/>
        </w:rPr>
        <w:t xml:space="preserve"> Pojem sa následne používa v súvislosti s </w:t>
      </w:r>
      <w:r w:rsidRPr="009D3244" w:rsidR="000104B3">
        <w:rPr>
          <w:rFonts w:ascii="Times New Roman" w:hAnsi="Times New Roman" w:cs="Times New Roman"/>
        </w:rPr>
        <w:t>vymedzením</w:t>
      </w:r>
      <w:r w:rsidRPr="009D3244" w:rsidR="001A7838">
        <w:rPr>
          <w:rFonts w:ascii="Times New Roman" w:hAnsi="Times New Roman" w:cs="Times New Roman"/>
        </w:rPr>
        <w:t xml:space="preserve"> </w:t>
      </w:r>
      <w:r w:rsidRPr="009D3244" w:rsidR="000104B3">
        <w:rPr>
          <w:rFonts w:ascii="Times New Roman" w:hAnsi="Times New Roman" w:cs="Times New Roman"/>
        </w:rPr>
        <w:t xml:space="preserve">požadovaného </w:t>
      </w:r>
      <w:r w:rsidRPr="009D3244" w:rsidR="001A7838">
        <w:rPr>
          <w:rFonts w:ascii="Times New Roman" w:hAnsi="Times New Roman" w:cs="Times New Roman"/>
        </w:rPr>
        <w:t xml:space="preserve">stavu starého vozidla odovzdávaného jeho držiteľom </w:t>
      </w:r>
      <w:r w:rsidRPr="009D3244" w:rsidR="000104B3">
        <w:rPr>
          <w:rFonts w:ascii="Times New Roman" w:hAnsi="Times New Roman" w:cs="Times New Roman"/>
        </w:rPr>
        <w:t>spracovateľovi starých vozidiel alebo osobe vykonávajúcej ich zber</w:t>
      </w:r>
      <w:r w:rsidR="007E451B">
        <w:rPr>
          <w:rFonts w:ascii="Times New Roman" w:hAnsi="Times New Roman" w:cs="Times New Roman"/>
        </w:rPr>
        <w:t>.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</w:p>
    <w:p w:rsidR="003F39FB" w:rsidRPr="009D3244" w:rsidP="003F39FB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smartTag w:uri="urn:schemas-microsoft-com:office:smarttags" w:element="metricconverter">
        <w:smartTagPr>
          <w:attr w:name="ProductID" w:val="48 a"/>
        </w:smartTagPr>
        <w:r w:rsidRPr="009D3244" w:rsidR="00882CB3">
          <w:rPr>
            <w:rFonts w:ascii="Times New Roman" w:hAnsi="Times New Roman" w:cs="Times New Roman"/>
            <w:b/>
            <w:u w:val="single"/>
          </w:rPr>
          <w:t>4</w:t>
        </w:r>
        <w:r w:rsidR="008D6735">
          <w:rPr>
            <w:rFonts w:ascii="Times New Roman" w:hAnsi="Times New Roman" w:cs="Times New Roman"/>
            <w:b/>
            <w:u w:val="single"/>
          </w:rPr>
          <w:t>8</w:t>
        </w:r>
        <w:r w:rsidRPr="009D3244" w:rsidR="00EF78A2">
          <w:rPr>
            <w:rFonts w:ascii="Times New Roman" w:hAnsi="Times New Roman" w:cs="Times New Roman"/>
            <w:b/>
            <w:u w:val="single"/>
          </w:rPr>
          <w:t xml:space="preserve"> a</w:t>
        </w:r>
      </w:smartTag>
      <w:r w:rsidRPr="009D3244" w:rsidR="00EF78A2">
        <w:rPr>
          <w:rFonts w:ascii="Times New Roman" w:hAnsi="Times New Roman" w:cs="Times New Roman"/>
          <w:b/>
          <w:u w:val="single"/>
        </w:rPr>
        <w:t xml:space="preserve"> </w:t>
      </w:r>
      <w:r w:rsidRPr="009D3244" w:rsidR="00882CB3">
        <w:rPr>
          <w:rFonts w:ascii="Times New Roman" w:hAnsi="Times New Roman" w:cs="Times New Roman"/>
          <w:b/>
          <w:u w:val="single"/>
        </w:rPr>
        <w:t>5</w:t>
      </w:r>
      <w:r w:rsidR="008D6735">
        <w:rPr>
          <w:rFonts w:ascii="Times New Roman" w:hAnsi="Times New Roman" w:cs="Times New Roman"/>
          <w:b/>
          <w:u w:val="single"/>
        </w:rPr>
        <w:t>4</w:t>
      </w:r>
    </w:p>
    <w:p w:rsidR="00675D4A" w:rsidP="00675D4A">
      <w:pPr>
        <w:ind w:firstLine="540"/>
        <w:jc w:val="both"/>
        <w:rPr>
          <w:rFonts w:ascii="Times New Roman" w:hAnsi="Times New Roman" w:cs="Times New Roman"/>
        </w:rPr>
      </w:pPr>
      <w:r w:rsidRPr="009D3244" w:rsidR="003F39FB">
        <w:rPr>
          <w:rFonts w:ascii="Times New Roman" w:hAnsi="Times New Roman" w:cs="Times New Roman"/>
        </w:rPr>
        <w:t>Zmena v</w:t>
      </w:r>
      <w:r w:rsidRPr="009D3244" w:rsidR="00EF78A2">
        <w:rPr>
          <w:rFonts w:ascii="Times New Roman" w:hAnsi="Times New Roman" w:cs="Times New Roman"/>
        </w:rPr>
        <w:t xml:space="preserve"> </w:t>
      </w:r>
      <w:r w:rsidRPr="009D3244" w:rsidR="008441E8">
        <w:rPr>
          <w:rFonts w:ascii="Times New Roman" w:hAnsi="Times New Roman" w:cs="Times New Roman"/>
        </w:rPr>
        <w:t xml:space="preserve">§ 49 ods.10 a v § 53 nový odsek 3 - ustanovuje </w:t>
      </w:r>
      <w:r w:rsidRPr="009D3244" w:rsidR="008441E8">
        <w:rPr>
          <w:rFonts w:ascii="Times New Roman" w:hAnsi="Times New Roman" w:cs="Times New Roman"/>
        </w:rPr>
        <w:t xml:space="preserve">sa </w:t>
      </w:r>
      <w:r w:rsidRPr="009D3244" w:rsidR="00DF66EA">
        <w:rPr>
          <w:rFonts w:ascii="Times New Roman" w:hAnsi="Times New Roman" w:cs="Times New Roman"/>
        </w:rPr>
        <w:t>pôsobnosť o</w:t>
      </w:r>
      <w:r w:rsidRPr="009D3244" w:rsidR="003F39FB">
        <w:rPr>
          <w:rFonts w:ascii="Times New Roman" w:hAnsi="Times New Roman" w:cs="Times New Roman"/>
        </w:rPr>
        <w:t xml:space="preserve">bvodného úradu životného prostredia </w:t>
      </w:r>
      <w:r w:rsidRPr="009D3244" w:rsidR="008441E8">
        <w:rPr>
          <w:rFonts w:ascii="Times New Roman" w:hAnsi="Times New Roman" w:cs="Times New Roman"/>
        </w:rPr>
        <w:t xml:space="preserve"> </w:t>
      </w:r>
      <w:r w:rsidRPr="009D3244" w:rsidR="003F39FB">
        <w:rPr>
          <w:rFonts w:ascii="Times New Roman" w:hAnsi="Times New Roman" w:cs="Times New Roman"/>
        </w:rPr>
        <w:t xml:space="preserve">rozhodnutím </w:t>
      </w:r>
      <w:r w:rsidRPr="009D3244" w:rsidR="008441E8">
        <w:rPr>
          <w:rFonts w:ascii="Times New Roman" w:hAnsi="Times New Roman" w:cs="Times New Roman"/>
        </w:rPr>
        <w:t>určiť, že staré vozidlo je odpadom v</w:t>
      </w:r>
      <w:r w:rsidRPr="009D3244" w:rsidR="002907A2">
        <w:rPr>
          <w:rFonts w:ascii="Times New Roman" w:hAnsi="Times New Roman" w:cs="Times New Roman"/>
        </w:rPr>
        <w:t> </w:t>
      </w:r>
      <w:r w:rsidRPr="009D3244" w:rsidR="008441E8">
        <w:rPr>
          <w:rFonts w:ascii="Times New Roman" w:hAnsi="Times New Roman" w:cs="Times New Roman"/>
        </w:rPr>
        <w:t>prípadoch</w:t>
      </w:r>
      <w:r w:rsidRPr="009D3244" w:rsidR="002907A2">
        <w:rPr>
          <w:rFonts w:ascii="Times New Roman" w:hAnsi="Times New Roman" w:cs="Times New Roman"/>
        </w:rPr>
        <w:t>,</w:t>
      </w:r>
      <w:r w:rsidRPr="009D3244" w:rsidR="008441E8">
        <w:rPr>
          <w:rFonts w:ascii="Times New Roman" w:hAnsi="Times New Roman" w:cs="Times New Roman"/>
        </w:rPr>
        <w:t xml:space="preserve"> ak je držiteľ neznámy</w:t>
      </w:r>
      <w:r w:rsidRPr="009D3244" w:rsidR="003F39FB">
        <w:rPr>
          <w:rFonts w:ascii="Times New Roman" w:hAnsi="Times New Roman" w:cs="Times New Roman"/>
        </w:rPr>
        <w:t xml:space="preserve"> a nezistiteľný, pretože vozidlo nemá </w:t>
      </w:r>
      <w:r w:rsidRPr="009D3244" w:rsidR="002907A2">
        <w:rPr>
          <w:rFonts w:ascii="Times New Roman" w:hAnsi="Times New Roman" w:cs="Times New Roman"/>
        </w:rPr>
        <w:t>žiad</w:t>
      </w:r>
      <w:r w:rsidR="003115B0">
        <w:rPr>
          <w:rFonts w:ascii="Times New Roman" w:hAnsi="Times New Roman" w:cs="Times New Roman"/>
        </w:rPr>
        <w:t xml:space="preserve">ne základné identifikačné údaje. </w:t>
      </w:r>
    </w:p>
    <w:p w:rsidR="003115B0" w:rsidP="00675D4A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Takéto staré vozidlo nebude</w:t>
      </w:r>
      <w:r w:rsidRPr="003115B0">
        <w:rPr>
          <w:rFonts w:ascii="Times New Roman" w:hAnsi="Times New Roman" w:cs="Times New Roman"/>
        </w:rPr>
        <w:t xml:space="preserve"> možné opätovne zaradiť do evidencie vozidiel</w:t>
      </w:r>
      <w:r w:rsidR="00675D4A">
        <w:rPr>
          <w:rFonts w:ascii="Times New Roman" w:hAnsi="Times New Roman" w:cs="Times New Roman"/>
        </w:rPr>
        <w:t>,</w:t>
      </w:r>
      <w:r w:rsidRPr="003115B0">
        <w:rPr>
          <w:rFonts w:ascii="Times New Roman" w:hAnsi="Times New Roman" w:cs="Times New Roman"/>
        </w:rPr>
        <w:t xml:space="preserve"> a teda nie je účelné</w:t>
      </w:r>
      <w:r>
        <w:rPr>
          <w:rFonts w:ascii="Times New Roman" w:hAnsi="Times New Roman" w:cs="Times New Roman"/>
        </w:rPr>
        <w:t xml:space="preserve"> ponechať</w:t>
      </w:r>
      <w:r w:rsidRPr="003115B0">
        <w:rPr>
          <w:rFonts w:ascii="Times New Roman" w:hAnsi="Times New Roman" w:cs="Times New Roman"/>
        </w:rPr>
        <w:t xml:space="preserve"> ako alternatívu možnosť pripadnutia takéhoto vozidla do vlastníctva štátu</w:t>
      </w:r>
      <w:r>
        <w:rPr>
          <w:rFonts w:ascii="Times New Roman" w:hAnsi="Times New Roman" w:cs="Times New Roman"/>
        </w:rPr>
        <w:t>, takisto je vylúčená možnosť preukázania držby takéhoto vozidla jeho pôvodným držiteľom  (r</w:t>
      </w:r>
      <w:r w:rsidRPr="009D3244">
        <w:rPr>
          <w:rFonts w:ascii="Times New Roman" w:hAnsi="Times New Roman" w:cs="Times New Roman"/>
        </w:rPr>
        <w:t>ežim v odsekoch § 53 novooznačených ako odseky 4 až 7</w:t>
      </w:r>
      <w:r w:rsidR="00675D4A">
        <w:rPr>
          <w:rFonts w:ascii="Times New Roman" w:hAnsi="Times New Roman" w:cs="Times New Roman"/>
        </w:rPr>
        <w:t>).</w:t>
      </w:r>
    </w:p>
    <w:p w:rsidR="003115B0" w:rsidRPr="009D3244" w:rsidP="003115B0">
      <w:pPr>
        <w:ind w:firstLine="540"/>
        <w:jc w:val="both"/>
        <w:rPr>
          <w:rFonts w:ascii="Times New Roman" w:hAnsi="Times New Roman" w:cs="Times New Roman"/>
        </w:rPr>
      </w:pPr>
    </w:p>
    <w:p w:rsidR="000370AE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 w:rsidR="00D64E7C">
        <w:rPr>
          <w:rFonts w:ascii="Times New Roman" w:hAnsi="Times New Roman" w:cs="Times New Roman"/>
          <w:b/>
          <w:u w:val="single"/>
        </w:rPr>
        <w:t xml:space="preserve">K bodu </w:t>
      </w:r>
      <w:r w:rsidRPr="009D3244" w:rsidR="00882CB3">
        <w:rPr>
          <w:rFonts w:ascii="Times New Roman" w:hAnsi="Times New Roman" w:cs="Times New Roman"/>
          <w:b/>
          <w:u w:val="single"/>
        </w:rPr>
        <w:t>4</w:t>
      </w:r>
      <w:r w:rsidR="008D6735">
        <w:rPr>
          <w:rFonts w:ascii="Times New Roman" w:hAnsi="Times New Roman" w:cs="Times New Roman"/>
          <w:b/>
          <w:u w:val="single"/>
        </w:rPr>
        <w:t>9</w:t>
      </w:r>
    </w:p>
    <w:p w:rsidR="000370AE" w:rsidRPr="009D3244" w:rsidP="00D64E7C">
      <w:pPr>
        <w:ind w:firstLine="540"/>
        <w:jc w:val="both"/>
        <w:rPr>
          <w:rFonts w:ascii="Times New Roman" w:hAnsi="Times New Roman" w:cs="Times New Roman"/>
        </w:rPr>
      </w:pPr>
      <w:r w:rsidRPr="009D3244" w:rsidR="001A7838">
        <w:rPr>
          <w:rFonts w:ascii="Times New Roman" w:hAnsi="Times New Roman" w:cs="Times New Roman"/>
        </w:rPr>
        <w:t>Doplnenie § 49 odsekom 16 - z</w:t>
      </w:r>
      <w:r w:rsidRPr="009D3244" w:rsidR="006F1AFF">
        <w:rPr>
          <w:rFonts w:ascii="Times New Roman" w:hAnsi="Times New Roman" w:cs="Times New Roman"/>
        </w:rPr>
        <w:t>avedenie d</w:t>
      </w:r>
      <w:r w:rsidRPr="009D3244">
        <w:rPr>
          <w:rFonts w:ascii="Times New Roman" w:hAnsi="Times New Roman" w:cs="Times New Roman"/>
        </w:rPr>
        <w:t>ef</w:t>
      </w:r>
      <w:r w:rsidRPr="009D3244" w:rsidR="006F1AFF">
        <w:rPr>
          <w:rFonts w:ascii="Times New Roman" w:hAnsi="Times New Roman" w:cs="Times New Roman"/>
        </w:rPr>
        <w:t>inície</w:t>
      </w:r>
      <w:r w:rsidRPr="009D3244">
        <w:rPr>
          <w:rFonts w:ascii="Times New Roman" w:hAnsi="Times New Roman" w:cs="Times New Roman"/>
        </w:rPr>
        <w:t xml:space="preserve"> separačné</w:t>
      </w:r>
      <w:r w:rsidRPr="009D3244" w:rsidR="006F1AFF">
        <w:rPr>
          <w:rFonts w:ascii="Times New Roman" w:hAnsi="Times New Roman" w:cs="Times New Roman"/>
        </w:rPr>
        <w:t>ho</w:t>
      </w:r>
      <w:r w:rsidRPr="009D3244" w:rsidR="00882CB3">
        <w:rPr>
          <w:rFonts w:ascii="Times New Roman" w:hAnsi="Times New Roman" w:cs="Times New Roman"/>
        </w:rPr>
        <w:t xml:space="preserve"> zariadenia.</w:t>
      </w:r>
    </w:p>
    <w:p w:rsidR="000370AE" w:rsidRPr="009D3244" w:rsidP="009B5890">
      <w:pPr>
        <w:jc w:val="both"/>
        <w:rPr>
          <w:rFonts w:ascii="Times New Roman" w:hAnsi="Times New Roman" w:cs="Times New Roman"/>
          <w:u w:val="single"/>
        </w:rPr>
      </w:pPr>
    </w:p>
    <w:p w:rsidR="000370AE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</w:t>
      </w:r>
      <w:r w:rsidRPr="009D3244" w:rsidR="00AC26F3">
        <w:rPr>
          <w:rFonts w:ascii="Times New Roman" w:hAnsi="Times New Roman" w:cs="Times New Roman"/>
          <w:b/>
          <w:u w:val="single"/>
        </w:rPr>
        <w:t>u</w:t>
      </w:r>
      <w:r w:rsidRPr="009D3244">
        <w:rPr>
          <w:rFonts w:ascii="Times New Roman" w:hAnsi="Times New Roman" w:cs="Times New Roman"/>
          <w:b/>
          <w:u w:val="single"/>
        </w:rPr>
        <w:t xml:space="preserve"> </w:t>
      </w:r>
      <w:r w:rsidR="008D6735">
        <w:rPr>
          <w:rFonts w:ascii="Times New Roman" w:hAnsi="Times New Roman" w:cs="Times New Roman"/>
          <w:b/>
          <w:u w:val="single"/>
        </w:rPr>
        <w:t>50</w:t>
      </w:r>
      <w:r w:rsidRPr="009D3244" w:rsidR="00B4251C">
        <w:rPr>
          <w:rFonts w:ascii="Times New Roman" w:hAnsi="Times New Roman" w:cs="Times New Roman"/>
          <w:b/>
          <w:u w:val="single"/>
        </w:rPr>
        <w:t xml:space="preserve"> </w:t>
      </w:r>
    </w:p>
    <w:p w:rsidR="00AC26F3" w:rsidRPr="009D3244" w:rsidP="00B4251C">
      <w:pPr>
        <w:ind w:firstLine="540"/>
        <w:jc w:val="both"/>
        <w:rPr>
          <w:rFonts w:ascii="Times New Roman" w:hAnsi="Times New Roman" w:cs="Times New Roman"/>
        </w:rPr>
      </w:pPr>
      <w:r w:rsidRPr="009D3244" w:rsidR="008441E8">
        <w:rPr>
          <w:rFonts w:ascii="Times New Roman" w:hAnsi="Times New Roman" w:cs="Times New Roman"/>
        </w:rPr>
        <w:t xml:space="preserve">§ 51 </w:t>
      </w:r>
      <w:r w:rsidRPr="009D3244" w:rsidR="00B47972">
        <w:rPr>
          <w:rFonts w:ascii="Times New Roman" w:hAnsi="Times New Roman" w:cs="Times New Roman"/>
        </w:rPr>
        <w:t>ods. 1 – definuje, v akom stave musí byť odovzda</w:t>
      </w:r>
      <w:r w:rsidRPr="009D3244">
        <w:rPr>
          <w:rFonts w:ascii="Times New Roman" w:hAnsi="Times New Roman" w:cs="Times New Roman"/>
        </w:rPr>
        <w:t>né staré vozidlo na zhodnotenie</w:t>
      </w:r>
      <w:r w:rsidR="00162DCE">
        <w:rPr>
          <w:rFonts w:ascii="Times New Roman" w:hAnsi="Times New Roman" w:cs="Times New Roman"/>
        </w:rPr>
        <w:t>, aby sa zabránilo jeho rozoberaniu neoprávnenými osobam</w:t>
      </w:r>
      <w:r w:rsidR="00162DCE">
        <w:rPr>
          <w:rFonts w:ascii="Times New Roman" w:hAnsi="Times New Roman" w:cs="Times New Roman"/>
        </w:rPr>
        <w:t>i.</w:t>
      </w:r>
    </w:p>
    <w:p w:rsidR="00BB696D" w:rsidRPr="009D3244" w:rsidP="00AC26F3">
      <w:pPr>
        <w:ind w:firstLine="540"/>
        <w:jc w:val="both"/>
        <w:rPr>
          <w:rFonts w:ascii="Times New Roman" w:hAnsi="Times New Roman" w:cs="Times New Roman"/>
        </w:rPr>
      </w:pPr>
    </w:p>
    <w:p w:rsidR="00AC26F3" w:rsidP="00AC26F3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="00DB0349">
        <w:rPr>
          <w:rFonts w:ascii="Times New Roman" w:hAnsi="Times New Roman" w:cs="Times New Roman"/>
          <w:b/>
          <w:u w:val="single"/>
        </w:rPr>
        <w:t>5</w:t>
      </w:r>
      <w:r w:rsidR="008D6735">
        <w:rPr>
          <w:rFonts w:ascii="Times New Roman" w:hAnsi="Times New Roman" w:cs="Times New Roman"/>
          <w:b/>
          <w:u w:val="single"/>
        </w:rPr>
        <w:t>1</w:t>
      </w:r>
    </w:p>
    <w:p w:rsidR="00BB696D" w:rsidP="00BB696D">
      <w:pPr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</w:rPr>
        <w:t>V § 51 sa</w:t>
      </w:r>
      <w:r>
        <w:rPr>
          <w:rFonts w:ascii="Times New Roman" w:hAnsi="Times New Roman" w:cs="Times New Roman"/>
        </w:rPr>
        <w:t xml:space="preserve"> ods. 5  formulačne upravuje z dôvodu, že vyhlásenie starého vozidla za odpad je jedinou alternatívou  k rozhodnutiu o tom, že vlastníctvo k starému vozidlu nadobudne</w:t>
      </w:r>
      <w:r w:rsidR="00EF6E53">
        <w:rPr>
          <w:rFonts w:ascii="Times New Roman" w:hAnsi="Times New Roman" w:cs="Times New Roman"/>
        </w:rPr>
        <w:t xml:space="preserve"> štát za podmienok uvedených v</w:t>
      </w:r>
      <w:r w:rsidR="00162DCE">
        <w:rPr>
          <w:rFonts w:ascii="Times New Roman" w:hAnsi="Times New Roman" w:cs="Times New Roman"/>
        </w:rPr>
        <w:t xml:space="preserve"> tomto </w:t>
      </w:r>
      <w:r w:rsidR="00EF6E53">
        <w:rPr>
          <w:rFonts w:ascii="Times New Roman" w:hAnsi="Times New Roman" w:cs="Times New Roman"/>
        </w:rPr>
        <w:t>ustanovení.</w:t>
      </w:r>
    </w:p>
    <w:p w:rsidR="00BB696D" w:rsidRPr="009D3244" w:rsidP="00AC26F3">
      <w:pPr>
        <w:jc w:val="both"/>
        <w:rPr>
          <w:rFonts w:ascii="Times New Roman" w:hAnsi="Times New Roman" w:cs="Times New Roman"/>
        </w:rPr>
      </w:pPr>
    </w:p>
    <w:p w:rsidR="008441E8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</w:t>
      </w:r>
      <w:r w:rsidRPr="009D3244" w:rsidR="00B47972">
        <w:rPr>
          <w:rFonts w:ascii="Times New Roman" w:hAnsi="Times New Roman" w:cs="Times New Roman"/>
          <w:b/>
          <w:u w:val="single"/>
        </w:rPr>
        <w:t>u</w:t>
      </w:r>
      <w:r w:rsidRPr="009D3244">
        <w:rPr>
          <w:rFonts w:ascii="Times New Roman" w:hAnsi="Times New Roman" w:cs="Times New Roman"/>
          <w:b/>
          <w:u w:val="single"/>
        </w:rPr>
        <w:t xml:space="preserve">  </w:t>
      </w:r>
      <w:r w:rsidR="00EE64F4">
        <w:rPr>
          <w:rFonts w:ascii="Times New Roman" w:hAnsi="Times New Roman" w:cs="Times New Roman"/>
          <w:b/>
          <w:u w:val="single"/>
        </w:rPr>
        <w:t>5</w:t>
      </w:r>
      <w:r w:rsidR="008D6735">
        <w:rPr>
          <w:rFonts w:ascii="Times New Roman" w:hAnsi="Times New Roman" w:cs="Times New Roman"/>
          <w:b/>
          <w:u w:val="single"/>
        </w:rPr>
        <w:t>2</w:t>
      </w:r>
      <w:r w:rsidRPr="009D3244" w:rsidR="006E2C34">
        <w:rPr>
          <w:rFonts w:ascii="Times New Roman" w:hAnsi="Times New Roman" w:cs="Times New Roman"/>
          <w:b/>
          <w:u w:val="single"/>
        </w:rPr>
        <w:t xml:space="preserve"> </w:t>
      </w:r>
    </w:p>
    <w:p w:rsidR="008441E8" w:rsidRPr="009D3244" w:rsidP="00E909F9">
      <w:pPr>
        <w:ind w:firstLine="540"/>
        <w:jc w:val="both"/>
        <w:rPr>
          <w:rFonts w:ascii="Times New Roman" w:hAnsi="Times New Roman" w:cs="Times New Roman"/>
        </w:rPr>
      </w:pPr>
      <w:r w:rsidRPr="009D3244" w:rsidR="00E909F9">
        <w:rPr>
          <w:rFonts w:ascii="Times New Roman" w:hAnsi="Times New Roman" w:cs="Times New Roman"/>
        </w:rPr>
        <w:t>Zmena</w:t>
      </w:r>
      <w:r w:rsidRPr="009D3244" w:rsidR="00E909F9">
        <w:rPr>
          <w:rFonts w:ascii="Times New Roman" w:hAnsi="Times New Roman" w:cs="Times New Roman"/>
        </w:rPr>
        <w:t xml:space="preserve"> v </w:t>
      </w:r>
      <w:r w:rsidRPr="009D3244">
        <w:rPr>
          <w:rFonts w:ascii="Times New Roman" w:hAnsi="Times New Roman" w:cs="Times New Roman"/>
        </w:rPr>
        <w:t xml:space="preserve">§ 52 ods.1 písm. e) – zmena sa týka rozšírenia </w:t>
      </w:r>
      <w:r w:rsidRPr="009D3244" w:rsidR="009949BE">
        <w:rPr>
          <w:rFonts w:ascii="Times New Roman" w:hAnsi="Times New Roman" w:cs="Times New Roman"/>
        </w:rPr>
        <w:t xml:space="preserve">povinnosti </w:t>
      </w:r>
      <w:r w:rsidRPr="009D3244">
        <w:rPr>
          <w:rFonts w:ascii="Times New Roman" w:hAnsi="Times New Roman" w:cs="Times New Roman"/>
        </w:rPr>
        <w:t xml:space="preserve">vedenia evidencie o spracovaní starých vozidiel </w:t>
      </w:r>
      <w:r w:rsidRPr="009D3244" w:rsidR="009949BE">
        <w:rPr>
          <w:rFonts w:ascii="Times New Roman" w:hAnsi="Times New Roman" w:cs="Times New Roman"/>
        </w:rPr>
        <w:t xml:space="preserve">o ohlasovaciu povinnosť </w:t>
      </w:r>
      <w:r w:rsidRPr="009D3244">
        <w:rPr>
          <w:rFonts w:ascii="Times New Roman" w:hAnsi="Times New Roman" w:cs="Times New Roman"/>
        </w:rPr>
        <w:t>v súlade s</w:t>
      </w:r>
      <w:r w:rsidRPr="009D3244" w:rsidR="00E909F9">
        <w:rPr>
          <w:rFonts w:ascii="Times New Roman" w:hAnsi="Times New Roman" w:cs="Times New Roman"/>
        </w:rPr>
        <w:t>o smernicou 2000/53/ES o vozidlách po dobe životnosti.</w:t>
      </w:r>
      <w:r w:rsidR="00EE64F4">
        <w:rPr>
          <w:rFonts w:ascii="Times New Roman" w:hAnsi="Times New Roman" w:cs="Times New Roman"/>
        </w:rPr>
        <w:t xml:space="preserve"> 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</w:p>
    <w:p w:rsidR="00B47972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="00EE64F4">
        <w:rPr>
          <w:rFonts w:ascii="Times New Roman" w:hAnsi="Times New Roman" w:cs="Times New Roman"/>
          <w:b/>
          <w:u w:val="single"/>
        </w:rPr>
        <w:t>5</w:t>
      </w:r>
      <w:r w:rsidR="008D6735">
        <w:rPr>
          <w:rFonts w:ascii="Times New Roman" w:hAnsi="Times New Roman" w:cs="Times New Roman"/>
          <w:b/>
          <w:u w:val="single"/>
        </w:rPr>
        <w:t>3</w:t>
      </w:r>
    </w:p>
    <w:p w:rsidR="000A6846" w:rsidP="000A6846">
      <w:pPr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3115B0">
        <w:rPr>
          <w:rFonts w:ascii="Times New Roman" w:hAnsi="Times New Roman" w:cs="Times New Roman"/>
        </w:rPr>
        <w:t>Zmena v § 52 ods. 1 písm. i) – účelom je zabrániť dlhodobému skladovaniu starých vozidiel ako nebezpečných odpadov prevzatých  spracovateľom starých vozidiel za účelom ich spracovania.</w:t>
      </w:r>
      <w:r>
        <w:rPr>
          <w:rFonts w:ascii="Times New Roman" w:hAnsi="Times New Roman" w:cs="Times New Roman"/>
        </w:rPr>
        <w:t xml:space="preserve"> </w:t>
      </w:r>
    </w:p>
    <w:p w:rsidR="000A6846" w:rsidP="009B5890">
      <w:pPr>
        <w:jc w:val="both"/>
        <w:rPr>
          <w:rFonts w:ascii="Times New Roman" w:hAnsi="Times New Roman" w:cs="Times New Roman"/>
          <w:u w:val="single"/>
        </w:rPr>
      </w:pPr>
    </w:p>
    <w:p w:rsidR="00882CB3" w:rsidRPr="009D3244" w:rsidP="00882CB3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bodom 5</w:t>
      </w:r>
      <w:r w:rsidR="008D6735">
        <w:rPr>
          <w:rFonts w:ascii="Times New Roman" w:hAnsi="Times New Roman" w:cs="Times New Roman"/>
          <w:b/>
          <w:u w:val="single"/>
        </w:rPr>
        <w:t>5</w:t>
      </w:r>
      <w:r w:rsidRPr="009D3244">
        <w:rPr>
          <w:rFonts w:ascii="Times New Roman" w:hAnsi="Times New Roman" w:cs="Times New Roman"/>
          <w:b/>
          <w:u w:val="single"/>
        </w:rPr>
        <w:t xml:space="preserve"> až 5</w:t>
      </w:r>
      <w:r w:rsidR="008D6735">
        <w:rPr>
          <w:rFonts w:ascii="Times New Roman" w:hAnsi="Times New Roman" w:cs="Times New Roman"/>
          <w:b/>
          <w:u w:val="single"/>
        </w:rPr>
        <w:t>7</w:t>
      </w:r>
    </w:p>
    <w:p w:rsidR="00882CB3" w:rsidRPr="009D3244" w:rsidP="00882CB3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Režim v odsekoch </w:t>
      </w:r>
      <w:r w:rsidRPr="009D3244" w:rsidR="00044D4B">
        <w:rPr>
          <w:rFonts w:ascii="Times New Roman" w:hAnsi="Times New Roman" w:cs="Times New Roman"/>
        </w:rPr>
        <w:t xml:space="preserve">§ 53 </w:t>
      </w:r>
      <w:r w:rsidRPr="009D3244">
        <w:rPr>
          <w:rFonts w:ascii="Times New Roman" w:hAnsi="Times New Roman" w:cs="Times New Roman"/>
        </w:rPr>
        <w:t>novo</w:t>
      </w:r>
      <w:r w:rsidR="00E07B4A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>označených ako odseky 4</w:t>
      </w:r>
      <w:r w:rsidRPr="009D3244" w:rsidR="00044D4B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>a</w:t>
      </w:r>
      <w:r w:rsidRPr="009D3244" w:rsidR="001E3433">
        <w:rPr>
          <w:rFonts w:ascii="Times New Roman" w:hAnsi="Times New Roman" w:cs="Times New Roman"/>
        </w:rPr>
        <w:t>ž 7</w:t>
      </w:r>
      <w:r w:rsidRPr="009D3244">
        <w:rPr>
          <w:rFonts w:ascii="Times New Roman" w:hAnsi="Times New Roman" w:cs="Times New Roman"/>
        </w:rPr>
        <w:t xml:space="preserve"> zostáva platiť pre prípady, ke</w:t>
      </w:r>
      <w:r w:rsidRPr="009D3244" w:rsidR="001E3433">
        <w:rPr>
          <w:rFonts w:ascii="Times New Roman" w:hAnsi="Times New Roman" w:cs="Times New Roman"/>
        </w:rPr>
        <w:t>ď má staré vozidlo</w:t>
      </w:r>
      <w:r w:rsidR="0056540E">
        <w:rPr>
          <w:rFonts w:ascii="Times New Roman" w:hAnsi="Times New Roman" w:cs="Times New Roman"/>
        </w:rPr>
        <w:t xml:space="preserve"> </w:t>
      </w:r>
      <w:r w:rsidRPr="009D3244" w:rsidR="001E3433">
        <w:rPr>
          <w:rFonts w:ascii="Times New Roman" w:hAnsi="Times New Roman" w:cs="Times New Roman"/>
        </w:rPr>
        <w:t>aspoň jeden identifikačný znak, a napriek tomu sa jeho držiteľa nepodarilo zistiť</w:t>
      </w:r>
      <w:r w:rsidR="00D82D23">
        <w:rPr>
          <w:rFonts w:ascii="Times New Roman" w:hAnsi="Times New Roman" w:cs="Times New Roman"/>
        </w:rPr>
        <w:t xml:space="preserve"> ani pomocou okresného dopravného inšpektorátu</w:t>
      </w:r>
      <w:r w:rsidRPr="009D3244" w:rsidR="001E3433">
        <w:rPr>
          <w:rFonts w:ascii="Times New Roman" w:hAnsi="Times New Roman" w:cs="Times New Roman"/>
        </w:rPr>
        <w:t xml:space="preserve"> (napr. vozidlo evidované v zahraničnom registri, informácie z ktorého sú pre naše orgány nedostupné). </w:t>
      </w:r>
    </w:p>
    <w:p w:rsidR="001E3433" w:rsidRPr="009D3244" w:rsidP="00882CB3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Legislatívno-technické zmeny v súvislosti s preznačením odsekov.</w:t>
      </w:r>
    </w:p>
    <w:p w:rsidR="007853C6" w:rsidP="009B5890">
      <w:pPr>
        <w:jc w:val="both"/>
        <w:rPr>
          <w:rFonts w:ascii="Times New Roman" w:hAnsi="Times New Roman" w:cs="Times New Roman"/>
          <w:u w:val="single"/>
        </w:rPr>
      </w:pPr>
    </w:p>
    <w:p w:rsidR="007853C6" w:rsidRPr="009D3244" w:rsidP="007853C6">
      <w:pPr>
        <w:jc w:val="both"/>
        <w:rPr>
          <w:rFonts w:ascii="Times New Roman" w:hAnsi="Times New Roman" w:cs="Times New Roman"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5</w:t>
      </w:r>
      <w:r w:rsidR="008D6735">
        <w:rPr>
          <w:rFonts w:ascii="Times New Roman" w:hAnsi="Times New Roman" w:cs="Times New Roman"/>
          <w:b/>
          <w:u w:val="single"/>
        </w:rPr>
        <w:t>8</w:t>
      </w:r>
    </w:p>
    <w:p w:rsidR="007853C6" w:rsidRPr="009D3244" w:rsidP="007853C6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Legislatívno-technická zmena súvisiaca s presunom základnej úpravy poplatkovej a registračnej povinnosti voči Recyklačnému fondu do § 4</w:t>
      </w:r>
      <w:r w:rsidR="00052EF8">
        <w:rPr>
          <w:rFonts w:ascii="Times New Roman" w:hAnsi="Times New Roman" w:cs="Times New Roman"/>
        </w:rPr>
        <w:t>2 ods. 11</w:t>
      </w:r>
      <w:r w:rsidRPr="009D3244">
        <w:rPr>
          <w:rFonts w:ascii="Times New Roman" w:hAnsi="Times New Roman" w:cs="Times New Roman"/>
        </w:rPr>
        <w:t>.</w:t>
      </w:r>
    </w:p>
    <w:p w:rsidR="007853C6" w:rsidP="009B5890">
      <w:pPr>
        <w:jc w:val="both"/>
        <w:rPr>
          <w:rFonts w:ascii="Times New Roman" w:hAnsi="Times New Roman" w:cs="Times New Roman"/>
          <w:b/>
          <w:u w:val="single"/>
        </w:rPr>
      </w:pPr>
    </w:p>
    <w:p w:rsidR="00A45F2F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</w:p>
    <w:p w:rsidR="00800E21" w:rsidRPr="009D3244" w:rsidP="009B5890">
      <w:pPr>
        <w:jc w:val="both"/>
        <w:rPr>
          <w:rFonts w:ascii="Times New Roman" w:hAnsi="Times New Roman" w:cs="Times New Roman"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</w:t>
      </w:r>
      <w:r w:rsidRPr="009D3244" w:rsidR="00333382">
        <w:rPr>
          <w:rFonts w:ascii="Times New Roman" w:hAnsi="Times New Roman" w:cs="Times New Roman"/>
          <w:b/>
          <w:u w:val="single"/>
        </w:rPr>
        <w:t>om</w:t>
      </w:r>
      <w:r w:rsidRPr="009D3244">
        <w:rPr>
          <w:rFonts w:ascii="Times New Roman" w:hAnsi="Times New Roman" w:cs="Times New Roman"/>
          <w:b/>
          <w:u w:val="single"/>
        </w:rPr>
        <w:t xml:space="preserve"> </w:t>
      </w:r>
      <w:r w:rsidR="00B8331A">
        <w:rPr>
          <w:rFonts w:ascii="Times New Roman" w:hAnsi="Times New Roman" w:cs="Times New Roman"/>
          <w:b/>
          <w:u w:val="single"/>
        </w:rPr>
        <w:t>5</w:t>
      </w:r>
      <w:r w:rsidR="008D6735">
        <w:rPr>
          <w:rFonts w:ascii="Times New Roman" w:hAnsi="Times New Roman" w:cs="Times New Roman"/>
          <w:b/>
          <w:u w:val="single"/>
        </w:rPr>
        <w:t>9</w:t>
      </w:r>
      <w:r w:rsidRPr="009D3244" w:rsidR="00333382">
        <w:rPr>
          <w:rFonts w:ascii="Times New Roman" w:hAnsi="Times New Roman" w:cs="Times New Roman"/>
          <w:b/>
          <w:u w:val="single"/>
        </w:rPr>
        <w:t xml:space="preserve"> až </w:t>
      </w:r>
      <w:r w:rsidR="00052EF8">
        <w:rPr>
          <w:rFonts w:ascii="Times New Roman" w:hAnsi="Times New Roman" w:cs="Times New Roman"/>
          <w:b/>
          <w:u w:val="single"/>
        </w:rPr>
        <w:t>8</w:t>
      </w:r>
      <w:r w:rsidR="008D6735">
        <w:rPr>
          <w:rFonts w:ascii="Times New Roman" w:hAnsi="Times New Roman" w:cs="Times New Roman"/>
          <w:b/>
          <w:u w:val="single"/>
        </w:rPr>
        <w:t>9</w:t>
      </w:r>
    </w:p>
    <w:p w:rsidR="008441E8" w:rsidRPr="009D3244" w:rsidP="00A65134">
      <w:pPr>
        <w:ind w:firstLine="540"/>
        <w:jc w:val="both"/>
        <w:rPr>
          <w:rFonts w:ascii="Times New Roman" w:hAnsi="Times New Roman" w:cs="Times New Roman"/>
          <w:b/>
        </w:rPr>
      </w:pPr>
      <w:r w:rsidRPr="009D3244">
        <w:rPr>
          <w:rFonts w:ascii="Times New Roman" w:hAnsi="Times New Roman" w:cs="Times New Roman"/>
          <w:b/>
        </w:rPr>
        <w:t>Ôsma časť -  ELEKTROZARIADENIA A ELEKTROODPAD</w:t>
      </w:r>
    </w:p>
    <w:p w:rsidR="008441E8" w:rsidRPr="009D3244" w:rsidP="009B5890">
      <w:pPr>
        <w:jc w:val="both"/>
        <w:rPr>
          <w:rFonts w:ascii="Times New Roman" w:hAnsi="Times New Roman" w:cs="Times New Roman"/>
          <w:b/>
        </w:rPr>
      </w:pPr>
    </w:p>
    <w:p w:rsidR="008441E8" w:rsidRPr="009D3244" w:rsidP="00D23E41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Zmena</w:t>
      </w:r>
      <w:r w:rsidRPr="009D3244" w:rsidR="00F37A31">
        <w:rPr>
          <w:rFonts w:ascii="Times New Roman" w:hAnsi="Times New Roman" w:cs="Times New Roman"/>
        </w:rPr>
        <w:t xml:space="preserve"> v</w:t>
      </w:r>
      <w:r w:rsidRPr="009D3244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  <w:u w:val="single"/>
        </w:rPr>
        <w:t>§ 54a</w:t>
      </w:r>
      <w:r w:rsidRPr="009D3244">
        <w:rPr>
          <w:rFonts w:ascii="Times New Roman" w:hAnsi="Times New Roman" w:cs="Times New Roman"/>
        </w:rPr>
        <w:t xml:space="preserve"> </w:t>
      </w:r>
      <w:r w:rsidRPr="009D3244" w:rsidR="00D23E41">
        <w:rPr>
          <w:rFonts w:ascii="Times New Roman" w:hAnsi="Times New Roman" w:cs="Times New Roman"/>
        </w:rPr>
        <w:t xml:space="preserve">- </w:t>
      </w:r>
      <w:r w:rsidRPr="009D3244">
        <w:rPr>
          <w:rFonts w:ascii="Times New Roman" w:hAnsi="Times New Roman" w:cs="Times New Roman"/>
        </w:rPr>
        <w:t xml:space="preserve">vymedzujú sa nové základné pojmy a zosúlaďujú sa existujúce základné pojmy so </w:t>
      </w:r>
      <w:r w:rsidRPr="009D3244" w:rsidR="00044D4B">
        <w:rPr>
          <w:rFonts w:ascii="Times New Roman" w:hAnsi="Times New Roman" w:cs="Times New Roman"/>
        </w:rPr>
        <w:t>S</w:t>
      </w:r>
      <w:r w:rsidRPr="009D3244">
        <w:rPr>
          <w:rFonts w:ascii="Times New Roman" w:hAnsi="Times New Roman" w:cs="Times New Roman"/>
        </w:rPr>
        <w:t xml:space="preserve">mernicou </w:t>
      </w:r>
      <w:r w:rsidRPr="009D3244" w:rsidR="00D23E41">
        <w:rPr>
          <w:rFonts w:ascii="Times New Roman" w:hAnsi="Times New Roman" w:cs="Times New Roman"/>
        </w:rPr>
        <w:t>E</w:t>
      </w:r>
      <w:r w:rsidRPr="009D3244" w:rsidR="007853C6">
        <w:rPr>
          <w:rFonts w:ascii="Times New Roman" w:hAnsi="Times New Roman" w:cs="Times New Roman"/>
        </w:rPr>
        <w:t xml:space="preserve">urópskeho parlamentu </w:t>
      </w:r>
      <w:r w:rsidRPr="009D3244" w:rsidR="00D23E41">
        <w:rPr>
          <w:rFonts w:ascii="Times New Roman" w:hAnsi="Times New Roman" w:cs="Times New Roman"/>
        </w:rPr>
        <w:t>a Rady 200</w:t>
      </w:r>
      <w:r w:rsidR="008A3196">
        <w:rPr>
          <w:rFonts w:ascii="Times New Roman" w:hAnsi="Times New Roman" w:cs="Times New Roman"/>
        </w:rPr>
        <w:t>2</w:t>
      </w:r>
      <w:r w:rsidRPr="009D3244" w:rsidR="00D23E41">
        <w:rPr>
          <w:rFonts w:ascii="Times New Roman" w:hAnsi="Times New Roman" w:cs="Times New Roman"/>
        </w:rPr>
        <w:t>/96/ES o odpade z elektrických a elektronických zariadení (ďalej len „</w:t>
      </w:r>
      <w:r w:rsidRPr="009D3244">
        <w:rPr>
          <w:rFonts w:ascii="Times New Roman" w:hAnsi="Times New Roman" w:cs="Times New Roman"/>
        </w:rPr>
        <w:t>WEEE smernica</w:t>
      </w:r>
      <w:r w:rsidRPr="009D3244" w:rsidR="00D23E41">
        <w:rPr>
          <w:rFonts w:ascii="Times New Roman" w:hAnsi="Times New Roman" w:cs="Times New Roman"/>
        </w:rPr>
        <w:t>“</w:t>
      </w:r>
      <w:r w:rsidRPr="009D3244">
        <w:rPr>
          <w:rFonts w:ascii="Times New Roman" w:hAnsi="Times New Roman" w:cs="Times New Roman"/>
        </w:rPr>
        <w:t>).</w:t>
      </w:r>
      <w:r w:rsidR="00FC4240">
        <w:rPr>
          <w:rFonts w:ascii="Times New Roman" w:hAnsi="Times New Roman" w:cs="Times New Roman"/>
        </w:rPr>
        <w:t xml:space="preserve"> Doplnenie v odseku 1 je prevzatím článku 2 ods. 2 WEEE smernice.</w:t>
      </w:r>
    </w:p>
    <w:p w:rsidR="005A74F2" w:rsidRPr="009D3244" w:rsidP="00F37A31">
      <w:pPr>
        <w:ind w:firstLine="540"/>
        <w:jc w:val="both"/>
        <w:rPr>
          <w:rFonts w:ascii="Times New Roman" w:hAnsi="Times New Roman" w:cs="Times New Roman"/>
        </w:rPr>
      </w:pPr>
    </w:p>
    <w:p w:rsidR="00F432BC" w:rsidRPr="009D3244" w:rsidP="00F37A31">
      <w:pPr>
        <w:ind w:firstLine="540"/>
        <w:jc w:val="both"/>
        <w:rPr>
          <w:rFonts w:ascii="Times New Roman" w:hAnsi="Times New Roman" w:cs="Times New Roman"/>
        </w:rPr>
      </w:pPr>
      <w:r w:rsidRPr="009D3244" w:rsidR="00440F64">
        <w:rPr>
          <w:rFonts w:ascii="Times New Roman" w:hAnsi="Times New Roman" w:cs="Times New Roman"/>
        </w:rPr>
        <w:t xml:space="preserve">Zmena  v </w:t>
      </w:r>
      <w:r w:rsidRPr="009D3244" w:rsidR="00440F64">
        <w:rPr>
          <w:rFonts w:ascii="Times New Roman" w:hAnsi="Times New Roman" w:cs="Times New Roman"/>
          <w:u w:val="single"/>
        </w:rPr>
        <w:t>§ 54b ods. 1 v úvodnej vete</w:t>
      </w:r>
      <w:r w:rsidRPr="009D3244" w:rsidR="00BC1708">
        <w:rPr>
          <w:rFonts w:ascii="Times New Roman" w:hAnsi="Times New Roman" w:cs="Times New Roman"/>
        </w:rPr>
        <w:t xml:space="preserve"> a doplnenie nových ustanovení v</w:t>
      </w:r>
      <w:r w:rsidRPr="009D3244" w:rsidR="00BC1708">
        <w:rPr>
          <w:rFonts w:ascii="Times New Roman" w:hAnsi="Times New Roman" w:cs="Times New Roman"/>
          <w:u w:val="single"/>
        </w:rPr>
        <w:t xml:space="preserve"> § 54b ods. </w:t>
      </w:r>
      <w:smartTag w:uri="urn:schemas-microsoft-com:office:smarttags" w:element="metricconverter">
        <w:smartTagPr>
          <w:attr w:name="ProductID" w:val="3 a"/>
        </w:smartTagPr>
        <w:r w:rsidRPr="009D3244" w:rsidR="00BC1708">
          <w:rPr>
            <w:rFonts w:ascii="Times New Roman" w:hAnsi="Times New Roman" w:cs="Times New Roman"/>
            <w:u w:val="single"/>
          </w:rPr>
          <w:t>3 a</w:t>
        </w:r>
      </w:smartTag>
      <w:r w:rsidRPr="009D3244" w:rsidR="00BC1708">
        <w:rPr>
          <w:rFonts w:ascii="Times New Roman" w:hAnsi="Times New Roman" w:cs="Times New Roman"/>
          <w:u w:val="single"/>
        </w:rPr>
        <w:t xml:space="preserve"> 4</w:t>
      </w:r>
      <w:r w:rsidRPr="009D3244" w:rsidR="00440F64">
        <w:rPr>
          <w:rFonts w:ascii="Times New Roman" w:hAnsi="Times New Roman" w:cs="Times New Roman"/>
        </w:rPr>
        <w:t xml:space="preserve"> -</w:t>
      </w:r>
      <w:r w:rsidR="00F209B5">
        <w:rPr>
          <w:rFonts w:ascii="Times New Roman" w:hAnsi="Times New Roman" w:cs="Times New Roman"/>
        </w:rPr>
        <w:t xml:space="preserve"> </w:t>
      </w:r>
      <w:r w:rsidRPr="009D3244" w:rsidR="00440F64">
        <w:rPr>
          <w:rFonts w:ascii="Times New Roman" w:hAnsi="Times New Roman" w:cs="Times New Roman"/>
        </w:rPr>
        <w:t xml:space="preserve">zahraničný výrobca elektrozariadení a slovenský výrobca elektrozariadení, ktorý uskutočňuje ich diaľkový </w:t>
      </w:r>
      <w:r w:rsidR="00D74834">
        <w:rPr>
          <w:rFonts w:ascii="Times New Roman" w:hAnsi="Times New Roman" w:cs="Times New Roman"/>
        </w:rPr>
        <w:t>predaj - tzv. d</w:t>
      </w:r>
      <w:r w:rsidRPr="009D3244" w:rsidR="00440F64">
        <w:rPr>
          <w:rFonts w:ascii="Times New Roman" w:hAnsi="Times New Roman" w:cs="Times New Roman"/>
        </w:rPr>
        <w:t xml:space="preserve">iaľkový výrobca elektrozariadení, majú vzhľadom k svojmu cezhraničnému pôsobeniu na trhu s elektrozariadeniami </w:t>
      </w:r>
      <w:r w:rsidRPr="009D3244" w:rsidR="009C19B1">
        <w:rPr>
          <w:rFonts w:ascii="Times New Roman" w:hAnsi="Times New Roman" w:cs="Times New Roman"/>
        </w:rPr>
        <w:t xml:space="preserve">bez zriadenia sídla alebo miesta podnikania v štáte dovozu </w:t>
      </w:r>
      <w:r w:rsidRPr="009D3244" w:rsidR="00440F64">
        <w:rPr>
          <w:rFonts w:ascii="Times New Roman" w:hAnsi="Times New Roman" w:cs="Times New Roman"/>
        </w:rPr>
        <w:t xml:space="preserve">vymedzené povinnosti samostatne </w:t>
      </w:r>
      <w:r w:rsidRPr="009D3244">
        <w:rPr>
          <w:rFonts w:ascii="Times New Roman" w:hAnsi="Times New Roman" w:cs="Times New Roman"/>
        </w:rPr>
        <w:t xml:space="preserve">(v § 54b ods. </w:t>
      </w:r>
      <w:smartTag w:uri="urn:schemas-microsoft-com:office:smarttags" w:element="metricconverter">
        <w:smartTagPr>
          <w:attr w:name="ProductID" w:val="3 a"/>
        </w:smartTagPr>
        <w:r w:rsidRPr="009D3244">
          <w:rPr>
            <w:rFonts w:ascii="Times New Roman" w:hAnsi="Times New Roman" w:cs="Times New Roman"/>
          </w:rPr>
          <w:t>3 a</w:t>
        </w:r>
      </w:smartTag>
      <w:r w:rsidRPr="009D3244" w:rsidR="00BC1708">
        <w:rPr>
          <w:rFonts w:ascii="Times New Roman" w:hAnsi="Times New Roman" w:cs="Times New Roman"/>
        </w:rPr>
        <w:t xml:space="preserve"> 4</w:t>
      </w:r>
      <w:r w:rsidRPr="009D3244">
        <w:rPr>
          <w:rFonts w:ascii="Times New Roman" w:hAnsi="Times New Roman" w:cs="Times New Roman"/>
        </w:rPr>
        <w:t xml:space="preserve">) </w:t>
      </w:r>
      <w:r w:rsidRPr="009D3244" w:rsidR="00440F64">
        <w:rPr>
          <w:rFonts w:ascii="Times New Roman" w:hAnsi="Times New Roman" w:cs="Times New Roman"/>
        </w:rPr>
        <w:t>voči skupine výrobcov elektrozariadení</w:t>
      </w:r>
      <w:r w:rsidRPr="009D3244">
        <w:rPr>
          <w:rFonts w:ascii="Times New Roman" w:hAnsi="Times New Roman" w:cs="Times New Roman"/>
        </w:rPr>
        <w:t xml:space="preserve">, ktorých pôsobenie na trhu s elektrozariadeniami nemá </w:t>
      </w:r>
      <w:r w:rsidRPr="009D3244" w:rsidR="009C19B1">
        <w:rPr>
          <w:rFonts w:ascii="Times New Roman" w:hAnsi="Times New Roman" w:cs="Times New Roman"/>
        </w:rPr>
        <w:t xml:space="preserve">takýto </w:t>
      </w:r>
      <w:r w:rsidRPr="009D3244">
        <w:rPr>
          <w:rFonts w:ascii="Times New Roman" w:hAnsi="Times New Roman" w:cs="Times New Roman"/>
        </w:rPr>
        <w:t xml:space="preserve">cezhraničný charakter. </w:t>
      </w:r>
    </w:p>
    <w:p w:rsidR="00F432BC" w:rsidRPr="009D3244" w:rsidP="00F37A31">
      <w:pPr>
        <w:ind w:firstLine="540"/>
        <w:jc w:val="both"/>
        <w:rPr>
          <w:rFonts w:ascii="Times New Roman" w:hAnsi="Times New Roman" w:cs="Times New Roman"/>
        </w:rPr>
      </w:pPr>
    </w:p>
    <w:p w:rsidR="00126FD2" w:rsidRPr="009D3244" w:rsidP="00F37A31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Zmena </w:t>
      </w:r>
      <w:r w:rsidRPr="009D3244">
        <w:rPr>
          <w:rFonts w:ascii="Times New Roman" w:hAnsi="Times New Roman" w:cs="Times New Roman"/>
          <w:u w:val="single"/>
        </w:rPr>
        <w:t xml:space="preserve">§ 54b ods. 1 písm. a) </w:t>
      </w:r>
      <w:r w:rsidRPr="009D3244">
        <w:rPr>
          <w:rFonts w:ascii="Times New Roman" w:hAnsi="Times New Roman" w:cs="Times New Roman"/>
        </w:rPr>
        <w:t xml:space="preserve">– všeobecne formulované konštrukčné požiadavky na elektrozariadenie sa upresňujú pomocou odkazu na zákon </w:t>
      </w:r>
      <w:r w:rsidR="00FC4240">
        <w:rPr>
          <w:rFonts w:ascii="Times New Roman" w:hAnsi="Times New Roman" w:cs="Times New Roman"/>
        </w:rPr>
        <w:t xml:space="preserve">č. 665/2007 Z. z. o environmentálnom navrhovaní a používaní výrobkov využívajúcich energiu (zákon </w:t>
      </w:r>
      <w:r w:rsidRPr="009D3244">
        <w:rPr>
          <w:rFonts w:ascii="Times New Roman" w:hAnsi="Times New Roman" w:cs="Times New Roman"/>
        </w:rPr>
        <w:t>o</w:t>
      </w:r>
      <w:r w:rsidR="00FC4240">
        <w:rPr>
          <w:rFonts w:ascii="Times New Roman" w:hAnsi="Times New Roman" w:cs="Times New Roman"/>
        </w:rPr>
        <w:t> </w:t>
      </w:r>
      <w:r w:rsidRPr="009D3244">
        <w:rPr>
          <w:rFonts w:ascii="Times New Roman" w:hAnsi="Times New Roman" w:cs="Times New Roman"/>
        </w:rPr>
        <w:t>ekodizajne</w:t>
      </w:r>
      <w:r w:rsidR="00FC4240">
        <w:rPr>
          <w:rFonts w:ascii="Times New Roman" w:hAnsi="Times New Roman" w:cs="Times New Roman"/>
        </w:rPr>
        <w:t>)</w:t>
      </w:r>
      <w:r w:rsidRPr="009D3244">
        <w:rPr>
          <w:rFonts w:ascii="Times New Roman" w:hAnsi="Times New Roman" w:cs="Times New Roman"/>
        </w:rPr>
        <w:t>.</w:t>
      </w:r>
    </w:p>
    <w:p w:rsidR="00126FD2" w:rsidRPr="009D3244" w:rsidP="00F37A31">
      <w:pPr>
        <w:ind w:firstLine="540"/>
        <w:jc w:val="both"/>
        <w:rPr>
          <w:rFonts w:ascii="Times New Roman" w:hAnsi="Times New Roman" w:cs="Times New Roman"/>
        </w:rPr>
      </w:pPr>
    </w:p>
    <w:p w:rsidR="00126FD2" w:rsidRPr="009D3244" w:rsidP="00F37A31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Zmena </w:t>
      </w:r>
      <w:r w:rsidRPr="009D3244">
        <w:rPr>
          <w:rFonts w:ascii="Times New Roman" w:hAnsi="Times New Roman" w:cs="Times New Roman"/>
          <w:u w:val="single"/>
        </w:rPr>
        <w:t>§ 54b ods. 1 písm. b) a c)</w:t>
      </w:r>
      <w:r w:rsidRPr="009D3244">
        <w:rPr>
          <w:rFonts w:ascii="Times New Roman" w:hAnsi="Times New Roman" w:cs="Times New Roman"/>
        </w:rPr>
        <w:t xml:space="preserve"> </w:t>
      </w:r>
      <w:r w:rsidRPr="00B221B5" w:rsidR="006546CD">
        <w:rPr>
          <w:rFonts w:ascii="Times New Roman" w:hAnsi="Times New Roman" w:cs="Times New Roman"/>
        </w:rPr>
        <w:t>- označovacie</w:t>
      </w:r>
      <w:r w:rsidRPr="00B221B5">
        <w:rPr>
          <w:rFonts w:ascii="Times New Roman" w:hAnsi="Times New Roman" w:cs="Times New Roman"/>
        </w:rPr>
        <w:t xml:space="preserve"> povinnosti vo vzťahu k</w:t>
      </w:r>
      <w:r w:rsidRPr="00B221B5" w:rsidR="00192EAA">
        <w:rPr>
          <w:rFonts w:ascii="Times New Roman" w:hAnsi="Times New Roman" w:cs="Times New Roman"/>
        </w:rPr>
        <w:t> elektrozariadeniam uvádzaným na trh</w:t>
      </w:r>
      <w:r w:rsidRPr="00B221B5" w:rsidR="00092C7A">
        <w:rPr>
          <w:rFonts w:ascii="Times New Roman" w:hAnsi="Times New Roman" w:cs="Times New Roman"/>
        </w:rPr>
        <w:t xml:space="preserve"> sa dáva</w:t>
      </w:r>
      <w:r w:rsidRPr="00B221B5" w:rsidR="006546CD">
        <w:rPr>
          <w:rFonts w:ascii="Times New Roman" w:hAnsi="Times New Roman" w:cs="Times New Roman"/>
        </w:rPr>
        <w:t>jú</w:t>
      </w:r>
      <w:r w:rsidRPr="00B221B5" w:rsidR="00092C7A">
        <w:rPr>
          <w:rFonts w:ascii="Times New Roman" w:hAnsi="Times New Roman" w:cs="Times New Roman"/>
        </w:rPr>
        <w:t xml:space="preserve"> do súladu s</w:t>
      </w:r>
      <w:r w:rsidRPr="00B221B5" w:rsidR="00206828">
        <w:rPr>
          <w:rFonts w:ascii="Times New Roman" w:hAnsi="Times New Roman" w:cs="Times New Roman"/>
        </w:rPr>
        <w:t> </w:t>
      </w:r>
      <w:r w:rsidRPr="00B221B5" w:rsidR="00092C7A">
        <w:rPr>
          <w:rFonts w:ascii="Times New Roman" w:hAnsi="Times New Roman" w:cs="Times New Roman"/>
        </w:rPr>
        <w:t>čl</w:t>
      </w:r>
      <w:r w:rsidRPr="00B221B5" w:rsidR="00206828">
        <w:rPr>
          <w:rFonts w:ascii="Times New Roman" w:hAnsi="Times New Roman" w:cs="Times New Roman"/>
        </w:rPr>
        <w:t xml:space="preserve">ánkom </w:t>
      </w:r>
      <w:r w:rsidRPr="00B221B5" w:rsidR="00092C7A">
        <w:rPr>
          <w:rFonts w:ascii="Times New Roman" w:hAnsi="Times New Roman" w:cs="Times New Roman"/>
        </w:rPr>
        <w:t xml:space="preserve">11 ods. 2 a článkom 10 ods. </w:t>
      </w:r>
      <w:smartTag w:uri="urn:schemas-microsoft-com:office:smarttags" w:element="metricconverter">
        <w:smartTagPr>
          <w:attr w:name="ProductID" w:val="3 a"/>
        </w:smartTagPr>
        <w:r w:rsidRPr="00B221B5" w:rsidR="00092C7A">
          <w:rPr>
            <w:rFonts w:ascii="Times New Roman" w:hAnsi="Times New Roman" w:cs="Times New Roman"/>
          </w:rPr>
          <w:t>3</w:t>
        </w:r>
        <w:r w:rsidRPr="00B221B5" w:rsidR="006546CD">
          <w:rPr>
            <w:rFonts w:ascii="Times New Roman" w:hAnsi="Times New Roman" w:cs="Times New Roman"/>
          </w:rPr>
          <w:t xml:space="preserve"> </w:t>
        </w:r>
        <w:r w:rsidRPr="00B221B5" w:rsidR="00092C7A">
          <w:rPr>
            <w:rFonts w:ascii="Times New Roman" w:hAnsi="Times New Roman" w:cs="Times New Roman"/>
          </w:rPr>
          <w:t>a</w:t>
        </w:r>
      </w:smartTag>
      <w:r w:rsidRPr="00B221B5" w:rsidR="00092C7A">
        <w:rPr>
          <w:rFonts w:ascii="Times New Roman" w:hAnsi="Times New Roman" w:cs="Times New Roman"/>
        </w:rPr>
        <w:t xml:space="preserve"> 4 WEEE smernice.</w:t>
      </w:r>
      <w:r w:rsidRPr="009D3244" w:rsidR="00092C7A">
        <w:rPr>
          <w:rFonts w:ascii="Times New Roman" w:hAnsi="Times New Roman" w:cs="Times New Roman"/>
        </w:rPr>
        <w:t xml:space="preserve">  </w:t>
      </w:r>
    </w:p>
    <w:p w:rsidR="00126FD2" w:rsidRPr="009D3244" w:rsidP="00F37A31">
      <w:pPr>
        <w:ind w:firstLine="540"/>
        <w:jc w:val="both"/>
        <w:rPr>
          <w:rFonts w:ascii="Times New Roman" w:hAnsi="Times New Roman" w:cs="Times New Roman"/>
        </w:rPr>
      </w:pPr>
    </w:p>
    <w:p w:rsidR="008441E8" w:rsidRPr="009D3244" w:rsidP="00F37A31">
      <w:pPr>
        <w:ind w:firstLine="540"/>
        <w:jc w:val="both"/>
        <w:rPr>
          <w:rFonts w:ascii="Times New Roman" w:hAnsi="Times New Roman" w:cs="Times New Roman"/>
        </w:rPr>
      </w:pPr>
      <w:r w:rsidRPr="009D3244" w:rsidR="00F37A31">
        <w:rPr>
          <w:rFonts w:ascii="Times New Roman" w:hAnsi="Times New Roman" w:cs="Times New Roman"/>
        </w:rPr>
        <w:t xml:space="preserve">Zmena </w:t>
      </w:r>
      <w:r w:rsidRPr="009D3244" w:rsidR="00F37A31">
        <w:rPr>
          <w:rFonts w:ascii="Times New Roman" w:hAnsi="Times New Roman" w:cs="Times New Roman"/>
          <w:u w:val="single"/>
        </w:rPr>
        <w:t>§ 54b ods. 1 písm. d)</w:t>
      </w:r>
      <w:r w:rsidRPr="009D3244" w:rsidR="00F37A31">
        <w:rPr>
          <w:rFonts w:ascii="Times New Roman" w:hAnsi="Times New Roman" w:cs="Times New Roman"/>
        </w:rPr>
        <w:t xml:space="preserve"> -  </w:t>
      </w:r>
      <w:r w:rsidRPr="009D3244">
        <w:rPr>
          <w:rFonts w:ascii="Times New Roman" w:hAnsi="Times New Roman" w:cs="Times New Roman"/>
        </w:rPr>
        <w:t>zosúlaďuje sa povinnosť výrobcu s</w:t>
      </w:r>
      <w:r w:rsidRPr="009D3244" w:rsidR="00F37A31">
        <w:rPr>
          <w:rFonts w:ascii="Times New Roman" w:hAnsi="Times New Roman" w:cs="Times New Roman"/>
        </w:rPr>
        <w:t>o smernicou  E</w:t>
      </w:r>
      <w:r w:rsidR="00B221B5">
        <w:rPr>
          <w:rFonts w:ascii="Times New Roman" w:hAnsi="Times New Roman" w:cs="Times New Roman"/>
        </w:rPr>
        <w:t xml:space="preserve">urópskeho parlamentu </w:t>
      </w:r>
      <w:r w:rsidRPr="009D3244" w:rsidR="00F37A31">
        <w:rPr>
          <w:rFonts w:ascii="Times New Roman" w:hAnsi="Times New Roman" w:cs="Times New Roman"/>
        </w:rPr>
        <w:t>a Rady 2002/95/ES o obmedzení používania niektorých nebezpečných látok v elektrických a elektronických zariadeniach (ďalej len „</w:t>
      </w:r>
      <w:r w:rsidRPr="009D3244">
        <w:rPr>
          <w:rFonts w:ascii="Times New Roman" w:hAnsi="Times New Roman" w:cs="Times New Roman"/>
        </w:rPr>
        <w:t>ROHS smernic</w:t>
      </w:r>
      <w:r w:rsidRPr="009D3244" w:rsidR="00F37A31">
        <w:rPr>
          <w:rFonts w:ascii="Times New Roman" w:hAnsi="Times New Roman" w:cs="Times New Roman"/>
        </w:rPr>
        <w:t>a</w:t>
      </w:r>
      <w:r w:rsidR="00192EAA">
        <w:rPr>
          <w:rFonts w:ascii="Times New Roman" w:hAnsi="Times New Roman" w:cs="Times New Roman"/>
        </w:rPr>
        <w:t>“</w:t>
      </w:r>
      <w:r w:rsidRPr="009D3244" w:rsidR="00F37A31">
        <w:rPr>
          <w:rFonts w:ascii="Times New Roman" w:hAnsi="Times New Roman" w:cs="Times New Roman"/>
        </w:rPr>
        <w:t>)</w:t>
      </w:r>
      <w:r w:rsidRPr="009D3244">
        <w:rPr>
          <w:rFonts w:ascii="Times New Roman" w:hAnsi="Times New Roman" w:cs="Times New Roman"/>
        </w:rPr>
        <w:t xml:space="preserve"> a zavádza sa nová povinnosť preukázania zhody výrobku s ROHS smernicou.</w:t>
      </w:r>
    </w:p>
    <w:p w:rsidR="00230CAF" w:rsidRPr="009D3244" w:rsidP="005A74F2">
      <w:pPr>
        <w:ind w:firstLine="540"/>
        <w:jc w:val="both"/>
        <w:rPr>
          <w:rFonts w:ascii="Times New Roman" w:hAnsi="Times New Roman" w:cs="Times New Roman"/>
        </w:rPr>
      </w:pPr>
    </w:p>
    <w:p w:rsidR="00AA32B7" w:rsidP="00AA32B7">
      <w:pPr>
        <w:ind w:firstLine="540"/>
        <w:jc w:val="both"/>
        <w:rPr>
          <w:rFonts w:ascii="Times New Roman" w:hAnsi="Times New Roman" w:cs="Times New Roman"/>
        </w:rPr>
      </w:pPr>
      <w:r w:rsidRPr="00E92880" w:rsidR="00126FD2">
        <w:rPr>
          <w:rFonts w:ascii="Times New Roman" w:hAnsi="Times New Roman" w:cs="Times New Roman"/>
        </w:rPr>
        <w:t xml:space="preserve">Zmena </w:t>
      </w:r>
      <w:r w:rsidRPr="00E92880" w:rsidR="00126FD2">
        <w:rPr>
          <w:rFonts w:ascii="Times New Roman" w:hAnsi="Times New Roman" w:cs="Times New Roman"/>
          <w:u w:val="single"/>
        </w:rPr>
        <w:t>§ 54b ods. 1 písm. e)</w:t>
      </w:r>
      <w:r w:rsidRPr="00E92880" w:rsidR="00126FD2">
        <w:rPr>
          <w:rFonts w:ascii="Times New Roman" w:hAnsi="Times New Roman" w:cs="Times New Roman"/>
        </w:rPr>
        <w:t xml:space="preserve"> –</w:t>
      </w:r>
      <w:r w:rsidRPr="00E92880" w:rsidR="00192EAA">
        <w:rPr>
          <w:rFonts w:ascii="Times New Roman" w:hAnsi="Times New Roman" w:cs="Times New Roman"/>
        </w:rPr>
        <w:t xml:space="preserve"> </w:t>
      </w:r>
      <w:r w:rsidRPr="00E92880">
        <w:rPr>
          <w:rFonts w:ascii="Times New Roman" w:hAnsi="Times New Roman" w:cs="Times New Roman"/>
        </w:rPr>
        <w:t>dôslednejšie prevzatie požiadaviek vyplývajúcich z článku 5</w:t>
      </w:r>
      <w:r w:rsidRPr="00E92880" w:rsidR="00264675">
        <w:rPr>
          <w:rFonts w:ascii="Times New Roman" w:hAnsi="Times New Roman" w:cs="Times New Roman"/>
        </w:rPr>
        <w:t xml:space="preserve"> ods. 1 až 3</w:t>
      </w:r>
      <w:r w:rsidRPr="00E92880">
        <w:rPr>
          <w:rFonts w:ascii="Times New Roman" w:hAnsi="Times New Roman" w:cs="Times New Roman"/>
        </w:rPr>
        <w:t xml:space="preserve">, </w:t>
      </w:r>
      <w:r w:rsidRPr="00E92880" w:rsidR="00264675">
        <w:rPr>
          <w:rFonts w:ascii="Times New Roman" w:hAnsi="Times New Roman" w:cs="Times New Roman"/>
        </w:rPr>
        <w:t xml:space="preserve">článku </w:t>
      </w:r>
      <w:r w:rsidRPr="00E92880">
        <w:rPr>
          <w:rFonts w:ascii="Times New Roman" w:hAnsi="Times New Roman" w:cs="Times New Roman"/>
        </w:rPr>
        <w:t>6 ods. 1</w:t>
      </w:r>
      <w:r w:rsidRPr="00E92880" w:rsidR="00264675">
        <w:rPr>
          <w:rFonts w:ascii="Times New Roman" w:hAnsi="Times New Roman" w:cs="Times New Roman"/>
        </w:rPr>
        <w:t xml:space="preserve"> </w:t>
      </w:r>
      <w:r w:rsidRPr="00E92880">
        <w:rPr>
          <w:rFonts w:ascii="Times New Roman" w:hAnsi="Times New Roman" w:cs="Times New Roman"/>
        </w:rPr>
        <w:t xml:space="preserve"> a</w:t>
      </w:r>
      <w:r w:rsidRPr="00E92880" w:rsidR="00264675">
        <w:rPr>
          <w:rFonts w:ascii="Times New Roman" w:hAnsi="Times New Roman" w:cs="Times New Roman"/>
        </w:rPr>
        <w:t xml:space="preserve"> článku </w:t>
      </w:r>
      <w:r w:rsidRPr="00E92880">
        <w:rPr>
          <w:rFonts w:ascii="Times New Roman" w:hAnsi="Times New Roman" w:cs="Times New Roman"/>
        </w:rPr>
        <w:t>7 ods. 1 WEEE smernice</w:t>
      </w:r>
      <w:r w:rsidRPr="00E92880" w:rsidR="00264675">
        <w:rPr>
          <w:rFonts w:ascii="Times New Roman" w:hAnsi="Times New Roman" w:cs="Times New Roman"/>
        </w:rPr>
        <w:t>, ktoré upravujú triedený zber, spracovanie a zhodnotenie elektroodpadov.</w:t>
      </w:r>
    </w:p>
    <w:p w:rsidR="000E2168" w:rsidP="00AA32B7">
      <w:pPr>
        <w:ind w:firstLine="540"/>
        <w:jc w:val="both"/>
        <w:rPr>
          <w:rFonts w:ascii="Times New Roman" w:hAnsi="Times New Roman" w:cs="Times New Roman"/>
        </w:rPr>
      </w:pPr>
    </w:p>
    <w:p w:rsidR="000E2168" w:rsidP="000E2168">
      <w:pPr>
        <w:ind w:firstLine="540"/>
        <w:jc w:val="both"/>
        <w:rPr>
          <w:rFonts w:ascii="Times New Roman" w:hAnsi="Times New Roman" w:cs="Times New Roman"/>
        </w:rPr>
      </w:pPr>
      <w:r w:rsidRPr="00E92880">
        <w:rPr>
          <w:rFonts w:ascii="Times New Roman" w:hAnsi="Times New Roman" w:cs="Times New Roman"/>
        </w:rPr>
        <w:t xml:space="preserve">Zmena </w:t>
      </w:r>
      <w:r w:rsidRPr="00E92880">
        <w:rPr>
          <w:rFonts w:ascii="Times New Roman" w:hAnsi="Times New Roman" w:cs="Times New Roman"/>
          <w:u w:val="single"/>
        </w:rPr>
        <w:t>§ 54b ods. 1 písm. f)</w:t>
      </w:r>
      <w:r w:rsidRPr="00E92880">
        <w:rPr>
          <w:rFonts w:ascii="Times New Roman" w:hAnsi="Times New Roman" w:cs="Times New Roman"/>
        </w:rPr>
        <w:t xml:space="preserve"> – spresnenie vnútorných odkazov.</w:t>
      </w:r>
    </w:p>
    <w:p w:rsidR="000E2168" w:rsidP="000E2168">
      <w:pPr>
        <w:ind w:firstLine="540"/>
        <w:jc w:val="both"/>
        <w:rPr>
          <w:rFonts w:ascii="Times New Roman" w:hAnsi="Times New Roman" w:cs="Times New Roman"/>
        </w:rPr>
      </w:pPr>
    </w:p>
    <w:p w:rsidR="000E2168" w:rsidRPr="009D3244" w:rsidP="000E2168">
      <w:pPr>
        <w:ind w:firstLine="540"/>
        <w:jc w:val="both"/>
        <w:rPr>
          <w:rFonts w:ascii="Times New Roman" w:hAnsi="Times New Roman" w:cs="Times New Roman"/>
        </w:rPr>
      </w:pPr>
      <w:r w:rsidRPr="00CA1638">
        <w:rPr>
          <w:rFonts w:ascii="Times New Roman" w:hAnsi="Times New Roman" w:cs="Times New Roman"/>
        </w:rPr>
        <w:t xml:space="preserve">Zmena </w:t>
      </w:r>
      <w:r w:rsidRPr="00CA1638">
        <w:rPr>
          <w:rFonts w:ascii="Times New Roman" w:hAnsi="Times New Roman" w:cs="Times New Roman"/>
          <w:u w:val="single"/>
        </w:rPr>
        <w:t>§ 54b ods. 1 písm. g)</w:t>
      </w:r>
      <w:r w:rsidRPr="00CA1638">
        <w:rPr>
          <w:rFonts w:ascii="Times New Roman" w:hAnsi="Times New Roman" w:cs="Times New Roman"/>
        </w:rPr>
        <w:t xml:space="preserve"> – preberá sa požiadavka WEEE zabezpečiť dostupnosť a prístupnosť zberných zariadení po zohľadnení hustoty obyvateľstva v zmysle jej článku 5 ods. 2 písm. a).</w:t>
      </w:r>
      <w:r w:rsidR="00CA1638">
        <w:rPr>
          <w:rFonts w:ascii="Times New Roman" w:hAnsi="Times New Roman" w:cs="Times New Roman"/>
        </w:rPr>
        <w:t xml:space="preserve"> Vymedzenie územných celkov, v rámci ktorých bude musieť výrobca elektrozariadení individuálne alebo kolektívne alebo prostredníctvom zmluvného partnera zabezpečiť prevádzkovanie zariadenia na zber elektroodpadu  bude obsahom vykonávacieho predpisu.</w:t>
      </w:r>
      <w:r w:rsidRPr="009D3244">
        <w:rPr>
          <w:rFonts w:ascii="Times New Roman" w:hAnsi="Times New Roman" w:cs="Times New Roman"/>
        </w:rPr>
        <w:t xml:space="preserve"> </w:t>
      </w:r>
    </w:p>
    <w:p w:rsidR="000E2168" w:rsidRPr="009D3244" w:rsidP="00AA32B7">
      <w:pPr>
        <w:ind w:firstLine="540"/>
        <w:jc w:val="both"/>
        <w:rPr>
          <w:rFonts w:ascii="Times New Roman" w:hAnsi="Times New Roman" w:cs="Times New Roman"/>
        </w:rPr>
      </w:pPr>
    </w:p>
    <w:p w:rsidR="00126FD2" w:rsidRPr="009D3244" w:rsidP="005A74F2">
      <w:pPr>
        <w:ind w:firstLine="540"/>
        <w:jc w:val="both"/>
        <w:rPr>
          <w:rFonts w:ascii="Times New Roman" w:hAnsi="Times New Roman" w:cs="Times New Roman"/>
        </w:rPr>
      </w:pPr>
      <w:r w:rsidRPr="00CA1638">
        <w:rPr>
          <w:rFonts w:ascii="Times New Roman" w:hAnsi="Times New Roman" w:cs="Times New Roman"/>
        </w:rPr>
        <w:t xml:space="preserve">Zmena </w:t>
      </w:r>
      <w:r w:rsidRPr="00CA1638">
        <w:rPr>
          <w:rFonts w:ascii="Times New Roman" w:hAnsi="Times New Roman" w:cs="Times New Roman"/>
          <w:u w:val="single"/>
        </w:rPr>
        <w:t>§ 54b ods.1 písm. h)</w:t>
      </w:r>
      <w:r w:rsidRPr="00CA1638">
        <w:rPr>
          <w:rFonts w:ascii="Times New Roman" w:hAnsi="Times New Roman" w:cs="Times New Roman"/>
        </w:rPr>
        <w:t xml:space="preserve"> - </w:t>
      </w:r>
      <w:r w:rsidRPr="00CA1638" w:rsidR="005758E7">
        <w:rPr>
          <w:rFonts w:ascii="Times New Roman" w:hAnsi="Times New Roman" w:cs="Times New Roman"/>
        </w:rPr>
        <w:t>zosúladen</w:t>
      </w:r>
      <w:r w:rsidRPr="00CA1638" w:rsidR="005E2B1F">
        <w:rPr>
          <w:rFonts w:ascii="Times New Roman" w:hAnsi="Times New Roman" w:cs="Times New Roman"/>
        </w:rPr>
        <w:t>ie s požiadavkami WEEE smernice, ktoré vyplývajú z článku 5 ods. 1 a 4 a tiež z prílohy II (tretia veta).</w:t>
      </w:r>
    </w:p>
    <w:p w:rsidR="005758E7" w:rsidRPr="009D3244" w:rsidP="005A74F2">
      <w:pPr>
        <w:ind w:firstLine="540"/>
        <w:jc w:val="both"/>
        <w:rPr>
          <w:rFonts w:ascii="Times New Roman" w:hAnsi="Times New Roman" w:cs="Times New Roman"/>
        </w:rPr>
      </w:pPr>
    </w:p>
    <w:p w:rsidR="008441E8" w:rsidP="005A74F2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Zmena</w:t>
      </w:r>
      <w:r w:rsidRPr="009D3244" w:rsidR="005A74F2">
        <w:rPr>
          <w:rFonts w:ascii="Times New Roman" w:hAnsi="Times New Roman" w:cs="Times New Roman"/>
        </w:rPr>
        <w:t xml:space="preserve"> </w:t>
      </w:r>
      <w:r w:rsidRPr="009D3244" w:rsidR="005758E7">
        <w:rPr>
          <w:rFonts w:ascii="Times New Roman" w:hAnsi="Times New Roman" w:cs="Times New Roman"/>
          <w:u w:val="single"/>
        </w:rPr>
        <w:t>§ 54b ods.1 písm. i</w:t>
      </w:r>
      <w:r w:rsidRPr="009D3244">
        <w:rPr>
          <w:rFonts w:ascii="Times New Roman" w:hAnsi="Times New Roman" w:cs="Times New Roman"/>
          <w:u w:val="single"/>
        </w:rPr>
        <w:t>)</w:t>
      </w:r>
      <w:r w:rsidRPr="009D3244">
        <w:rPr>
          <w:rFonts w:ascii="Times New Roman" w:hAnsi="Times New Roman" w:cs="Times New Roman"/>
        </w:rPr>
        <w:t xml:space="preserve"> </w:t>
      </w:r>
      <w:r w:rsidRPr="009D3244" w:rsidR="00126FD2">
        <w:rPr>
          <w:rFonts w:ascii="Times New Roman" w:hAnsi="Times New Roman" w:cs="Times New Roman"/>
        </w:rPr>
        <w:t>–</w:t>
      </w:r>
      <w:r w:rsidRPr="009D3244" w:rsidR="005758E7">
        <w:rPr>
          <w:rFonts w:ascii="Times New Roman" w:hAnsi="Times New Roman" w:cs="Times New Roman"/>
        </w:rPr>
        <w:t xml:space="preserve"> </w:t>
      </w:r>
      <w:r w:rsidR="005E2B1F">
        <w:rPr>
          <w:rFonts w:ascii="Times New Roman" w:hAnsi="Times New Roman" w:cs="Times New Roman"/>
        </w:rPr>
        <w:t>ustanovenie sa upravuje za účelom zabezpečeni</w:t>
      </w:r>
      <w:r w:rsidR="00E04DE7">
        <w:rPr>
          <w:rFonts w:ascii="Times New Roman" w:hAnsi="Times New Roman" w:cs="Times New Roman"/>
        </w:rPr>
        <w:t>a</w:t>
      </w:r>
      <w:r w:rsidR="005E2B1F">
        <w:rPr>
          <w:rFonts w:ascii="Times New Roman" w:hAnsi="Times New Roman" w:cs="Times New Roman"/>
        </w:rPr>
        <w:t xml:space="preserve"> realizácie cieľa odpadového hospodárstva, ktorý ukladá členským štátom WEEE smernica v</w:t>
      </w:r>
      <w:r w:rsidR="00085831">
        <w:rPr>
          <w:rFonts w:ascii="Times New Roman" w:hAnsi="Times New Roman" w:cs="Times New Roman"/>
        </w:rPr>
        <w:t xml:space="preserve"> článku 5 ods. 5. </w:t>
      </w:r>
    </w:p>
    <w:p w:rsidR="00BD7781" w:rsidP="005A74F2">
      <w:pPr>
        <w:ind w:firstLine="540"/>
        <w:jc w:val="both"/>
        <w:rPr>
          <w:rFonts w:ascii="Times New Roman" w:hAnsi="Times New Roman" w:cs="Times New Roman"/>
        </w:rPr>
      </w:pPr>
    </w:p>
    <w:p w:rsidR="00E41774" w:rsidRPr="00456D84" w:rsidP="005A74F2">
      <w:pPr>
        <w:ind w:firstLine="540"/>
        <w:jc w:val="both"/>
        <w:rPr>
          <w:rFonts w:ascii="Times New Roman" w:hAnsi="Times New Roman" w:cs="Times New Roman"/>
        </w:rPr>
      </w:pPr>
      <w:r w:rsidRPr="009D3244" w:rsidR="00BD7781">
        <w:rPr>
          <w:rFonts w:ascii="Times New Roman" w:hAnsi="Times New Roman" w:cs="Times New Roman"/>
        </w:rPr>
        <w:t xml:space="preserve">Zmena </w:t>
      </w:r>
      <w:r w:rsidRPr="009D3244" w:rsidR="00BD7781">
        <w:rPr>
          <w:rFonts w:ascii="Times New Roman" w:hAnsi="Times New Roman" w:cs="Times New Roman"/>
          <w:u w:val="single"/>
        </w:rPr>
        <w:t xml:space="preserve">§ 54b ods.1 písm. </w:t>
      </w:r>
      <w:r w:rsidR="00BD7781">
        <w:rPr>
          <w:rFonts w:ascii="Times New Roman" w:hAnsi="Times New Roman" w:cs="Times New Roman"/>
          <w:u w:val="single"/>
        </w:rPr>
        <w:t>j</w:t>
      </w:r>
      <w:r w:rsidRPr="009D3244" w:rsidR="00BD7781">
        <w:rPr>
          <w:rFonts w:ascii="Times New Roman" w:hAnsi="Times New Roman" w:cs="Times New Roman"/>
          <w:u w:val="single"/>
        </w:rPr>
        <w:t>)</w:t>
      </w:r>
      <w:r w:rsidRPr="009D3244" w:rsidR="00BD7781">
        <w:rPr>
          <w:rFonts w:ascii="Times New Roman" w:hAnsi="Times New Roman" w:cs="Times New Roman"/>
        </w:rPr>
        <w:t xml:space="preserve"> – </w:t>
      </w:r>
      <w:r w:rsidRPr="00456D84">
        <w:rPr>
          <w:rFonts w:ascii="Times New Roman" w:hAnsi="Times New Roman" w:cs="Times New Roman"/>
        </w:rPr>
        <w:t>zosúladenie s požiadavkami WEEE smernice, ktoré vyplývajú z článku 11 ods. 1.</w:t>
      </w:r>
    </w:p>
    <w:p w:rsidR="00230CAF" w:rsidRPr="009D3244" w:rsidP="005A74F2">
      <w:pPr>
        <w:ind w:firstLine="540"/>
        <w:jc w:val="both"/>
        <w:rPr>
          <w:rFonts w:ascii="Times New Roman" w:hAnsi="Times New Roman" w:cs="Times New Roman"/>
        </w:rPr>
      </w:pPr>
    </w:p>
    <w:p w:rsidR="008441E8" w:rsidRPr="009D3244" w:rsidP="005A74F2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Zmena </w:t>
      </w:r>
      <w:r w:rsidRPr="009D3244">
        <w:rPr>
          <w:rFonts w:ascii="Times New Roman" w:hAnsi="Times New Roman" w:cs="Times New Roman"/>
          <w:u w:val="single"/>
        </w:rPr>
        <w:t>§ 54b ods.1 písm. k</w:t>
      </w:r>
      <w:r w:rsidRPr="009D3244">
        <w:rPr>
          <w:rFonts w:ascii="Times New Roman" w:hAnsi="Times New Roman" w:cs="Times New Roman"/>
        </w:rPr>
        <w:t>)</w:t>
      </w:r>
      <w:r w:rsidRPr="009D3244" w:rsidR="008F449C">
        <w:rPr>
          <w:rFonts w:ascii="Times New Roman" w:hAnsi="Times New Roman" w:cs="Times New Roman"/>
        </w:rPr>
        <w:t xml:space="preserve"> </w:t>
      </w:r>
      <w:r w:rsidRPr="009D3244" w:rsidR="00B37655">
        <w:rPr>
          <w:rFonts w:ascii="Times New Roman" w:hAnsi="Times New Roman" w:cs="Times New Roman"/>
        </w:rPr>
        <w:t xml:space="preserve">– doplnenie ustanovenia ohľadne informovania </w:t>
      </w:r>
      <w:r w:rsidR="00F122AC">
        <w:rPr>
          <w:rFonts w:ascii="Times New Roman" w:hAnsi="Times New Roman" w:cs="Times New Roman"/>
        </w:rPr>
        <w:t>používa</w:t>
      </w:r>
      <w:r w:rsidR="00E04DE7">
        <w:rPr>
          <w:rFonts w:ascii="Times New Roman" w:hAnsi="Times New Roman" w:cs="Times New Roman"/>
        </w:rPr>
        <w:t>teľov</w:t>
      </w:r>
      <w:r w:rsidR="00F122AC">
        <w:rPr>
          <w:rFonts w:ascii="Times New Roman" w:hAnsi="Times New Roman" w:cs="Times New Roman"/>
        </w:rPr>
        <w:t xml:space="preserve"> elektrozariadenia </w:t>
      </w:r>
      <w:r w:rsidR="00B56D63">
        <w:rPr>
          <w:rFonts w:ascii="Times New Roman" w:hAnsi="Times New Roman" w:cs="Times New Roman"/>
        </w:rPr>
        <w:t xml:space="preserve">o potrebe odovzdávať elektroodpad kompletný </w:t>
      </w:r>
      <w:r w:rsidRPr="009D3244" w:rsidR="00B37655">
        <w:rPr>
          <w:rFonts w:ascii="Times New Roman" w:hAnsi="Times New Roman" w:cs="Times New Roman"/>
        </w:rPr>
        <w:t xml:space="preserve">súvisí s </w:t>
      </w:r>
      <w:r w:rsidRPr="009D3244">
        <w:rPr>
          <w:rFonts w:ascii="Times New Roman" w:hAnsi="Times New Roman" w:cs="Times New Roman"/>
        </w:rPr>
        <w:t xml:space="preserve"> článkom 5 </w:t>
      </w:r>
      <w:r w:rsidRPr="009D3244" w:rsidR="005A74F2">
        <w:rPr>
          <w:rFonts w:ascii="Times New Roman" w:hAnsi="Times New Roman" w:cs="Times New Roman"/>
        </w:rPr>
        <w:t xml:space="preserve">ods. 2 písm. d) </w:t>
      </w:r>
      <w:r w:rsidRPr="009D3244" w:rsidR="00B37655">
        <w:rPr>
          <w:rFonts w:ascii="Times New Roman" w:hAnsi="Times New Roman" w:cs="Times New Roman"/>
        </w:rPr>
        <w:t>WEEE smernice, a má minimalizovať počet situácií odmietnutia spätného odberu elektrozariadenia predajcom elektrozariadení.</w:t>
      </w:r>
      <w:r w:rsidR="00085831">
        <w:rPr>
          <w:rFonts w:ascii="Times New Roman" w:hAnsi="Times New Roman" w:cs="Times New Roman"/>
        </w:rPr>
        <w:t xml:space="preserve"> Zárove</w:t>
      </w:r>
      <w:r w:rsidR="00F122AC">
        <w:rPr>
          <w:rFonts w:ascii="Times New Roman" w:hAnsi="Times New Roman" w:cs="Times New Roman"/>
        </w:rPr>
        <w:t>ň sa dôslednejšie preberá znenie</w:t>
      </w:r>
      <w:r w:rsidR="00085831">
        <w:rPr>
          <w:rFonts w:ascii="Times New Roman" w:hAnsi="Times New Roman" w:cs="Times New Roman"/>
        </w:rPr>
        <w:t xml:space="preserve">  článku 10 ods. 1 a 2 WEEE smernice.</w:t>
      </w:r>
    </w:p>
    <w:p w:rsidR="00230CAF" w:rsidRPr="009D3244" w:rsidP="00230CAF">
      <w:pPr>
        <w:ind w:firstLine="540"/>
        <w:jc w:val="both"/>
        <w:rPr>
          <w:rFonts w:ascii="Times New Roman" w:hAnsi="Times New Roman" w:cs="Times New Roman"/>
        </w:rPr>
      </w:pPr>
    </w:p>
    <w:p w:rsidR="008441E8" w:rsidP="00230CAF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Zmena </w:t>
      </w:r>
      <w:r w:rsidRPr="009D3244" w:rsidR="00230CAF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  <w:u w:val="single"/>
        </w:rPr>
        <w:t>§ 54b ods.1 písm. l)</w:t>
      </w:r>
      <w:r w:rsidRPr="009D3244">
        <w:rPr>
          <w:rFonts w:ascii="Times New Roman" w:hAnsi="Times New Roman" w:cs="Times New Roman"/>
        </w:rPr>
        <w:t xml:space="preserve"> </w:t>
      </w:r>
      <w:r w:rsidRPr="009D3244" w:rsidR="00230CAF">
        <w:rPr>
          <w:rFonts w:ascii="Times New Roman" w:hAnsi="Times New Roman" w:cs="Times New Roman"/>
        </w:rPr>
        <w:t xml:space="preserve">- </w:t>
      </w:r>
      <w:r w:rsidRPr="009D3244">
        <w:rPr>
          <w:rFonts w:ascii="Times New Roman" w:hAnsi="Times New Roman" w:cs="Times New Roman"/>
        </w:rPr>
        <w:t>výrobca je povinný zaregistrovať sa v </w:t>
      </w:r>
      <w:r w:rsidRPr="009D3244" w:rsidR="005758E7">
        <w:rPr>
          <w:rFonts w:ascii="Times New Roman" w:hAnsi="Times New Roman" w:cs="Times New Roman"/>
        </w:rPr>
        <w:t>R</w:t>
      </w:r>
      <w:r w:rsidRPr="009D3244">
        <w:rPr>
          <w:rFonts w:ascii="Times New Roman" w:hAnsi="Times New Roman" w:cs="Times New Roman"/>
        </w:rPr>
        <w:t xml:space="preserve">egistri výrobcov elektrozariadení pred uvedením elektrozariadenia na trh </w:t>
      </w:r>
      <w:r w:rsidR="00AB549F">
        <w:rPr>
          <w:rFonts w:ascii="Times New Roman" w:hAnsi="Times New Roman" w:cs="Times New Roman"/>
        </w:rPr>
        <w:t>v Slovenskej republike.</w:t>
      </w:r>
    </w:p>
    <w:p w:rsidR="00957BD1" w:rsidRPr="009D3244" w:rsidP="00230CAF">
      <w:pPr>
        <w:ind w:firstLine="540"/>
        <w:jc w:val="both"/>
        <w:rPr>
          <w:rFonts w:ascii="Times New Roman" w:hAnsi="Times New Roman" w:cs="Times New Roman"/>
        </w:rPr>
      </w:pPr>
    </w:p>
    <w:p w:rsidR="008441E8" w:rsidRPr="009D3244" w:rsidP="001C1118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Zmena </w:t>
      </w:r>
      <w:r w:rsidRPr="009D3244">
        <w:rPr>
          <w:rFonts w:ascii="Times New Roman" w:hAnsi="Times New Roman" w:cs="Times New Roman"/>
          <w:u w:val="single"/>
        </w:rPr>
        <w:t>§ 54b ods.1 písm. m)</w:t>
      </w:r>
      <w:r w:rsidRPr="009D3244" w:rsidR="001C1118">
        <w:rPr>
          <w:rFonts w:ascii="Times New Roman" w:hAnsi="Times New Roman" w:cs="Times New Roman"/>
          <w:u w:val="single"/>
        </w:rPr>
        <w:t xml:space="preserve"> a </w:t>
      </w:r>
      <w:r w:rsidRPr="009D3244">
        <w:rPr>
          <w:rFonts w:ascii="Times New Roman" w:hAnsi="Times New Roman" w:cs="Times New Roman"/>
          <w:u w:val="single"/>
        </w:rPr>
        <w:t> n)</w:t>
      </w:r>
      <w:r w:rsidRPr="009D3244" w:rsidR="001C1118">
        <w:rPr>
          <w:rFonts w:ascii="Times New Roman" w:hAnsi="Times New Roman" w:cs="Times New Roman"/>
        </w:rPr>
        <w:t xml:space="preserve"> - s</w:t>
      </w:r>
      <w:r w:rsidRPr="009D3244">
        <w:rPr>
          <w:rFonts w:ascii="Times New Roman" w:hAnsi="Times New Roman" w:cs="Times New Roman"/>
        </w:rPr>
        <w:t xml:space="preserve">presnenie náležitostí žiadosti o zápis do </w:t>
      </w:r>
      <w:r w:rsidRPr="009D3244" w:rsidR="001C1118">
        <w:rPr>
          <w:rFonts w:ascii="Times New Roman" w:hAnsi="Times New Roman" w:cs="Times New Roman"/>
        </w:rPr>
        <w:t>R</w:t>
      </w:r>
      <w:r w:rsidRPr="009D3244">
        <w:rPr>
          <w:rFonts w:ascii="Times New Roman" w:hAnsi="Times New Roman" w:cs="Times New Roman"/>
        </w:rPr>
        <w:t>eg</w:t>
      </w:r>
      <w:r w:rsidR="00AB549F">
        <w:rPr>
          <w:rFonts w:ascii="Times New Roman" w:hAnsi="Times New Roman" w:cs="Times New Roman"/>
        </w:rPr>
        <w:t xml:space="preserve">istra výrobcov elektrozariadení ohľadne preukázania existencie záruky v prípade individuálneho plnenia povinností výrobcu elektrozariadení. </w:t>
      </w:r>
    </w:p>
    <w:p w:rsidR="00044D4B" w:rsidRPr="009D3244" w:rsidP="009B5890">
      <w:pPr>
        <w:jc w:val="both"/>
        <w:rPr>
          <w:rFonts w:ascii="Times New Roman" w:hAnsi="Times New Roman" w:cs="Times New Roman"/>
        </w:rPr>
      </w:pPr>
    </w:p>
    <w:p w:rsidR="00044D4B" w:rsidP="00044D4B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Zmena </w:t>
      </w:r>
      <w:r w:rsidRPr="009D3244">
        <w:rPr>
          <w:rFonts w:ascii="Times New Roman" w:hAnsi="Times New Roman" w:cs="Times New Roman"/>
          <w:u w:val="single"/>
        </w:rPr>
        <w:t>§ 54b ods.1 písm. p)</w:t>
      </w:r>
      <w:r w:rsidRPr="009D3244">
        <w:rPr>
          <w:rFonts w:ascii="Times New Roman" w:hAnsi="Times New Roman" w:cs="Times New Roman"/>
        </w:rPr>
        <w:t xml:space="preserve"> – </w:t>
      </w:r>
      <w:r w:rsidR="00EC413D">
        <w:rPr>
          <w:rFonts w:ascii="Times New Roman" w:hAnsi="Times New Roman" w:cs="Times New Roman"/>
        </w:rPr>
        <w:t xml:space="preserve"> </w:t>
      </w:r>
      <w:r w:rsidR="00D16F07">
        <w:rPr>
          <w:rFonts w:ascii="Times New Roman" w:hAnsi="Times New Roman" w:cs="Times New Roman"/>
        </w:rPr>
        <w:t>doplnenie ustanovenia o evidenčn</w:t>
      </w:r>
      <w:r w:rsidR="00E04DE7">
        <w:rPr>
          <w:rFonts w:ascii="Times New Roman" w:hAnsi="Times New Roman" w:cs="Times New Roman"/>
        </w:rPr>
        <w:t>é</w:t>
      </w:r>
      <w:r w:rsidR="00D16F07">
        <w:rPr>
          <w:rFonts w:ascii="Times New Roman" w:hAnsi="Times New Roman" w:cs="Times New Roman"/>
        </w:rPr>
        <w:t xml:space="preserve"> a ohlasovac</w:t>
      </w:r>
      <w:r w:rsidR="00E04DE7">
        <w:rPr>
          <w:rFonts w:ascii="Times New Roman" w:hAnsi="Times New Roman" w:cs="Times New Roman"/>
        </w:rPr>
        <w:t>ie</w:t>
      </w:r>
      <w:r w:rsidR="00D16F07">
        <w:rPr>
          <w:rFonts w:ascii="Times New Roman" w:hAnsi="Times New Roman" w:cs="Times New Roman"/>
        </w:rPr>
        <w:t xml:space="preserve"> povinnosti výrobcov elektrozariadení pre zosúladenie s </w:t>
      </w:r>
      <w:r w:rsidR="00146816">
        <w:rPr>
          <w:rFonts w:ascii="Times New Roman" w:hAnsi="Times New Roman" w:cs="Times New Roman"/>
        </w:rPr>
        <w:t>člán</w:t>
      </w:r>
      <w:r w:rsidR="00EC413D">
        <w:rPr>
          <w:rFonts w:ascii="Times New Roman" w:hAnsi="Times New Roman" w:cs="Times New Roman"/>
        </w:rPr>
        <w:t>k</w:t>
      </w:r>
      <w:r w:rsidR="00D16F07">
        <w:rPr>
          <w:rFonts w:ascii="Times New Roman" w:hAnsi="Times New Roman" w:cs="Times New Roman"/>
        </w:rPr>
        <w:t>om</w:t>
      </w:r>
      <w:r w:rsidR="00EC413D">
        <w:rPr>
          <w:rFonts w:ascii="Times New Roman" w:hAnsi="Times New Roman" w:cs="Times New Roman"/>
        </w:rPr>
        <w:t xml:space="preserve"> 7 ods. 3 veta prvá a článkom 12 ods. 1 </w:t>
      </w:r>
      <w:r w:rsidR="00D16F07">
        <w:rPr>
          <w:rFonts w:ascii="Times New Roman" w:hAnsi="Times New Roman" w:cs="Times New Roman"/>
        </w:rPr>
        <w:t xml:space="preserve">WEEE smernice. </w:t>
      </w:r>
      <w:r w:rsidR="00EC413D">
        <w:rPr>
          <w:rFonts w:ascii="Times New Roman" w:hAnsi="Times New Roman" w:cs="Times New Roman"/>
        </w:rPr>
        <w:t xml:space="preserve"> </w:t>
      </w:r>
    </w:p>
    <w:p w:rsidR="00146816" w:rsidRPr="009D3244" w:rsidP="00044D4B">
      <w:pPr>
        <w:ind w:firstLine="540"/>
        <w:jc w:val="both"/>
        <w:rPr>
          <w:rFonts w:ascii="Times New Roman" w:hAnsi="Times New Roman" w:cs="Times New Roman"/>
        </w:rPr>
      </w:pPr>
    </w:p>
    <w:p w:rsidR="00D73654" w:rsidP="005758E7">
      <w:pPr>
        <w:ind w:firstLine="540"/>
        <w:jc w:val="both"/>
        <w:rPr>
          <w:rFonts w:ascii="Times New Roman" w:hAnsi="Times New Roman" w:cs="Times New Roman"/>
        </w:rPr>
      </w:pPr>
      <w:r w:rsidRPr="009D3244" w:rsidR="005758E7">
        <w:rPr>
          <w:rFonts w:ascii="Times New Roman" w:hAnsi="Times New Roman" w:cs="Times New Roman"/>
        </w:rPr>
        <w:t xml:space="preserve">Zmena </w:t>
      </w:r>
      <w:r w:rsidRPr="009D3244" w:rsidR="005758E7">
        <w:rPr>
          <w:rFonts w:ascii="Times New Roman" w:hAnsi="Times New Roman" w:cs="Times New Roman"/>
          <w:u w:val="single"/>
        </w:rPr>
        <w:t>§ 54b ods.</w:t>
      </w:r>
      <w:r>
        <w:rPr>
          <w:rFonts w:ascii="Times New Roman" w:hAnsi="Times New Roman" w:cs="Times New Roman"/>
          <w:u w:val="single"/>
        </w:rPr>
        <w:t xml:space="preserve"> </w:t>
      </w:r>
      <w:r w:rsidRPr="009D3244" w:rsidR="005758E7">
        <w:rPr>
          <w:rFonts w:ascii="Times New Roman" w:hAnsi="Times New Roman" w:cs="Times New Roman"/>
          <w:u w:val="single"/>
        </w:rPr>
        <w:t>1 písm. r)</w:t>
      </w:r>
      <w:r w:rsidRPr="009D3244" w:rsidR="005758E7">
        <w:rPr>
          <w:rFonts w:ascii="Times New Roman" w:hAnsi="Times New Roman" w:cs="Times New Roman"/>
        </w:rPr>
        <w:t xml:space="preserve"> </w:t>
      </w:r>
      <w:r w:rsidRPr="009D3244" w:rsidR="008E16B9">
        <w:rPr>
          <w:rFonts w:ascii="Times New Roman" w:hAnsi="Times New Roman" w:cs="Times New Roman"/>
        </w:rPr>
        <w:t>–</w:t>
      </w:r>
      <w:r w:rsidRPr="009D3244" w:rsidR="005758E7">
        <w:rPr>
          <w:rFonts w:ascii="Times New Roman" w:hAnsi="Times New Roman" w:cs="Times New Roman"/>
        </w:rPr>
        <w:t xml:space="preserve"> ustanov</w:t>
      </w:r>
      <w:r w:rsidRPr="009D3244" w:rsidR="008E16B9">
        <w:rPr>
          <w:rFonts w:ascii="Times New Roman" w:hAnsi="Times New Roman" w:cs="Times New Roman"/>
        </w:rPr>
        <w:t xml:space="preserve">enie </w:t>
      </w:r>
      <w:r>
        <w:rPr>
          <w:rFonts w:ascii="Times New Roman" w:hAnsi="Times New Roman" w:cs="Times New Roman"/>
        </w:rPr>
        <w:t>sa vypúšťa, pretože jeho obsah sa prekrýva</w:t>
      </w:r>
      <w:r w:rsidR="00A065FE">
        <w:rPr>
          <w:rFonts w:ascii="Times New Roman" w:hAnsi="Times New Roman" w:cs="Times New Roman"/>
        </w:rPr>
        <w:t xml:space="preserve">l </w:t>
      </w:r>
      <w:r>
        <w:rPr>
          <w:rFonts w:ascii="Times New Roman" w:hAnsi="Times New Roman" w:cs="Times New Roman"/>
        </w:rPr>
        <w:t xml:space="preserve"> s obsahom </w:t>
      </w:r>
      <w:r w:rsidR="00A065FE">
        <w:rPr>
          <w:rFonts w:ascii="Times New Roman" w:hAnsi="Times New Roman" w:cs="Times New Roman"/>
        </w:rPr>
        <w:t>ustanovenia § 54b ods.</w:t>
      </w:r>
      <w:r w:rsidR="00BE25B1">
        <w:rPr>
          <w:rFonts w:ascii="Times New Roman" w:hAnsi="Times New Roman" w:cs="Times New Roman"/>
        </w:rPr>
        <w:t xml:space="preserve"> 1 písm.</w:t>
      </w:r>
      <w:r w:rsidR="00A065FE">
        <w:rPr>
          <w:rFonts w:ascii="Times New Roman" w:hAnsi="Times New Roman" w:cs="Times New Roman"/>
        </w:rPr>
        <w:t xml:space="preserve"> j).</w:t>
      </w:r>
    </w:p>
    <w:p w:rsidR="005758E7" w:rsidP="005758E7">
      <w:pPr>
        <w:ind w:firstLine="540"/>
        <w:jc w:val="both"/>
        <w:rPr>
          <w:rFonts w:ascii="Times New Roman" w:hAnsi="Times New Roman" w:cs="Times New Roman"/>
        </w:rPr>
      </w:pPr>
    </w:p>
    <w:p w:rsidR="00A065FE" w:rsidP="005758E7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Zmena  </w:t>
      </w:r>
      <w:r w:rsidRPr="009D3244">
        <w:rPr>
          <w:rFonts w:ascii="Times New Roman" w:hAnsi="Times New Roman" w:cs="Times New Roman"/>
          <w:u w:val="single"/>
        </w:rPr>
        <w:t xml:space="preserve">§ 54b ods. </w:t>
      </w:r>
      <w:r>
        <w:rPr>
          <w:rFonts w:ascii="Times New Roman" w:hAnsi="Times New Roman" w:cs="Times New Roman"/>
          <w:u w:val="single"/>
        </w:rPr>
        <w:t>2</w:t>
      </w:r>
      <w:r w:rsidRPr="009D3244">
        <w:rPr>
          <w:rFonts w:ascii="Times New Roman" w:hAnsi="Times New Roman" w:cs="Times New Roman"/>
        </w:rPr>
        <w:t xml:space="preserve"> </w:t>
      </w:r>
      <w:r w:rsidR="00A51CB7">
        <w:rPr>
          <w:rFonts w:ascii="Times New Roman" w:hAnsi="Times New Roman" w:cs="Times New Roman"/>
        </w:rPr>
        <w:t>–</w:t>
      </w:r>
      <w:r w:rsidR="00DB1867">
        <w:rPr>
          <w:rFonts w:ascii="Times New Roman" w:hAnsi="Times New Roman" w:cs="Times New Roman"/>
        </w:rPr>
        <w:t xml:space="preserve"> </w:t>
      </w:r>
      <w:r w:rsidR="00A51CB7">
        <w:rPr>
          <w:rFonts w:ascii="Times New Roman" w:hAnsi="Times New Roman" w:cs="Times New Roman"/>
        </w:rPr>
        <w:t xml:space="preserve">text </w:t>
      </w:r>
      <w:r w:rsidR="00CB345B">
        <w:rPr>
          <w:rFonts w:ascii="Times New Roman" w:hAnsi="Times New Roman" w:cs="Times New Roman"/>
        </w:rPr>
        <w:t xml:space="preserve">pôvodného odseku 2 bol </w:t>
      </w:r>
      <w:r w:rsidR="00A51CB7">
        <w:rPr>
          <w:rFonts w:ascii="Times New Roman" w:hAnsi="Times New Roman" w:cs="Times New Roman"/>
        </w:rPr>
        <w:t xml:space="preserve"> premietnutý do doplnenia</w:t>
      </w:r>
      <w:r w:rsidR="00CB345B">
        <w:rPr>
          <w:rFonts w:ascii="Times New Roman" w:hAnsi="Times New Roman" w:cs="Times New Roman"/>
        </w:rPr>
        <w:t xml:space="preserve">  </w:t>
      </w:r>
      <w:r w:rsidR="00A51CB7">
        <w:rPr>
          <w:rFonts w:ascii="Times New Roman" w:hAnsi="Times New Roman" w:cs="Times New Roman"/>
        </w:rPr>
        <w:t xml:space="preserve"> znenia § 54b ods. 1 písm. p), súčasne sa preznačuje nasledujúci odsek</w:t>
      </w:r>
      <w:r w:rsidR="00CB345B">
        <w:rPr>
          <w:rFonts w:ascii="Times New Roman" w:hAnsi="Times New Roman" w:cs="Times New Roman"/>
        </w:rPr>
        <w:t>, v ktorom sa vykonáva zmena kvôli zosúladeniu s článkom 6 ods. 5 WEEE smernice</w:t>
      </w:r>
      <w:r w:rsidR="00A51CB7">
        <w:rPr>
          <w:rFonts w:ascii="Times New Roman" w:hAnsi="Times New Roman" w:cs="Times New Roman"/>
        </w:rPr>
        <w:t>.</w:t>
      </w:r>
    </w:p>
    <w:p w:rsidR="00A51CB7" w:rsidRPr="009D3244" w:rsidP="005758E7">
      <w:pPr>
        <w:ind w:firstLine="540"/>
        <w:jc w:val="both"/>
        <w:rPr>
          <w:rFonts w:ascii="Times New Roman" w:hAnsi="Times New Roman" w:cs="Times New Roman"/>
        </w:rPr>
      </w:pPr>
    </w:p>
    <w:p w:rsidR="00A518CF" w:rsidRPr="00A518CF" w:rsidP="00A518CF">
      <w:pPr>
        <w:spacing w:before="75" w:after="75"/>
        <w:ind w:right="72" w:firstLine="540"/>
        <w:jc w:val="both"/>
        <w:rPr>
          <w:rFonts w:ascii="Times New Roman" w:hAnsi="Times New Roman" w:cs="Times New Roman"/>
        </w:rPr>
      </w:pPr>
      <w:r w:rsidRPr="00EC5BDE" w:rsidR="008441E8">
        <w:rPr>
          <w:rFonts w:ascii="Times New Roman" w:hAnsi="Times New Roman" w:cs="Times New Roman"/>
        </w:rPr>
        <w:t xml:space="preserve">Zmena </w:t>
      </w:r>
      <w:r w:rsidRPr="00EC5BDE" w:rsidR="00D00D97">
        <w:rPr>
          <w:rFonts w:ascii="Times New Roman" w:hAnsi="Times New Roman" w:cs="Times New Roman"/>
        </w:rPr>
        <w:t xml:space="preserve"> </w:t>
      </w:r>
      <w:r w:rsidRPr="00EC5BDE" w:rsidR="008441E8">
        <w:rPr>
          <w:rFonts w:ascii="Times New Roman" w:hAnsi="Times New Roman" w:cs="Times New Roman"/>
          <w:u w:val="single"/>
        </w:rPr>
        <w:t>§ 54b ods.</w:t>
      </w:r>
      <w:r w:rsidRPr="00EC5BDE" w:rsidR="00D00D97">
        <w:rPr>
          <w:rFonts w:ascii="Times New Roman" w:hAnsi="Times New Roman" w:cs="Times New Roman"/>
          <w:u w:val="single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EC5BDE" w:rsidR="008441E8">
          <w:rPr>
            <w:rFonts w:ascii="Times New Roman" w:hAnsi="Times New Roman" w:cs="Times New Roman"/>
            <w:u w:val="single"/>
          </w:rPr>
          <w:t>3</w:t>
        </w:r>
        <w:r w:rsidRPr="00EC5BDE">
          <w:rPr>
            <w:rFonts w:ascii="Times New Roman" w:hAnsi="Times New Roman" w:cs="Times New Roman"/>
            <w:u w:val="single"/>
          </w:rPr>
          <w:t xml:space="preserve"> </w:t>
        </w:r>
        <w:r w:rsidRPr="00EC5BDE" w:rsidR="008E16B9">
          <w:rPr>
            <w:rFonts w:ascii="Times New Roman" w:hAnsi="Times New Roman" w:cs="Times New Roman"/>
            <w:u w:val="single"/>
          </w:rPr>
          <w:t>a</w:t>
        </w:r>
      </w:smartTag>
      <w:r w:rsidRPr="00EC5BDE" w:rsidR="008E16B9">
        <w:rPr>
          <w:rFonts w:ascii="Times New Roman" w:hAnsi="Times New Roman" w:cs="Times New Roman"/>
          <w:u w:val="single"/>
        </w:rPr>
        <w:t xml:space="preserve"> 4</w:t>
      </w:r>
      <w:r w:rsidRPr="00EC5BDE" w:rsidR="008441E8">
        <w:rPr>
          <w:rFonts w:ascii="Times New Roman" w:hAnsi="Times New Roman" w:cs="Times New Roman"/>
        </w:rPr>
        <w:t xml:space="preserve"> </w:t>
      </w:r>
      <w:r w:rsidRPr="00EC5BDE" w:rsidR="00E63DEF">
        <w:rPr>
          <w:rFonts w:ascii="Times New Roman" w:hAnsi="Times New Roman" w:cs="Times New Roman"/>
        </w:rPr>
        <w:t xml:space="preserve">- </w:t>
      </w:r>
      <w:r w:rsidRPr="00EC5BDE" w:rsidR="008441E8">
        <w:rPr>
          <w:rFonts w:ascii="Times New Roman" w:hAnsi="Times New Roman" w:cs="Times New Roman"/>
        </w:rPr>
        <w:t xml:space="preserve">zosúladenie </w:t>
      </w:r>
      <w:r w:rsidR="00E04DE7">
        <w:rPr>
          <w:rFonts w:ascii="Times New Roman" w:hAnsi="Times New Roman" w:cs="Times New Roman"/>
        </w:rPr>
        <w:t>s</w:t>
      </w:r>
      <w:r w:rsidRPr="00EC5BDE" w:rsidR="008441E8">
        <w:rPr>
          <w:rFonts w:ascii="Times New Roman" w:hAnsi="Times New Roman" w:cs="Times New Roman"/>
        </w:rPr>
        <w:t xml:space="preserve"> článkom 8 ods.</w:t>
      </w:r>
      <w:r w:rsidRPr="00EC5BDE" w:rsidR="00CF54A4">
        <w:rPr>
          <w:rFonts w:ascii="Times New Roman" w:hAnsi="Times New Roman" w:cs="Times New Roman"/>
        </w:rPr>
        <w:t xml:space="preserve"> </w:t>
      </w:r>
      <w:r w:rsidRPr="00EC5BDE" w:rsidR="008441E8">
        <w:rPr>
          <w:rFonts w:ascii="Times New Roman" w:hAnsi="Times New Roman" w:cs="Times New Roman"/>
        </w:rPr>
        <w:t>4 WEEE smernice</w:t>
      </w:r>
      <w:r w:rsidRPr="00EC5BDE">
        <w:rPr>
          <w:rFonts w:ascii="Times New Roman" w:hAnsi="Times New Roman" w:cs="Times New Roman"/>
        </w:rPr>
        <w:t>, podľa ktorého je nutné, aby aj výrobcovia</w:t>
      </w:r>
      <w:r w:rsidRPr="00EC5BDE" w:rsidR="00EC5BDE">
        <w:rPr>
          <w:rFonts w:ascii="Times New Roman" w:hAnsi="Times New Roman" w:cs="Times New Roman"/>
        </w:rPr>
        <w:t xml:space="preserve"> elektrozariadení</w:t>
      </w:r>
      <w:r w:rsidRPr="00EC5BDE">
        <w:rPr>
          <w:rFonts w:ascii="Times New Roman" w:hAnsi="Times New Roman" w:cs="Times New Roman"/>
        </w:rPr>
        <w:t xml:space="preserve"> dodávajúci elektrické alebo elektronické zariadenia prostredníctvom diaľkovej komunikácie splnili požiadavky na financovanie nakladania s elektroodpadom, vyplývajúce z tohto článku pre zariadenia dodané v členskom štáte, kde má kupujúci takéhoto zariadenia bydlisko.</w:t>
      </w:r>
    </w:p>
    <w:p w:rsidR="008441E8" w:rsidRPr="009D3244" w:rsidP="00A518CF">
      <w:pPr>
        <w:ind w:firstLine="540"/>
        <w:jc w:val="both"/>
        <w:rPr>
          <w:rFonts w:ascii="Times New Roman" w:hAnsi="Times New Roman" w:cs="Times New Roman"/>
        </w:rPr>
      </w:pPr>
    </w:p>
    <w:p w:rsidR="008441E8" w:rsidRPr="009D3244" w:rsidP="00D00D97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Zmena </w:t>
      </w:r>
      <w:r w:rsidRPr="009D3244">
        <w:rPr>
          <w:rFonts w:ascii="Times New Roman" w:hAnsi="Times New Roman" w:cs="Times New Roman"/>
          <w:u w:val="single"/>
        </w:rPr>
        <w:t>§ 54b ods.</w:t>
      </w:r>
      <w:r w:rsidRPr="009D3244" w:rsidR="00D00D97">
        <w:rPr>
          <w:rFonts w:ascii="Times New Roman" w:hAnsi="Times New Roman" w:cs="Times New Roman"/>
          <w:u w:val="single"/>
        </w:rPr>
        <w:t xml:space="preserve"> 5</w:t>
      </w:r>
      <w:r w:rsidRPr="009D3244">
        <w:rPr>
          <w:rFonts w:ascii="Times New Roman" w:hAnsi="Times New Roman" w:cs="Times New Roman"/>
        </w:rPr>
        <w:t xml:space="preserve"> </w:t>
      </w:r>
      <w:r w:rsidRPr="009D3244" w:rsidR="00BC1708">
        <w:rPr>
          <w:rFonts w:ascii="Times New Roman" w:hAnsi="Times New Roman" w:cs="Times New Roman"/>
        </w:rPr>
        <w:t>–</w:t>
      </w:r>
      <w:r w:rsidRPr="009D3244" w:rsidR="00E63DEF">
        <w:rPr>
          <w:rFonts w:ascii="Times New Roman" w:hAnsi="Times New Roman" w:cs="Times New Roman"/>
        </w:rPr>
        <w:t xml:space="preserve"> </w:t>
      </w:r>
      <w:r w:rsidRPr="009D3244" w:rsidR="00BC1708">
        <w:rPr>
          <w:rFonts w:ascii="Times New Roman" w:hAnsi="Times New Roman" w:cs="Times New Roman"/>
        </w:rPr>
        <w:t>WEEE smernica  usta</w:t>
      </w:r>
      <w:r w:rsidRPr="009D3244" w:rsidR="00365FF3">
        <w:rPr>
          <w:rFonts w:ascii="Times New Roman" w:hAnsi="Times New Roman" w:cs="Times New Roman"/>
        </w:rPr>
        <w:t>novuje zodpovednosť výrobcu za elektrozariadenia</w:t>
      </w:r>
      <w:r w:rsidRPr="009D3244" w:rsidR="00BC1708">
        <w:rPr>
          <w:rFonts w:ascii="Times New Roman" w:hAnsi="Times New Roman" w:cs="Times New Roman"/>
        </w:rPr>
        <w:t>, ktoré uvádza na trh. Povinnosti vyplývajúce z WEEE smernice si teda musia plniť všetci výrobcovia</w:t>
      </w:r>
      <w:r w:rsidRPr="009D3244" w:rsidR="00365FF3">
        <w:rPr>
          <w:rFonts w:ascii="Times New Roman" w:hAnsi="Times New Roman" w:cs="Times New Roman"/>
        </w:rPr>
        <w:t xml:space="preserve"> elektrozariadení</w:t>
      </w:r>
      <w:r w:rsidRPr="009D3244" w:rsidR="00CF54A4">
        <w:rPr>
          <w:rFonts w:ascii="Times New Roman" w:hAnsi="Times New Roman" w:cs="Times New Roman"/>
        </w:rPr>
        <w:t xml:space="preserve">. Členské štáty majú podľa článku 12 ods. 1 WEEE smernice </w:t>
      </w:r>
      <w:r w:rsidRPr="009D3244" w:rsidR="004201AB">
        <w:rPr>
          <w:rFonts w:ascii="Times New Roman" w:hAnsi="Times New Roman" w:cs="Times New Roman"/>
        </w:rPr>
        <w:t>povinnosť vyhotoviť reg</w:t>
      </w:r>
      <w:r w:rsidRPr="009D3244" w:rsidR="00341151">
        <w:rPr>
          <w:rFonts w:ascii="Times New Roman" w:hAnsi="Times New Roman" w:cs="Times New Roman"/>
        </w:rPr>
        <w:t>i</w:t>
      </w:r>
      <w:r w:rsidRPr="009D3244" w:rsidR="00974597">
        <w:rPr>
          <w:rFonts w:ascii="Times New Roman" w:hAnsi="Times New Roman" w:cs="Times New Roman"/>
        </w:rPr>
        <w:t xml:space="preserve">ster výrobcov elektrozariadení </w:t>
      </w:r>
      <w:r w:rsidRPr="009D3244" w:rsidR="00365FF3">
        <w:rPr>
          <w:rFonts w:ascii="Times New Roman" w:hAnsi="Times New Roman" w:cs="Times New Roman"/>
        </w:rPr>
        <w:t xml:space="preserve">a zabrániť tomu, aby sa niektorí </w:t>
      </w:r>
      <w:r w:rsidRPr="009D3244" w:rsidR="00974597">
        <w:rPr>
          <w:rFonts w:ascii="Times New Roman" w:hAnsi="Times New Roman" w:cs="Times New Roman"/>
        </w:rPr>
        <w:t>z nich</w:t>
      </w:r>
      <w:r w:rsidRPr="009D3244" w:rsidR="00365FF3">
        <w:rPr>
          <w:rFonts w:ascii="Times New Roman" w:hAnsi="Times New Roman" w:cs="Times New Roman"/>
        </w:rPr>
        <w:t xml:space="preserve"> – tzv. „free riders“ vyhli plneniu svojich povinností.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</w:p>
    <w:p w:rsidR="00B22CCB" w:rsidP="00D00D97">
      <w:pPr>
        <w:ind w:firstLine="540"/>
        <w:jc w:val="both"/>
        <w:rPr>
          <w:rFonts w:ascii="Times New Roman" w:hAnsi="Times New Roman" w:cs="Times New Roman"/>
        </w:rPr>
      </w:pPr>
      <w:r w:rsidRPr="009D3244" w:rsidR="008441E8">
        <w:rPr>
          <w:rFonts w:ascii="Times New Roman" w:hAnsi="Times New Roman" w:cs="Times New Roman"/>
        </w:rPr>
        <w:t>Zmena</w:t>
      </w:r>
      <w:r w:rsidRPr="009D3244" w:rsidR="00D00D97">
        <w:rPr>
          <w:rFonts w:ascii="Times New Roman" w:hAnsi="Times New Roman" w:cs="Times New Roman"/>
        </w:rPr>
        <w:t xml:space="preserve"> v </w:t>
      </w:r>
      <w:r w:rsidRPr="009D3244" w:rsidR="008441E8">
        <w:rPr>
          <w:rFonts w:ascii="Times New Roman" w:hAnsi="Times New Roman" w:cs="Times New Roman"/>
        </w:rPr>
        <w:t xml:space="preserve"> </w:t>
      </w:r>
      <w:r w:rsidRPr="009D3244" w:rsidR="008441E8">
        <w:rPr>
          <w:rFonts w:ascii="Times New Roman" w:hAnsi="Times New Roman" w:cs="Times New Roman"/>
          <w:u w:val="single"/>
        </w:rPr>
        <w:t>§ 54c</w:t>
      </w:r>
      <w:r w:rsidR="006406FB">
        <w:rPr>
          <w:rFonts w:ascii="Times New Roman" w:hAnsi="Times New Roman" w:cs="Times New Roman"/>
          <w:u w:val="single"/>
        </w:rPr>
        <w:t xml:space="preserve"> ods. </w:t>
      </w:r>
      <w:smartTag w:uri="urn:schemas-microsoft-com:office:smarttags" w:element="metricconverter">
        <w:smartTagPr>
          <w:attr w:name="ProductID" w:val="1 a"/>
        </w:smartTagPr>
        <w:r w:rsidR="006406FB">
          <w:rPr>
            <w:rFonts w:ascii="Times New Roman" w:hAnsi="Times New Roman" w:cs="Times New Roman"/>
            <w:u w:val="single"/>
          </w:rPr>
          <w:t>1 a</w:t>
        </w:r>
      </w:smartTag>
      <w:r w:rsidR="006406FB">
        <w:rPr>
          <w:rFonts w:ascii="Times New Roman" w:hAnsi="Times New Roman" w:cs="Times New Roman"/>
          <w:u w:val="single"/>
        </w:rPr>
        <w:t xml:space="preserve"> 3</w:t>
      </w:r>
      <w:r w:rsidRPr="009D3244" w:rsidR="008441E8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>–</w:t>
      </w:r>
      <w:r w:rsidRPr="009D3244" w:rsidR="00D00D97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>povinnosti predajcu sú novo naformulované tak, aby</w:t>
      </w:r>
      <w:r w:rsidRPr="009D3244" w:rsidR="00206828">
        <w:rPr>
          <w:rFonts w:ascii="Times New Roman" w:hAnsi="Times New Roman" w:cs="Times New Roman"/>
        </w:rPr>
        <w:t xml:space="preserve"> boli všetci predajcovia</w:t>
      </w:r>
      <w:r w:rsidR="006406FB">
        <w:rPr>
          <w:rFonts w:ascii="Times New Roman" w:hAnsi="Times New Roman" w:cs="Times New Roman"/>
        </w:rPr>
        <w:t xml:space="preserve"> – distribútori </w:t>
      </w:r>
      <w:r w:rsidRPr="009D3244" w:rsidR="00206828">
        <w:rPr>
          <w:rFonts w:ascii="Times New Roman" w:hAnsi="Times New Roman" w:cs="Times New Roman"/>
        </w:rPr>
        <w:t xml:space="preserve"> v súlade s článkom 5 ods. 2 písm. b) WEEE smernice povinní bezplatne uskutočňovať spätný odber elektrozariadení a tiež povinní uvádzať recyklačný poplatok stanovený výrobcom elektrozariadení v zmysle článku 8</w:t>
      </w:r>
      <w:r w:rsidRPr="009D3244" w:rsidR="00EB22DC">
        <w:rPr>
          <w:rFonts w:ascii="Times New Roman" w:hAnsi="Times New Roman" w:cs="Times New Roman"/>
        </w:rPr>
        <w:t xml:space="preserve"> ods. 3 druhá veta WEEE smernic</w:t>
      </w:r>
      <w:r w:rsidR="006406FB">
        <w:rPr>
          <w:rFonts w:ascii="Times New Roman" w:hAnsi="Times New Roman" w:cs="Times New Roman"/>
        </w:rPr>
        <w:t>e</w:t>
      </w:r>
      <w:r w:rsidRPr="009D3244" w:rsidR="00EB22DC">
        <w:rPr>
          <w:rFonts w:ascii="Times New Roman" w:hAnsi="Times New Roman" w:cs="Times New Roman"/>
        </w:rPr>
        <w:t>.</w:t>
      </w:r>
      <w:r w:rsidR="006406FB">
        <w:rPr>
          <w:rFonts w:ascii="Times New Roman" w:hAnsi="Times New Roman" w:cs="Times New Roman"/>
        </w:rPr>
        <w:t xml:space="preserve"> V ustanovení je zdôraznená forma nakladania s odmietnutým elektroodpadom.</w:t>
      </w:r>
    </w:p>
    <w:p w:rsidR="006406FB" w:rsidP="00D00D97">
      <w:pPr>
        <w:ind w:firstLine="540"/>
        <w:jc w:val="both"/>
        <w:rPr>
          <w:rFonts w:ascii="Times New Roman" w:hAnsi="Times New Roman" w:cs="Times New Roman"/>
        </w:rPr>
      </w:pPr>
    </w:p>
    <w:p w:rsidR="00B22CCB" w:rsidP="00D00D97">
      <w:pPr>
        <w:ind w:firstLine="540"/>
        <w:jc w:val="both"/>
        <w:rPr>
          <w:rFonts w:ascii="Times New Roman" w:hAnsi="Times New Roman" w:cs="Times New Roman"/>
        </w:rPr>
      </w:pPr>
      <w:r w:rsidRPr="00077D1E" w:rsidR="006406FB">
        <w:rPr>
          <w:rFonts w:ascii="Times New Roman" w:hAnsi="Times New Roman" w:cs="Times New Roman"/>
        </w:rPr>
        <w:t xml:space="preserve">Nový </w:t>
      </w:r>
      <w:r w:rsidRPr="00077D1E" w:rsidR="006406FB">
        <w:rPr>
          <w:rFonts w:ascii="Times New Roman" w:hAnsi="Times New Roman" w:cs="Times New Roman"/>
          <w:u w:val="single"/>
        </w:rPr>
        <w:t>§ 54c</w:t>
      </w:r>
      <w:r w:rsidRPr="00077D1E" w:rsidR="00326713">
        <w:rPr>
          <w:rFonts w:ascii="Times New Roman" w:hAnsi="Times New Roman" w:cs="Times New Roman"/>
          <w:u w:val="single"/>
        </w:rPr>
        <w:t xml:space="preserve"> </w:t>
      </w:r>
      <w:r w:rsidRPr="00077D1E" w:rsidR="006406FB">
        <w:rPr>
          <w:rFonts w:ascii="Times New Roman" w:hAnsi="Times New Roman" w:cs="Times New Roman"/>
          <w:u w:val="single"/>
        </w:rPr>
        <w:t>odsek 2</w:t>
      </w:r>
      <w:r w:rsidRPr="00077D1E" w:rsidR="006406FB">
        <w:rPr>
          <w:rFonts w:ascii="Times New Roman" w:hAnsi="Times New Roman" w:cs="Times New Roman"/>
        </w:rPr>
        <w:t xml:space="preserve"> – dopĺňa </w:t>
      </w:r>
      <w:r w:rsidRPr="00077D1E" w:rsidR="00326713">
        <w:rPr>
          <w:rFonts w:ascii="Times New Roman" w:hAnsi="Times New Roman" w:cs="Times New Roman"/>
        </w:rPr>
        <w:t xml:space="preserve">sa </w:t>
      </w:r>
      <w:r w:rsidRPr="00077D1E" w:rsidR="006406FB">
        <w:rPr>
          <w:rFonts w:ascii="Times New Roman" w:hAnsi="Times New Roman" w:cs="Times New Roman"/>
        </w:rPr>
        <w:t xml:space="preserve">znenie pôvodného odseku 3 o vymedzenie subjektov, ktorým je distribútor elektozariadení povinný odovzdávať spätne odobratý </w:t>
      </w:r>
      <w:r w:rsidRPr="00077D1E" w:rsidR="00EC5BDE">
        <w:rPr>
          <w:rFonts w:ascii="Times New Roman" w:hAnsi="Times New Roman" w:cs="Times New Roman"/>
        </w:rPr>
        <w:t>elektroodpad.</w:t>
      </w:r>
      <w:r w:rsidR="006406FB">
        <w:rPr>
          <w:rFonts w:ascii="Times New Roman" w:hAnsi="Times New Roman" w:cs="Times New Roman"/>
        </w:rPr>
        <w:t xml:space="preserve"> </w:t>
      </w:r>
    </w:p>
    <w:p w:rsidR="00D20F9D" w:rsidP="00D00D97">
      <w:pPr>
        <w:ind w:firstLine="540"/>
        <w:jc w:val="both"/>
        <w:rPr>
          <w:rFonts w:ascii="Times New Roman" w:hAnsi="Times New Roman" w:cs="Times New Roman"/>
        </w:rPr>
      </w:pPr>
    </w:p>
    <w:p w:rsidR="00D20F9D" w:rsidP="00D00D97">
      <w:pPr>
        <w:ind w:firstLine="540"/>
        <w:jc w:val="both"/>
        <w:rPr>
          <w:rFonts w:ascii="Times New Roman" w:hAnsi="Times New Roman" w:cs="Times New Roman"/>
        </w:rPr>
      </w:pPr>
      <w:r w:rsidRPr="00077D1E">
        <w:rPr>
          <w:rFonts w:ascii="Times New Roman" w:hAnsi="Times New Roman" w:cs="Times New Roman"/>
        </w:rPr>
        <w:t xml:space="preserve">Nový </w:t>
      </w:r>
      <w:r w:rsidRPr="00077D1E">
        <w:rPr>
          <w:rFonts w:ascii="Times New Roman" w:hAnsi="Times New Roman" w:cs="Times New Roman"/>
          <w:u w:val="single"/>
        </w:rPr>
        <w:t xml:space="preserve">§ 54c odsek </w:t>
      </w:r>
      <w:r>
        <w:rPr>
          <w:rFonts w:ascii="Times New Roman" w:hAnsi="Times New Roman" w:cs="Times New Roman"/>
          <w:u w:val="single"/>
        </w:rPr>
        <w:t>4</w:t>
      </w:r>
      <w:r w:rsidRPr="00077D1E">
        <w:rPr>
          <w:rFonts w:ascii="Times New Roman" w:hAnsi="Times New Roman" w:cs="Times New Roman"/>
        </w:rPr>
        <w:t xml:space="preserve"> – dopĺňa sa</w:t>
      </w:r>
      <w:r>
        <w:rPr>
          <w:rFonts w:ascii="Times New Roman" w:hAnsi="Times New Roman" w:cs="Times New Roman"/>
        </w:rPr>
        <w:t xml:space="preserve"> právo </w:t>
      </w:r>
      <w:r w:rsidR="00FC4C15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bezplatn</w:t>
      </w:r>
      <w:r w:rsidR="00FC4C15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odber elektrozariadení </w:t>
      </w:r>
      <w:r w:rsidR="00FC4C15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 xml:space="preserve"> uveden</w:t>
      </w:r>
      <w:r w:rsidR="00FC4C15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subjekt</w:t>
      </w:r>
      <w:r w:rsidR="00FC4C15">
        <w:rPr>
          <w:rFonts w:ascii="Times New Roman" w:hAnsi="Times New Roman" w:cs="Times New Roman"/>
        </w:rPr>
        <w:t>y, a to</w:t>
      </w:r>
      <w:r>
        <w:rPr>
          <w:rFonts w:ascii="Times New Roman" w:hAnsi="Times New Roman" w:cs="Times New Roman"/>
        </w:rPr>
        <w:t xml:space="preserve"> v zmysle čl. 5 ods. 2 písm. a) </w:t>
      </w:r>
      <w:r w:rsidRPr="009D3244">
        <w:rPr>
          <w:rFonts w:ascii="Times New Roman" w:hAnsi="Times New Roman" w:cs="Times New Roman"/>
        </w:rPr>
        <w:t>WEEE smernice</w:t>
      </w:r>
      <w:r>
        <w:rPr>
          <w:rFonts w:ascii="Times New Roman" w:hAnsi="Times New Roman" w:cs="Times New Roman"/>
        </w:rPr>
        <w:t>. Korešpondujúc</w:t>
      </w:r>
      <w:r w:rsidR="00FC4C1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povinnos</w:t>
      </w:r>
      <w:r w:rsidR="00FC4C15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 xml:space="preserve"> vyplýva</w:t>
      </w:r>
      <w:r w:rsidR="00FC4C15">
        <w:rPr>
          <w:rFonts w:ascii="Times New Roman" w:hAnsi="Times New Roman" w:cs="Times New Roman"/>
        </w:rPr>
        <w:t>jú</w:t>
      </w:r>
      <w:r>
        <w:rPr>
          <w:rFonts w:ascii="Times New Roman" w:hAnsi="Times New Roman" w:cs="Times New Roman"/>
        </w:rPr>
        <w:t xml:space="preserve"> z § 54c ods. 1 a z § </w:t>
      </w:r>
      <w:r w:rsidR="002F1AFD">
        <w:rPr>
          <w:rFonts w:ascii="Times New Roman" w:hAnsi="Times New Roman" w:cs="Times New Roman"/>
        </w:rPr>
        <w:t>54b ods. 1 písm. e).</w:t>
      </w:r>
    </w:p>
    <w:p w:rsidR="006406FB" w:rsidRPr="009D3244" w:rsidP="00D00D97">
      <w:pPr>
        <w:ind w:firstLine="540"/>
        <w:jc w:val="both"/>
        <w:rPr>
          <w:rFonts w:ascii="Times New Roman" w:hAnsi="Times New Roman" w:cs="Times New Roman"/>
        </w:rPr>
      </w:pPr>
    </w:p>
    <w:p w:rsidR="002B6081" w:rsidP="00D00D97">
      <w:pPr>
        <w:ind w:firstLine="540"/>
        <w:jc w:val="both"/>
        <w:rPr>
          <w:rFonts w:ascii="Times New Roman" w:hAnsi="Times New Roman" w:cs="Times New Roman"/>
        </w:rPr>
      </w:pPr>
      <w:r w:rsidRPr="00B83CC0" w:rsidR="00326713">
        <w:rPr>
          <w:rFonts w:ascii="Times New Roman" w:hAnsi="Times New Roman" w:cs="Times New Roman"/>
        </w:rPr>
        <w:t xml:space="preserve">Nový </w:t>
      </w:r>
      <w:r w:rsidRPr="00B83CC0" w:rsidR="00326713">
        <w:rPr>
          <w:rFonts w:ascii="Times New Roman" w:hAnsi="Times New Roman" w:cs="Times New Roman"/>
          <w:u w:val="single"/>
        </w:rPr>
        <w:t>§ 54c ods. 5</w:t>
      </w:r>
      <w:r w:rsidRPr="00B83CC0" w:rsidR="00326713">
        <w:rPr>
          <w:rFonts w:ascii="Times New Roman" w:hAnsi="Times New Roman" w:cs="Times New Roman"/>
        </w:rPr>
        <w:t xml:space="preserve"> </w:t>
      </w:r>
      <w:r w:rsidRPr="00B83CC0">
        <w:rPr>
          <w:rFonts w:ascii="Times New Roman" w:hAnsi="Times New Roman" w:cs="Times New Roman"/>
        </w:rPr>
        <w:t>–</w:t>
      </w:r>
      <w:r w:rsidRPr="00B83CC0" w:rsidR="00326713">
        <w:rPr>
          <w:rFonts w:ascii="Times New Roman" w:hAnsi="Times New Roman" w:cs="Times New Roman"/>
        </w:rPr>
        <w:t xml:space="preserve"> </w:t>
      </w:r>
      <w:r w:rsidRPr="00B83CC0">
        <w:rPr>
          <w:rFonts w:ascii="Times New Roman" w:hAnsi="Times New Roman" w:cs="Times New Roman"/>
        </w:rPr>
        <w:t xml:space="preserve">prechod povinností výrobcu elektrozariadení na distribútora elektrozariadení má zabezpečiť </w:t>
      </w:r>
      <w:r w:rsidRPr="00B83CC0" w:rsidR="00C658DA">
        <w:rPr>
          <w:rFonts w:ascii="Times New Roman" w:hAnsi="Times New Roman" w:cs="Times New Roman"/>
        </w:rPr>
        <w:t xml:space="preserve">finančné krytie nakladania s elektroodpadom </w:t>
      </w:r>
      <w:r w:rsidRPr="00B83CC0" w:rsidR="00FB098C">
        <w:rPr>
          <w:rFonts w:ascii="Times New Roman" w:hAnsi="Times New Roman" w:cs="Times New Roman"/>
        </w:rPr>
        <w:t>a</w:t>
      </w:r>
      <w:r w:rsidRPr="00B83CC0" w:rsidR="00FC4C15">
        <w:rPr>
          <w:rFonts w:ascii="Times New Roman" w:hAnsi="Times New Roman" w:cs="Times New Roman"/>
        </w:rPr>
        <w:t> plnenie povinností výrobcu elektrozariadení</w:t>
      </w:r>
      <w:r w:rsidR="00B83CC0">
        <w:rPr>
          <w:rFonts w:ascii="Times New Roman" w:hAnsi="Times New Roman" w:cs="Times New Roman"/>
        </w:rPr>
        <w:t xml:space="preserve"> náhradným subjektom</w:t>
      </w:r>
      <w:r w:rsidRPr="00B83CC0" w:rsidR="00FC4C15">
        <w:rPr>
          <w:rFonts w:ascii="Times New Roman" w:hAnsi="Times New Roman" w:cs="Times New Roman"/>
        </w:rPr>
        <w:t xml:space="preserve"> vo vzťahu k tým </w:t>
      </w:r>
      <w:r w:rsidRPr="00B83CC0" w:rsidR="000F236A">
        <w:rPr>
          <w:rFonts w:ascii="Times New Roman" w:hAnsi="Times New Roman" w:cs="Times New Roman"/>
        </w:rPr>
        <w:t>elektrozariaden</w:t>
      </w:r>
      <w:r w:rsidRPr="00B83CC0" w:rsidR="00FC4C15">
        <w:rPr>
          <w:rFonts w:ascii="Times New Roman" w:hAnsi="Times New Roman" w:cs="Times New Roman"/>
        </w:rPr>
        <w:t xml:space="preserve">iam, ktorých výrobca </w:t>
      </w:r>
      <w:r w:rsidRPr="00B83CC0" w:rsidR="000F236A">
        <w:rPr>
          <w:rFonts w:ascii="Times New Roman" w:hAnsi="Times New Roman" w:cs="Times New Roman"/>
        </w:rPr>
        <w:t xml:space="preserve">resp. dovozca </w:t>
      </w:r>
      <w:r w:rsidRPr="00B83CC0" w:rsidR="00FC4C15">
        <w:rPr>
          <w:rFonts w:ascii="Times New Roman" w:hAnsi="Times New Roman" w:cs="Times New Roman"/>
        </w:rPr>
        <w:t xml:space="preserve">nie je </w:t>
      </w:r>
      <w:r w:rsidRPr="00B83CC0" w:rsidR="000F236A">
        <w:rPr>
          <w:rFonts w:ascii="Times New Roman" w:hAnsi="Times New Roman" w:cs="Times New Roman"/>
        </w:rPr>
        <w:t xml:space="preserve">evidovaný </w:t>
      </w:r>
      <w:r w:rsidRPr="00B83CC0" w:rsidR="00170DF7">
        <w:rPr>
          <w:rFonts w:ascii="Times New Roman" w:hAnsi="Times New Roman" w:cs="Times New Roman"/>
        </w:rPr>
        <w:t>v Registri výrobcov elektrozariadení.</w:t>
      </w:r>
      <w:r w:rsidR="00170DF7">
        <w:rPr>
          <w:rFonts w:ascii="Times New Roman" w:hAnsi="Times New Roman" w:cs="Times New Roman"/>
        </w:rPr>
        <w:t xml:space="preserve"> </w:t>
      </w:r>
      <w:r w:rsidR="00B83CC0">
        <w:rPr>
          <w:rFonts w:ascii="Times New Roman" w:hAnsi="Times New Roman" w:cs="Times New Roman"/>
        </w:rPr>
        <w:t xml:space="preserve">Je na </w:t>
      </w:r>
      <w:r w:rsidRPr="00B83CC0" w:rsidR="00B83CC0">
        <w:rPr>
          <w:rFonts w:ascii="Times New Roman" w:hAnsi="Times New Roman" w:cs="Times New Roman"/>
        </w:rPr>
        <w:t>distribútor</w:t>
      </w:r>
      <w:r w:rsidR="00B83CC0">
        <w:rPr>
          <w:rFonts w:ascii="Times New Roman" w:hAnsi="Times New Roman" w:cs="Times New Roman"/>
        </w:rPr>
        <w:t>ovi</w:t>
      </w:r>
      <w:r w:rsidRPr="00B83CC0" w:rsidR="00B83CC0">
        <w:rPr>
          <w:rFonts w:ascii="Times New Roman" w:hAnsi="Times New Roman" w:cs="Times New Roman"/>
        </w:rPr>
        <w:t xml:space="preserve"> elektrozariadení</w:t>
      </w:r>
      <w:r w:rsidR="00B83CC0">
        <w:rPr>
          <w:rFonts w:ascii="Times New Roman" w:hAnsi="Times New Roman" w:cs="Times New Roman"/>
        </w:rPr>
        <w:t xml:space="preserve">, aby si prostredníctvom údajov z uvedeného registra </w:t>
      </w:r>
      <w:r w:rsidR="004E0C09">
        <w:rPr>
          <w:rFonts w:ascii="Times New Roman" w:hAnsi="Times New Roman" w:cs="Times New Roman"/>
        </w:rPr>
        <w:t xml:space="preserve">skutočný </w:t>
      </w:r>
      <w:r w:rsidR="00B83CC0">
        <w:rPr>
          <w:rFonts w:ascii="Times New Roman" w:hAnsi="Times New Roman" w:cs="Times New Roman"/>
        </w:rPr>
        <w:t xml:space="preserve">stav registrácie svojho dodávateľa </w:t>
      </w:r>
      <w:r w:rsidR="004E0C09">
        <w:rPr>
          <w:rFonts w:ascii="Times New Roman" w:hAnsi="Times New Roman" w:cs="Times New Roman"/>
        </w:rPr>
        <w:t>preveril.</w:t>
      </w:r>
    </w:p>
    <w:p w:rsidR="002B6081" w:rsidP="00D00D97">
      <w:pPr>
        <w:ind w:firstLine="540"/>
        <w:jc w:val="both"/>
        <w:rPr>
          <w:rFonts w:ascii="Times New Roman" w:hAnsi="Times New Roman" w:cs="Times New Roman"/>
        </w:rPr>
      </w:pPr>
    </w:p>
    <w:p w:rsidR="00B22CCB" w:rsidRPr="009D3244" w:rsidP="00D00D97">
      <w:pPr>
        <w:ind w:firstLine="540"/>
        <w:jc w:val="both"/>
        <w:rPr>
          <w:rFonts w:ascii="Times New Roman" w:hAnsi="Times New Roman" w:cs="Times New Roman"/>
        </w:rPr>
      </w:pPr>
      <w:r w:rsidRPr="00C57418">
        <w:rPr>
          <w:rFonts w:ascii="Times New Roman" w:hAnsi="Times New Roman" w:cs="Times New Roman"/>
        </w:rPr>
        <w:t xml:space="preserve">Zmena </w:t>
      </w:r>
      <w:r w:rsidRPr="00C57418">
        <w:rPr>
          <w:rFonts w:ascii="Times New Roman" w:hAnsi="Times New Roman" w:cs="Times New Roman"/>
          <w:u w:val="single"/>
        </w:rPr>
        <w:t>§ 54d písm. e) a f)</w:t>
      </w:r>
      <w:r w:rsidRPr="00C57418">
        <w:rPr>
          <w:rFonts w:ascii="Times New Roman" w:hAnsi="Times New Roman" w:cs="Times New Roman"/>
        </w:rPr>
        <w:t xml:space="preserve"> – spresnenie evidenčnej povinnosti spracovateľa elektroodpadu tak, aby nadväzovala na ohlasovaciu povinnosť štrukt</w:t>
      </w:r>
      <w:r w:rsidR="00C57418">
        <w:rPr>
          <w:rFonts w:ascii="Times New Roman" w:hAnsi="Times New Roman" w:cs="Times New Roman"/>
        </w:rPr>
        <w:t xml:space="preserve">úrovanú vo vykonávacom predpise – vyhláške Ministerstva životného prostredia č. 208/2005 Z. z. o nakladaní s elektrozariadeniami a s elektroodpadom. 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</w:p>
    <w:p w:rsidR="008441E8" w:rsidRPr="009D3244" w:rsidP="00D00D97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Zmena</w:t>
      </w:r>
      <w:r w:rsidRPr="009D3244" w:rsidR="008F449C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  <w:u w:val="single"/>
        </w:rPr>
        <w:t xml:space="preserve">§ 54e </w:t>
      </w:r>
      <w:r w:rsidRPr="009D3244" w:rsidR="004B1CA4">
        <w:rPr>
          <w:rFonts w:ascii="Times New Roman" w:hAnsi="Times New Roman" w:cs="Times New Roman"/>
          <w:u w:val="single"/>
        </w:rPr>
        <w:t xml:space="preserve">ods. </w:t>
      </w:r>
      <w:smartTag w:uri="urn:schemas-microsoft-com:office:smarttags" w:element="metricconverter">
        <w:smartTagPr>
          <w:attr w:name="ProductID" w:val="1 a"/>
        </w:smartTagPr>
        <w:r w:rsidRPr="009D3244" w:rsidR="004B1CA4">
          <w:rPr>
            <w:rFonts w:ascii="Times New Roman" w:hAnsi="Times New Roman" w:cs="Times New Roman"/>
            <w:u w:val="single"/>
          </w:rPr>
          <w:t>1 a</w:t>
        </w:r>
      </w:smartTag>
      <w:r w:rsidRPr="009D3244" w:rsidR="004B1CA4">
        <w:rPr>
          <w:rFonts w:ascii="Times New Roman" w:hAnsi="Times New Roman" w:cs="Times New Roman"/>
          <w:u w:val="single"/>
        </w:rPr>
        <w:t xml:space="preserve"> § </w:t>
      </w:r>
      <w:smartTag w:uri="urn:schemas-microsoft-com:office:smarttags" w:element="metricconverter">
        <w:smartTagPr>
          <w:attr w:name="ProductID" w:val="54f"/>
        </w:smartTagPr>
        <w:r w:rsidRPr="009D3244" w:rsidR="004B1CA4">
          <w:rPr>
            <w:rFonts w:ascii="Times New Roman" w:hAnsi="Times New Roman" w:cs="Times New Roman"/>
            <w:u w:val="single"/>
          </w:rPr>
          <w:t>54f</w:t>
        </w:r>
      </w:smartTag>
      <w:r w:rsidRPr="009D3244" w:rsidR="004B1CA4">
        <w:rPr>
          <w:rFonts w:ascii="Times New Roman" w:hAnsi="Times New Roman" w:cs="Times New Roman"/>
          <w:u w:val="single"/>
        </w:rPr>
        <w:t xml:space="preserve"> ods. 1</w:t>
      </w:r>
      <w:r w:rsidRPr="009D3244">
        <w:rPr>
          <w:rFonts w:ascii="Times New Roman" w:hAnsi="Times New Roman" w:cs="Times New Roman"/>
          <w:u w:val="single"/>
        </w:rPr>
        <w:t xml:space="preserve"> </w:t>
      </w:r>
      <w:r w:rsidRPr="009D3244" w:rsidR="008F449C">
        <w:rPr>
          <w:rFonts w:ascii="Times New Roman" w:hAnsi="Times New Roman" w:cs="Times New Roman"/>
        </w:rPr>
        <w:t xml:space="preserve">- </w:t>
      </w:r>
      <w:r w:rsidRPr="009D3244">
        <w:rPr>
          <w:rFonts w:ascii="Times New Roman" w:hAnsi="Times New Roman" w:cs="Times New Roman"/>
        </w:rPr>
        <w:t xml:space="preserve">z dôvodu zjednodušenia </w:t>
      </w:r>
      <w:r w:rsidRPr="009D3244" w:rsidR="0002497B">
        <w:rPr>
          <w:rFonts w:ascii="Times New Roman" w:hAnsi="Times New Roman" w:cs="Times New Roman"/>
        </w:rPr>
        <w:t xml:space="preserve">je tu zakotvené </w:t>
      </w:r>
      <w:r w:rsidRPr="009D3244">
        <w:rPr>
          <w:rFonts w:ascii="Times New Roman" w:hAnsi="Times New Roman" w:cs="Times New Roman"/>
        </w:rPr>
        <w:t>zaveden</w:t>
      </w:r>
      <w:r w:rsidRPr="009D3244" w:rsidR="004B1CA4">
        <w:rPr>
          <w:rFonts w:ascii="Times New Roman" w:hAnsi="Times New Roman" w:cs="Times New Roman"/>
        </w:rPr>
        <w:t>ie a uplatnenie legislatívnej skratky „nový elektroodpad“.</w:t>
      </w:r>
    </w:p>
    <w:p w:rsidR="004B1CA4" w:rsidRPr="009D3244" w:rsidP="00D00D97">
      <w:pPr>
        <w:ind w:firstLine="540"/>
        <w:jc w:val="both"/>
        <w:rPr>
          <w:rFonts w:ascii="Times New Roman" w:hAnsi="Times New Roman" w:cs="Times New Roman"/>
        </w:rPr>
      </w:pPr>
    </w:p>
    <w:p w:rsidR="004B1CA4" w:rsidRPr="009D3244" w:rsidP="00D00D97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Vypustenie </w:t>
      </w:r>
      <w:r w:rsidRPr="009D3244">
        <w:rPr>
          <w:rFonts w:ascii="Times New Roman" w:hAnsi="Times New Roman" w:cs="Times New Roman"/>
          <w:u w:val="single"/>
        </w:rPr>
        <w:t xml:space="preserve"> 54e ods. 4</w:t>
      </w:r>
      <w:r w:rsidRPr="009D3244" w:rsidR="0002497B">
        <w:rPr>
          <w:rFonts w:ascii="Times New Roman" w:hAnsi="Times New Roman" w:cs="Times New Roman"/>
        </w:rPr>
        <w:t xml:space="preserve"> z dôvodu zavedenia </w:t>
      </w:r>
      <w:r w:rsidRPr="009D3244">
        <w:rPr>
          <w:rFonts w:ascii="Times New Roman" w:hAnsi="Times New Roman" w:cs="Times New Roman"/>
        </w:rPr>
        <w:t>samostatn</w:t>
      </w:r>
      <w:r w:rsidRPr="009D3244" w:rsidR="0002497B">
        <w:rPr>
          <w:rFonts w:ascii="Times New Roman" w:hAnsi="Times New Roman" w:cs="Times New Roman"/>
        </w:rPr>
        <w:t>ej</w:t>
      </w:r>
      <w:r w:rsidRPr="009D3244">
        <w:rPr>
          <w:rFonts w:ascii="Times New Roman" w:hAnsi="Times New Roman" w:cs="Times New Roman"/>
        </w:rPr>
        <w:t xml:space="preserve"> úprav</w:t>
      </w:r>
      <w:r w:rsidRPr="009D3244" w:rsidR="0002497B">
        <w:rPr>
          <w:rFonts w:ascii="Times New Roman" w:hAnsi="Times New Roman" w:cs="Times New Roman"/>
        </w:rPr>
        <w:t>y</w:t>
      </w:r>
      <w:r w:rsidRPr="009D3244">
        <w:rPr>
          <w:rFonts w:ascii="Times New Roman" w:hAnsi="Times New Roman" w:cs="Times New Roman"/>
        </w:rPr>
        <w:t xml:space="preserve"> postavenia zahraničných výrobcov elektrozariadení v § 54b ods. 4.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</w:p>
    <w:p w:rsidR="00A75803" w:rsidRPr="009D3244" w:rsidP="00A75803">
      <w:pPr>
        <w:ind w:firstLine="540"/>
        <w:jc w:val="both"/>
        <w:rPr>
          <w:rFonts w:ascii="Times New Roman" w:hAnsi="Times New Roman" w:cs="Times New Roman"/>
        </w:rPr>
      </w:pPr>
      <w:r w:rsidRPr="009D3244" w:rsidR="00093E5D">
        <w:rPr>
          <w:rFonts w:ascii="Times New Roman" w:hAnsi="Times New Roman" w:cs="Times New Roman"/>
        </w:rPr>
        <w:t xml:space="preserve">Nový </w:t>
      </w:r>
      <w:r w:rsidRPr="0036660F" w:rsidR="00093E5D">
        <w:rPr>
          <w:rFonts w:ascii="Times New Roman" w:hAnsi="Times New Roman" w:cs="Times New Roman"/>
          <w:u w:val="single"/>
        </w:rPr>
        <w:t xml:space="preserve">§ </w:t>
      </w:r>
      <w:smartTag w:uri="urn:schemas-microsoft-com:office:smarttags" w:element="metricconverter">
        <w:smartTagPr>
          <w:attr w:name="ProductID" w:val="54f"/>
        </w:smartTagPr>
        <w:r w:rsidRPr="0036660F" w:rsidR="00093E5D">
          <w:rPr>
            <w:rFonts w:ascii="Times New Roman" w:hAnsi="Times New Roman" w:cs="Times New Roman"/>
            <w:u w:val="single"/>
          </w:rPr>
          <w:t>54f</w:t>
        </w:r>
      </w:smartTag>
      <w:r w:rsidRPr="0036660F" w:rsidR="00093E5D">
        <w:rPr>
          <w:rFonts w:ascii="Times New Roman" w:hAnsi="Times New Roman" w:cs="Times New Roman"/>
          <w:u w:val="single"/>
        </w:rPr>
        <w:t xml:space="preserve"> ods. 4</w:t>
      </w:r>
      <w:r w:rsidRPr="009D3244" w:rsidR="00093E5D">
        <w:rPr>
          <w:rFonts w:ascii="Times New Roman" w:hAnsi="Times New Roman" w:cs="Times New Roman"/>
        </w:rPr>
        <w:t xml:space="preserve">  - zosúladenie s článkom 9 ods. 2 WEEE smernice. </w:t>
      </w:r>
    </w:p>
    <w:p w:rsidR="00093E5D" w:rsidRPr="009D3244" w:rsidP="00A75803">
      <w:pPr>
        <w:ind w:firstLine="540"/>
        <w:jc w:val="both"/>
        <w:rPr>
          <w:rFonts w:ascii="Times New Roman" w:hAnsi="Times New Roman" w:cs="Times New Roman"/>
        </w:rPr>
      </w:pPr>
    </w:p>
    <w:p w:rsidR="008441E8" w:rsidRPr="009D3244" w:rsidP="00D00D97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Zmena názvu </w:t>
      </w:r>
      <w:r w:rsidRPr="009D3244" w:rsidR="008F449C">
        <w:rPr>
          <w:rFonts w:ascii="Times New Roman" w:hAnsi="Times New Roman" w:cs="Times New Roman"/>
        </w:rPr>
        <w:t xml:space="preserve"> v </w:t>
      </w:r>
      <w:r w:rsidRPr="009D3244">
        <w:rPr>
          <w:rFonts w:ascii="Times New Roman" w:hAnsi="Times New Roman" w:cs="Times New Roman"/>
          <w:u w:val="single"/>
        </w:rPr>
        <w:t>§ 54g</w:t>
      </w:r>
      <w:r w:rsidRPr="009D3244">
        <w:rPr>
          <w:rFonts w:ascii="Times New Roman" w:hAnsi="Times New Roman" w:cs="Times New Roman"/>
        </w:rPr>
        <w:t xml:space="preserve"> </w:t>
      </w:r>
      <w:r w:rsidRPr="009D3244" w:rsidR="008F449C">
        <w:rPr>
          <w:rFonts w:ascii="Times New Roman" w:hAnsi="Times New Roman" w:cs="Times New Roman"/>
        </w:rPr>
        <w:t xml:space="preserve">– vykonaná </w:t>
      </w:r>
      <w:r w:rsidRPr="009D3244">
        <w:rPr>
          <w:rFonts w:ascii="Times New Roman" w:hAnsi="Times New Roman" w:cs="Times New Roman"/>
        </w:rPr>
        <w:t xml:space="preserve">z dôvodu premenovania kategórie 5 </w:t>
      </w:r>
      <w:r w:rsidR="00D74834">
        <w:rPr>
          <w:rFonts w:ascii="Times New Roman" w:hAnsi="Times New Roman" w:cs="Times New Roman"/>
        </w:rPr>
        <w:t xml:space="preserve">elektrických a elektronických zariadení </w:t>
      </w:r>
      <w:r w:rsidRPr="009D3244">
        <w:rPr>
          <w:rFonts w:ascii="Times New Roman" w:hAnsi="Times New Roman" w:cs="Times New Roman"/>
        </w:rPr>
        <w:t>zo svetelných zdrojov na osvetľovacie zariadenia podľa prílohy 1A WEEE smernice.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</w:p>
    <w:p w:rsidR="008441E8" w:rsidRPr="009D3244" w:rsidP="00D00D97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Nový </w:t>
      </w:r>
      <w:r w:rsidRPr="009D3244">
        <w:rPr>
          <w:rFonts w:ascii="Times New Roman" w:hAnsi="Times New Roman" w:cs="Times New Roman"/>
          <w:u w:val="single"/>
        </w:rPr>
        <w:t>§ 54</w:t>
      </w:r>
      <w:r w:rsidRPr="009D3244" w:rsidR="009E6B88">
        <w:rPr>
          <w:rFonts w:ascii="Times New Roman" w:hAnsi="Times New Roman" w:cs="Times New Roman"/>
          <w:u w:val="single"/>
        </w:rPr>
        <w:t>g</w:t>
      </w:r>
      <w:r w:rsidRPr="009D3244" w:rsidR="00E63DEF">
        <w:rPr>
          <w:rFonts w:ascii="Times New Roman" w:hAnsi="Times New Roman" w:cs="Times New Roman"/>
          <w:u w:val="single"/>
        </w:rPr>
        <w:t>a</w:t>
      </w:r>
      <w:r w:rsidRPr="009D3244">
        <w:rPr>
          <w:rFonts w:ascii="Times New Roman" w:hAnsi="Times New Roman" w:cs="Times New Roman"/>
        </w:rPr>
        <w:t xml:space="preserve"> </w:t>
      </w:r>
      <w:r w:rsidRPr="009D3244" w:rsidR="00E63DEF">
        <w:rPr>
          <w:rFonts w:ascii="Times New Roman" w:hAnsi="Times New Roman" w:cs="Times New Roman"/>
        </w:rPr>
        <w:t xml:space="preserve"> - </w:t>
      </w:r>
      <w:r w:rsidRPr="009D3244">
        <w:rPr>
          <w:rFonts w:ascii="Times New Roman" w:hAnsi="Times New Roman" w:cs="Times New Roman"/>
        </w:rPr>
        <w:t>definuje kolektívnu organizáciu</w:t>
      </w:r>
      <w:r w:rsidR="008663A7">
        <w:rPr>
          <w:rFonts w:ascii="Times New Roman" w:hAnsi="Times New Roman" w:cs="Times New Roman"/>
        </w:rPr>
        <w:t xml:space="preserve">, prostredníctvom ktorej môže výrobca elektrozariadení zabezpečiť plnenie svojich zákonných povinností súvisiacich s nakladaním s elektroodpadom </w:t>
      </w:r>
      <w:r w:rsidR="000D2AF5">
        <w:rPr>
          <w:rFonts w:ascii="Times New Roman" w:hAnsi="Times New Roman" w:cs="Times New Roman"/>
        </w:rPr>
        <w:t xml:space="preserve">pri zachovaní jeho zodpovednosti za toto plnenie. Ustanovenie tiež špecifikuje náležitosti registračnej povinnosti kolektívnej organizácie. 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</w:p>
    <w:p w:rsidR="002030BE" w:rsidP="00D00D97">
      <w:pPr>
        <w:ind w:firstLine="540"/>
        <w:jc w:val="both"/>
        <w:rPr>
          <w:rFonts w:ascii="Times New Roman" w:hAnsi="Times New Roman" w:cs="Times New Roman"/>
        </w:rPr>
      </w:pPr>
      <w:r w:rsidRPr="00C54690" w:rsidR="008F06D1">
        <w:rPr>
          <w:rFonts w:ascii="Times New Roman" w:hAnsi="Times New Roman" w:cs="Times New Roman"/>
        </w:rPr>
        <w:t xml:space="preserve">Zmena </w:t>
      </w:r>
      <w:r w:rsidRPr="00C54690" w:rsidR="008F06D1">
        <w:rPr>
          <w:rFonts w:ascii="Times New Roman" w:hAnsi="Times New Roman" w:cs="Times New Roman"/>
          <w:u w:val="single"/>
        </w:rPr>
        <w:t xml:space="preserve">§ 54h ods. 1 a 2 </w:t>
      </w:r>
      <w:r w:rsidRPr="00C54690" w:rsidR="008F06D1">
        <w:rPr>
          <w:rFonts w:ascii="Times New Roman" w:hAnsi="Times New Roman" w:cs="Times New Roman"/>
        </w:rPr>
        <w:t>-</w:t>
      </w:r>
      <w:r w:rsidRPr="00C54690" w:rsidR="008441E8">
        <w:rPr>
          <w:rFonts w:ascii="Times New Roman" w:hAnsi="Times New Roman" w:cs="Times New Roman"/>
        </w:rPr>
        <w:t xml:space="preserve"> upresňuje </w:t>
      </w:r>
      <w:r w:rsidRPr="00C54690" w:rsidR="008F06D1">
        <w:rPr>
          <w:rFonts w:ascii="Times New Roman" w:hAnsi="Times New Roman" w:cs="Times New Roman"/>
        </w:rPr>
        <w:t xml:space="preserve">sa </w:t>
      </w:r>
      <w:r w:rsidRPr="00C54690" w:rsidR="008441E8">
        <w:rPr>
          <w:rFonts w:ascii="Times New Roman" w:hAnsi="Times New Roman" w:cs="Times New Roman"/>
        </w:rPr>
        <w:t>znenie pôvodného § 54h</w:t>
      </w:r>
      <w:r w:rsidRPr="00C54690" w:rsidR="00D74834">
        <w:rPr>
          <w:rFonts w:ascii="Times New Roman" w:hAnsi="Times New Roman" w:cs="Times New Roman"/>
        </w:rPr>
        <w:t xml:space="preserve">, </w:t>
      </w:r>
      <w:r w:rsidRPr="00C54690">
        <w:rPr>
          <w:rFonts w:ascii="Times New Roman" w:hAnsi="Times New Roman" w:cs="Times New Roman"/>
        </w:rPr>
        <w:t>výrobca osvetľovacích zariadení je v zmysle zákona výrobcom elektrozariadení, preto ho nie je nutné uvádzať samostatne.</w:t>
      </w:r>
    </w:p>
    <w:p w:rsidR="009E6B88" w:rsidRPr="009D3244" w:rsidP="00D00D97">
      <w:pPr>
        <w:ind w:firstLine="540"/>
        <w:jc w:val="both"/>
        <w:rPr>
          <w:rFonts w:ascii="Times New Roman" w:hAnsi="Times New Roman" w:cs="Times New Roman"/>
        </w:rPr>
      </w:pPr>
    </w:p>
    <w:p w:rsidR="009E6B88" w:rsidRPr="009D3244" w:rsidP="00D00D97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Zmena </w:t>
      </w:r>
      <w:r w:rsidRPr="00274735">
        <w:rPr>
          <w:rFonts w:ascii="Times New Roman" w:hAnsi="Times New Roman" w:cs="Times New Roman"/>
        </w:rPr>
        <w:t xml:space="preserve">v </w:t>
      </w:r>
      <w:r w:rsidRPr="009D3244">
        <w:rPr>
          <w:rFonts w:ascii="Times New Roman" w:hAnsi="Times New Roman" w:cs="Times New Roman"/>
          <w:u w:val="single"/>
        </w:rPr>
        <w:t>§54i</w:t>
      </w:r>
      <w:r w:rsidR="00274735">
        <w:rPr>
          <w:rFonts w:ascii="Times New Roman" w:hAnsi="Times New Roman" w:cs="Times New Roman"/>
        </w:rPr>
        <w:t xml:space="preserve"> – legislatívno-technická zmena </w:t>
      </w:r>
      <w:r w:rsidR="000046E7">
        <w:rPr>
          <w:rFonts w:ascii="Times New Roman" w:hAnsi="Times New Roman" w:cs="Times New Roman"/>
        </w:rPr>
        <w:t>súvisiaca s vypustením § 54g ods. 2.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</w:p>
    <w:p w:rsidR="0045373B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</w:t>
      </w:r>
      <w:r w:rsidR="00DB0349">
        <w:rPr>
          <w:rFonts w:ascii="Times New Roman" w:hAnsi="Times New Roman" w:cs="Times New Roman"/>
          <w:b/>
          <w:u w:val="single"/>
        </w:rPr>
        <w:t> </w:t>
      </w:r>
      <w:r w:rsidRPr="009D3244">
        <w:rPr>
          <w:rFonts w:ascii="Times New Roman" w:hAnsi="Times New Roman" w:cs="Times New Roman"/>
          <w:b/>
          <w:u w:val="single"/>
        </w:rPr>
        <w:t>bodom</w:t>
      </w:r>
      <w:r w:rsidR="00DB0349">
        <w:rPr>
          <w:rFonts w:ascii="Times New Roman" w:hAnsi="Times New Roman" w:cs="Times New Roman"/>
          <w:b/>
          <w:u w:val="single"/>
        </w:rPr>
        <w:t xml:space="preserve"> </w:t>
      </w:r>
      <w:r w:rsidR="008D6735">
        <w:rPr>
          <w:rFonts w:ascii="Times New Roman" w:hAnsi="Times New Roman" w:cs="Times New Roman"/>
          <w:b/>
          <w:u w:val="single"/>
        </w:rPr>
        <w:t>90</w:t>
      </w:r>
      <w:r w:rsidR="00400B6C">
        <w:rPr>
          <w:rFonts w:ascii="Times New Roman" w:hAnsi="Times New Roman" w:cs="Times New Roman"/>
          <w:b/>
          <w:u w:val="single"/>
        </w:rPr>
        <w:t xml:space="preserve"> až 9</w:t>
      </w:r>
      <w:r w:rsidR="008D6735">
        <w:rPr>
          <w:rFonts w:ascii="Times New Roman" w:hAnsi="Times New Roman" w:cs="Times New Roman"/>
          <w:b/>
          <w:u w:val="single"/>
        </w:rPr>
        <w:t>2</w:t>
      </w:r>
      <w:r w:rsidR="002A138A">
        <w:rPr>
          <w:rFonts w:ascii="Times New Roman" w:hAnsi="Times New Roman" w:cs="Times New Roman"/>
          <w:b/>
          <w:u w:val="single"/>
        </w:rPr>
        <w:t xml:space="preserve">, </w:t>
      </w:r>
      <w:smartTag w:uri="urn:schemas-microsoft-com:office:smarttags" w:element="metricconverter">
        <w:smartTagPr>
          <w:attr w:name="ProductID" w:val="93 a"/>
        </w:smartTagPr>
        <w:r w:rsidR="00400B6C">
          <w:rPr>
            <w:rFonts w:ascii="Times New Roman" w:hAnsi="Times New Roman" w:cs="Times New Roman"/>
            <w:b/>
            <w:u w:val="single"/>
          </w:rPr>
          <w:t>9</w:t>
        </w:r>
        <w:r w:rsidR="008D6735">
          <w:rPr>
            <w:rFonts w:ascii="Times New Roman" w:hAnsi="Times New Roman" w:cs="Times New Roman"/>
            <w:b/>
            <w:u w:val="single"/>
          </w:rPr>
          <w:t>3</w:t>
        </w:r>
        <w:r w:rsidR="002A138A">
          <w:rPr>
            <w:rFonts w:ascii="Times New Roman" w:hAnsi="Times New Roman" w:cs="Times New Roman"/>
            <w:b/>
            <w:u w:val="single"/>
          </w:rPr>
          <w:t xml:space="preserve"> a</w:t>
        </w:r>
      </w:smartTag>
      <w:r w:rsidR="002A138A">
        <w:rPr>
          <w:rFonts w:ascii="Times New Roman" w:hAnsi="Times New Roman" w:cs="Times New Roman"/>
          <w:b/>
          <w:u w:val="single"/>
        </w:rPr>
        <w:t xml:space="preserve"> </w:t>
      </w:r>
      <w:r w:rsidR="00155473">
        <w:rPr>
          <w:rFonts w:ascii="Times New Roman" w:hAnsi="Times New Roman" w:cs="Times New Roman"/>
          <w:b/>
          <w:u w:val="single"/>
        </w:rPr>
        <w:t>9</w:t>
      </w:r>
      <w:r w:rsidR="008D6735">
        <w:rPr>
          <w:rFonts w:ascii="Times New Roman" w:hAnsi="Times New Roman" w:cs="Times New Roman"/>
          <w:b/>
          <w:u w:val="single"/>
        </w:rPr>
        <w:t>7</w:t>
      </w:r>
    </w:p>
    <w:p w:rsidR="0045373B" w:rsidRPr="009D3244" w:rsidP="0045373B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Legislatívno-technické zmeny nadväzujúce na vypustenie § 41 a doplnenie § 45.</w:t>
      </w:r>
    </w:p>
    <w:p w:rsidR="0045373B" w:rsidRPr="009D3244" w:rsidP="0045373B">
      <w:pPr>
        <w:ind w:firstLine="540"/>
        <w:jc w:val="both"/>
        <w:rPr>
          <w:rFonts w:ascii="Times New Roman" w:hAnsi="Times New Roman" w:cs="Times New Roman"/>
        </w:rPr>
      </w:pPr>
    </w:p>
    <w:p w:rsidR="0002497B" w:rsidRPr="009D3244" w:rsidP="0002497B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="00626A6F">
        <w:rPr>
          <w:rFonts w:ascii="Times New Roman" w:hAnsi="Times New Roman" w:cs="Times New Roman"/>
          <w:b/>
          <w:u w:val="single"/>
        </w:rPr>
        <w:t>9</w:t>
      </w:r>
      <w:r w:rsidR="008D6735">
        <w:rPr>
          <w:rFonts w:ascii="Times New Roman" w:hAnsi="Times New Roman" w:cs="Times New Roman"/>
          <w:b/>
          <w:u w:val="single"/>
        </w:rPr>
        <w:t>3</w:t>
      </w:r>
    </w:p>
    <w:p w:rsidR="003B76A0" w:rsidRPr="009D3244" w:rsidP="003B76A0">
      <w:pPr>
        <w:ind w:firstLine="540"/>
        <w:jc w:val="both"/>
        <w:rPr>
          <w:rFonts w:ascii="Times New Roman" w:hAnsi="Times New Roman" w:cs="Times New Roman"/>
        </w:rPr>
      </w:pPr>
      <w:r w:rsidRPr="00500643">
        <w:rPr>
          <w:rFonts w:ascii="Times New Roman" w:hAnsi="Times New Roman" w:cs="Times New Roman"/>
        </w:rPr>
        <w:t xml:space="preserve">Zmena v § 56 ods. 3 – </w:t>
      </w:r>
      <w:r w:rsidRPr="00500643" w:rsidR="00546180">
        <w:rPr>
          <w:rFonts w:ascii="Times New Roman" w:hAnsi="Times New Roman" w:cs="Times New Roman"/>
        </w:rPr>
        <w:t xml:space="preserve">rozšírenie o možnosť </w:t>
      </w:r>
      <w:r w:rsidRPr="00500643">
        <w:rPr>
          <w:rFonts w:ascii="Times New Roman" w:hAnsi="Times New Roman" w:cs="Times New Roman"/>
        </w:rPr>
        <w:t>kolektívnej organizácie (§ 54ga ods. 2)  zabezpečiť preukazovanie zhodnotenia elektroodpadu na</w:t>
      </w:r>
      <w:r w:rsidRPr="00500643" w:rsidR="00546180">
        <w:rPr>
          <w:rFonts w:ascii="Times New Roman" w:hAnsi="Times New Roman" w:cs="Times New Roman"/>
        </w:rPr>
        <w:t xml:space="preserve">miesto výrobcu elektrozariadení pre efektívne </w:t>
      </w:r>
      <w:r w:rsidRPr="00500643" w:rsidR="00500643">
        <w:rPr>
          <w:rFonts w:ascii="Times New Roman" w:hAnsi="Times New Roman" w:cs="Times New Roman"/>
        </w:rPr>
        <w:t xml:space="preserve">zástupné </w:t>
      </w:r>
      <w:r w:rsidRPr="00500643" w:rsidR="00546180">
        <w:rPr>
          <w:rFonts w:ascii="Times New Roman" w:hAnsi="Times New Roman" w:cs="Times New Roman"/>
        </w:rPr>
        <w:t xml:space="preserve">plnenie </w:t>
      </w:r>
      <w:r w:rsidRPr="00500643">
        <w:rPr>
          <w:rFonts w:ascii="Times New Roman" w:hAnsi="Times New Roman" w:cs="Times New Roman"/>
        </w:rPr>
        <w:t xml:space="preserve"> </w:t>
      </w:r>
      <w:r w:rsidRPr="00500643" w:rsidR="00500643">
        <w:rPr>
          <w:rFonts w:ascii="Times New Roman" w:hAnsi="Times New Roman" w:cs="Times New Roman"/>
        </w:rPr>
        <w:t>jeho povinnosti zabezpečiť nakladanie s elektroodpadom.</w:t>
      </w:r>
    </w:p>
    <w:p w:rsidR="0002497B" w:rsidRPr="009D3244" w:rsidP="0002497B">
      <w:pPr>
        <w:ind w:firstLine="540"/>
        <w:jc w:val="both"/>
        <w:rPr>
          <w:rFonts w:ascii="Times New Roman" w:hAnsi="Times New Roman" w:cs="Times New Roman"/>
        </w:rPr>
      </w:pPr>
    </w:p>
    <w:p w:rsidR="00183B35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 w:rsidR="008441E8">
        <w:rPr>
          <w:rFonts w:ascii="Times New Roman" w:hAnsi="Times New Roman" w:cs="Times New Roman"/>
          <w:b/>
          <w:u w:val="single"/>
        </w:rPr>
        <w:t xml:space="preserve">K bodu </w:t>
      </w:r>
      <w:r w:rsidR="00626A6F">
        <w:rPr>
          <w:rFonts w:ascii="Times New Roman" w:hAnsi="Times New Roman" w:cs="Times New Roman"/>
          <w:b/>
          <w:u w:val="single"/>
        </w:rPr>
        <w:t>9</w:t>
      </w:r>
      <w:r w:rsidR="008D6735">
        <w:rPr>
          <w:rFonts w:ascii="Times New Roman" w:hAnsi="Times New Roman" w:cs="Times New Roman"/>
          <w:b/>
          <w:u w:val="single"/>
        </w:rPr>
        <w:t>5</w:t>
      </w:r>
    </w:p>
    <w:p w:rsidR="0045373B" w:rsidRPr="009D3244" w:rsidP="00E11634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Aktualizácia znenia poznámky pod čiarou.</w:t>
      </w:r>
    </w:p>
    <w:p w:rsidR="0045373B" w:rsidP="00E11634">
      <w:pPr>
        <w:ind w:firstLine="540"/>
        <w:jc w:val="both"/>
        <w:rPr>
          <w:rFonts w:ascii="Times New Roman" w:hAnsi="Times New Roman" w:cs="Times New Roman"/>
        </w:rPr>
      </w:pPr>
    </w:p>
    <w:p w:rsidR="00626A6F" w:rsidP="00626A6F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9</w:t>
      </w:r>
      <w:r w:rsidR="008D6735">
        <w:rPr>
          <w:rFonts w:ascii="Times New Roman" w:hAnsi="Times New Roman" w:cs="Times New Roman"/>
          <w:b/>
          <w:u w:val="single"/>
        </w:rPr>
        <w:t>6</w:t>
      </w:r>
    </w:p>
    <w:p w:rsidR="002A138A" w:rsidRPr="004F21EC" w:rsidP="002A138A">
      <w:pPr>
        <w:ind w:firstLine="540"/>
        <w:jc w:val="both"/>
        <w:rPr>
          <w:rFonts w:ascii="Times New Roman" w:hAnsi="Times New Roman" w:cs="Times New Roman"/>
        </w:rPr>
      </w:pPr>
      <w:r w:rsidR="00AB4A0F">
        <w:rPr>
          <w:rFonts w:ascii="Times New Roman" w:hAnsi="Times New Roman" w:cs="Times New Roman"/>
        </w:rPr>
        <w:t xml:space="preserve">Vymedzenie jedného zo zdroja príjmov Recyklačného fondu nadväzuje na úpravu spoplatnenia výroby a dovozu batérií a akumulátorov nanovo zakotvenú v § </w:t>
      </w:r>
      <w:smartTag w:uri="urn:schemas-microsoft-com:office:smarttags" w:element="metricconverter">
        <w:smartTagPr>
          <w:attr w:name="ProductID" w:val="48f"/>
        </w:smartTagPr>
        <w:r w:rsidR="00AB4A0F">
          <w:rPr>
            <w:rFonts w:ascii="Times New Roman" w:hAnsi="Times New Roman" w:cs="Times New Roman"/>
          </w:rPr>
          <w:t>48f</w:t>
        </w:r>
      </w:smartTag>
      <w:r w:rsidR="00AB4A0F">
        <w:rPr>
          <w:rFonts w:ascii="Times New Roman" w:hAnsi="Times New Roman" w:cs="Times New Roman"/>
        </w:rPr>
        <w:t xml:space="preserve">. </w:t>
      </w:r>
    </w:p>
    <w:p w:rsidR="00626A6F" w:rsidRPr="009D3244" w:rsidP="00626A6F">
      <w:pPr>
        <w:jc w:val="both"/>
        <w:rPr>
          <w:rFonts w:ascii="Times New Roman" w:hAnsi="Times New Roman" w:cs="Times New Roman"/>
        </w:rPr>
      </w:pPr>
    </w:p>
    <w:p w:rsidR="0045373B" w:rsidRPr="009D3244" w:rsidP="0045373B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smartTag w:uri="urn:schemas-microsoft-com:office:smarttags" w:element="metricconverter">
        <w:smartTagPr>
          <w:attr w:name="ProductID" w:val="98 a"/>
        </w:smartTagPr>
        <w:r w:rsidR="00155473">
          <w:rPr>
            <w:rFonts w:ascii="Times New Roman" w:hAnsi="Times New Roman" w:cs="Times New Roman"/>
            <w:b/>
            <w:u w:val="single"/>
          </w:rPr>
          <w:t>9</w:t>
        </w:r>
        <w:r w:rsidR="008D6735">
          <w:rPr>
            <w:rFonts w:ascii="Times New Roman" w:hAnsi="Times New Roman" w:cs="Times New Roman"/>
            <w:b/>
            <w:u w:val="single"/>
          </w:rPr>
          <w:t>8</w:t>
        </w:r>
        <w:r w:rsidR="003F471D">
          <w:rPr>
            <w:rFonts w:ascii="Times New Roman" w:hAnsi="Times New Roman" w:cs="Times New Roman"/>
            <w:b/>
            <w:u w:val="single"/>
          </w:rPr>
          <w:t xml:space="preserve"> a</w:t>
        </w:r>
      </w:smartTag>
      <w:r w:rsidR="003F471D">
        <w:rPr>
          <w:rFonts w:ascii="Times New Roman" w:hAnsi="Times New Roman" w:cs="Times New Roman"/>
          <w:b/>
          <w:u w:val="single"/>
        </w:rPr>
        <w:t xml:space="preserve"> </w:t>
      </w:r>
      <w:r w:rsidR="008D6735">
        <w:rPr>
          <w:rFonts w:ascii="Times New Roman" w:hAnsi="Times New Roman" w:cs="Times New Roman"/>
          <w:b/>
          <w:u w:val="single"/>
        </w:rPr>
        <w:t>100</w:t>
      </w:r>
    </w:p>
    <w:p w:rsidR="0045373B" w:rsidRPr="009D3244" w:rsidP="0045373B">
      <w:pPr>
        <w:ind w:firstLine="540"/>
        <w:jc w:val="both"/>
        <w:rPr>
          <w:rFonts w:ascii="Times New Roman" w:hAnsi="Times New Roman" w:cs="Times New Roman"/>
        </w:rPr>
      </w:pPr>
      <w:r w:rsidRPr="009D3244" w:rsidR="003B76A0">
        <w:rPr>
          <w:rFonts w:ascii="Times New Roman" w:hAnsi="Times New Roman" w:cs="Times New Roman"/>
        </w:rPr>
        <w:t>Zmeny v § 63 ods.1</w:t>
      </w:r>
      <w:r w:rsidR="00287C14">
        <w:rPr>
          <w:rFonts w:ascii="Times New Roman" w:hAnsi="Times New Roman" w:cs="Times New Roman"/>
        </w:rPr>
        <w:t xml:space="preserve">, 3 </w:t>
      </w:r>
      <w:r w:rsidRPr="009D3244" w:rsidR="003B76A0">
        <w:rPr>
          <w:rFonts w:ascii="Times New Roman" w:hAnsi="Times New Roman" w:cs="Times New Roman"/>
        </w:rPr>
        <w:t>a 4 - r</w:t>
      </w:r>
      <w:r w:rsidRPr="009D3244" w:rsidR="004F541F">
        <w:rPr>
          <w:rFonts w:ascii="Times New Roman" w:hAnsi="Times New Roman" w:cs="Times New Roman"/>
        </w:rPr>
        <w:t>ozšírenie a špecifikácia použitia prostriedkov Recyklačného fondu na propagačné účely vo väzbe na požiadavky smernice  Európskeho parlamentu a Rady 2006/66/ES vytvoriť systémy na zabezpečenie financovania verejných informačných kampaní vo vzťahu k použitým  batériám a akumulátorom.</w:t>
      </w:r>
    </w:p>
    <w:p w:rsidR="00B37956" w:rsidP="006A169B">
      <w:pPr>
        <w:ind w:firstLine="540"/>
        <w:jc w:val="both"/>
        <w:rPr>
          <w:rFonts w:ascii="Times New Roman" w:hAnsi="Times New Roman" w:cs="Times New Roman"/>
        </w:rPr>
      </w:pPr>
    </w:p>
    <w:p w:rsidR="00054FD8" w:rsidP="00054FD8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="00CC6A6C">
        <w:rPr>
          <w:rFonts w:ascii="Times New Roman" w:hAnsi="Times New Roman" w:cs="Times New Roman"/>
          <w:b/>
          <w:u w:val="single"/>
        </w:rPr>
        <w:t>10</w:t>
      </w:r>
      <w:r w:rsidR="008D6735">
        <w:rPr>
          <w:rFonts w:ascii="Times New Roman" w:hAnsi="Times New Roman" w:cs="Times New Roman"/>
          <w:b/>
          <w:u w:val="single"/>
        </w:rPr>
        <w:t>1</w:t>
      </w:r>
    </w:p>
    <w:p w:rsidR="00054FD8" w:rsidP="006A169B">
      <w:pPr>
        <w:ind w:firstLine="540"/>
        <w:jc w:val="both"/>
        <w:rPr>
          <w:rFonts w:ascii="Times New Roman" w:hAnsi="Times New Roman" w:cs="Times New Roman"/>
        </w:rPr>
      </w:pPr>
      <w:r w:rsidR="0048425F">
        <w:rPr>
          <w:rFonts w:ascii="Times New Roman" w:hAnsi="Times New Roman" w:cs="Times New Roman"/>
        </w:rPr>
        <w:t xml:space="preserve">Nárokovateľnosť príspevku </w:t>
      </w:r>
      <w:r w:rsidR="00301B6E">
        <w:rPr>
          <w:rFonts w:ascii="Times New Roman" w:hAnsi="Times New Roman" w:cs="Times New Roman"/>
        </w:rPr>
        <w:t>z Recyklačného fondu u </w:t>
      </w:r>
      <w:r w:rsidR="0048425F">
        <w:rPr>
          <w:rFonts w:ascii="Times New Roman" w:hAnsi="Times New Roman" w:cs="Times New Roman"/>
        </w:rPr>
        <w:t>obc</w:t>
      </w:r>
      <w:r w:rsidR="00301B6E">
        <w:rPr>
          <w:rFonts w:ascii="Times New Roman" w:hAnsi="Times New Roman" w:cs="Times New Roman"/>
        </w:rPr>
        <w:t xml:space="preserve">í </w:t>
      </w:r>
      <w:r w:rsidR="0048425F">
        <w:rPr>
          <w:rFonts w:ascii="Times New Roman" w:hAnsi="Times New Roman" w:cs="Times New Roman"/>
        </w:rPr>
        <w:t xml:space="preserve">založená na hodnovernom preukázaní separácie a recyklácie </w:t>
      </w:r>
      <w:r w:rsidR="00301B6E">
        <w:rPr>
          <w:rFonts w:ascii="Times New Roman" w:hAnsi="Times New Roman" w:cs="Times New Roman"/>
        </w:rPr>
        <w:t>sa bližšie špecifikuje, zohľadňuje sa plnenie ich povinností v oblasti nakladania s odpadmi prostredníctvom prevádzkovateľov zariadení na zber odpadov.</w:t>
      </w:r>
    </w:p>
    <w:p w:rsidR="0048425F" w:rsidRPr="009D3244" w:rsidP="006A169B">
      <w:pPr>
        <w:ind w:firstLine="540"/>
        <w:jc w:val="both"/>
        <w:rPr>
          <w:rFonts w:ascii="Times New Roman" w:hAnsi="Times New Roman" w:cs="Times New Roman"/>
        </w:rPr>
      </w:pPr>
    </w:p>
    <w:p w:rsidR="00B37956" w:rsidRPr="009D3244" w:rsidP="00B37956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="00612FBB">
        <w:rPr>
          <w:rFonts w:ascii="Times New Roman" w:hAnsi="Times New Roman" w:cs="Times New Roman"/>
          <w:b/>
          <w:u w:val="single"/>
        </w:rPr>
        <w:t>10</w:t>
      </w:r>
      <w:r w:rsidR="008D6735">
        <w:rPr>
          <w:rFonts w:ascii="Times New Roman" w:hAnsi="Times New Roman" w:cs="Times New Roman"/>
          <w:b/>
          <w:u w:val="single"/>
        </w:rPr>
        <w:t>2</w:t>
      </w:r>
    </w:p>
    <w:p w:rsidR="008441E8" w:rsidP="00B37956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Rozširujú sa orgány štátnej správy odpadového hospodárstva o Colné </w:t>
      </w:r>
      <w:r w:rsidRPr="009D3244" w:rsidR="004F541F">
        <w:rPr>
          <w:rFonts w:ascii="Times New Roman" w:hAnsi="Times New Roman" w:cs="Times New Roman"/>
        </w:rPr>
        <w:t>orgány</w:t>
      </w:r>
      <w:r w:rsidRPr="009D3244">
        <w:rPr>
          <w:rFonts w:ascii="Times New Roman" w:hAnsi="Times New Roman" w:cs="Times New Roman"/>
        </w:rPr>
        <w:t xml:space="preserve"> z dôvodu </w:t>
      </w:r>
      <w:r w:rsidR="009E7E40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>kontroly</w:t>
      </w:r>
      <w:r w:rsidR="009E7E40">
        <w:rPr>
          <w:rFonts w:ascii="Times New Roman" w:hAnsi="Times New Roman" w:cs="Times New Roman"/>
        </w:rPr>
        <w:t xml:space="preserve"> nimi vykonávanej pri</w:t>
      </w:r>
      <w:r w:rsidRPr="009D3244">
        <w:rPr>
          <w:rFonts w:ascii="Times New Roman" w:hAnsi="Times New Roman" w:cs="Times New Roman"/>
        </w:rPr>
        <w:t xml:space="preserve"> cezhraničn</w:t>
      </w:r>
      <w:r w:rsidRPr="009D3244" w:rsidR="004F541F">
        <w:rPr>
          <w:rFonts w:ascii="Times New Roman" w:hAnsi="Times New Roman" w:cs="Times New Roman"/>
        </w:rPr>
        <w:t>ej preprav</w:t>
      </w:r>
      <w:r w:rsidR="009E7E40">
        <w:rPr>
          <w:rFonts w:ascii="Times New Roman" w:hAnsi="Times New Roman" w:cs="Times New Roman"/>
        </w:rPr>
        <w:t>e</w:t>
      </w:r>
      <w:r w:rsidRPr="009D3244" w:rsidR="004F541F">
        <w:rPr>
          <w:rFonts w:ascii="Times New Roman" w:hAnsi="Times New Roman" w:cs="Times New Roman"/>
        </w:rPr>
        <w:t xml:space="preserve"> odpadov.</w:t>
      </w:r>
    </w:p>
    <w:p w:rsidR="009E7E40" w:rsidRPr="009D3244" w:rsidP="00B37956">
      <w:pPr>
        <w:ind w:firstLine="540"/>
        <w:jc w:val="both"/>
        <w:rPr>
          <w:rFonts w:ascii="Times New Roman" w:hAnsi="Times New Roman" w:cs="Times New Roman"/>
        </w:rPr>
      </w:pPr>
    </w:p>
    <w:p w:rsidR="008441E8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bodom </w:t>
      </w:r>
      <w:r w:rsidR="005C68B9">
        <w:rPr>
          <w:rFonts w:ascii="Times New Roman" w:hAnsi="Times New Roman" w:cs="Times New Roman"/>
          <w:b/>
          <w:u w:val="single"/>
        </w:rPr>
        <w:t>10</w:t>
      </w:r>
      <w:r w:rsidR="008D6735">
        <w:rPr>
          <w:rFonts w:ascii="Times New Roman" w:hAnsi="Times New Roman" w:cs="Times New Roman"/>
          <w:b/>
          <w:u w:val="single"/>
        </w:rPr>
        <w:t>3</w:t>
      </w:r>
      <w:r w:rsidRPr="009D3244" w:rsidR="00406837">
        <w:rPr>
          <w:rFonts w:ascii="Times New Roman" w:hAnsi="Times New Roman" w:cs="Times New Roman"/>
          <w:b/>
          <w:u w:val="single"/>
        </w:rPr>
        <w:t xml:space="preserve"> až </w:t>
      </w:r>
      <w:r w:rsidRPr="009D3244" w:rsidR="00175B15">
        <w:rPr>
          <w:rFonts w:ascii="Times New Roman" w:hAnsi="Times New Roman" w:cs="Times New Roman"/>
          <w:b/>
          <w:u w:val="single"/>
        </w:rPr>
        <w:t>1</w:t>
      </w:r>
      <w:r w:rsidR="00155473">
        <w:rPr>
          <w:rFonts w:ascii="Times New Roman" w:hAnsi="Times New Roman" w:cs="Times New Roman"/>
          <w:b/>
          <w:u w:val="single"/>
        </w:rPr>
        <w:t>1</w:t>
      </w:r>
      <w:r w:rsidR="008D6735">
        <w:rPr>
          <w:rFonts w:ascii="Times New Roman" w:hAnsi="Times New Roman" w:cs="Times New Roman"/>
          <w:b/>
          <w:u w:val="single"/>
        </w:rPr>
        <w:t>8</w:t>
      </w:r>
    </w:p>
    <w:p w:rsidR="008441E8" w:rsidRPr="009D3244" w:rsidP="00AA1225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  <w:b/>
        </w:rPr>
        <w:t xml:space="preserve">Zmena </w:t>
      </w:r>
      <w:r w:rsidRPr="009D3244" w:rsidR="00407630">
        <w:rPr>
          <w:rFonts w:ascii="Times New Roman" w:hAnsi="Times New Roman" w:cs="Times New Roman"/>
          <w:b/>
        </w:rPr>
        <w:t xml:space="preserve">v </w:t>
      </w:r>
      <w:r w:rsidRPr="009D3244">
        <w:rPr>
          <w:rFonts w:ascii="Times New Roman" w:hAnsi="Times New Roman" w:cs="Times New Roman"/>
          <w:b/>
        </w:rPr>
        <w:t>§ 68</w:t>
      </w:r>
      <w:r w:rsidRPr="009D3244">
        <w:rPr>
          <w:rFonts w:ascii="Times New Roman" w:hAnsi="Times New Roman" w:cs="Times New Roman"/>
        </w:rPr>
        <w:t xml:space="preserve"> </w:t>
      </w:r>
      <w:r w:rsidRPr="009D3244" w:rsidR="00175B15">
        <w:rPr>
          <w:rFonts w:ascii="Times New Roman" w:hAnsi="Times New Roman" w:cs="Times New Roman"/>
        </w:rPr>
        <w:t>–</w:t>
      </w:r>
      <w:r w:rsidRPr="009D3244" w:rsidR="00AA1225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>zavádza</w:t>
      </w:r>
      <w:r w:rsidRPr="009D3244" w:rsidR="00175B15">
        <w:rPr>
          <w:rFonts w:ascii="Times New Roman" w:hAnsi="Times New Roman" w:cs="Times New Roman"/>
        </w:rPr>
        <w:t>jú</w:t>
      </w:r>
      <w:r w:rsidRPr="009D3244">
        <w:rPr>
          <w:rFonts w:ascii="Times New Roman" w:hAnsi="Times New Roman" w:cs="Times New Roman"/>
        </w:rPr>
        <w:t xml:space="preserve"> </w:t>
      </w:r>
      <w:r w:rsidR="007B24CB">
        <w:rPr>
          <w:rFonts w:ascii="Times New Roman" w:hAnsi="Times New Roman" w:cs="Times New Roman"/>
        </w:rPr>
        <w:t xml:space="preserve">sa </w:t>
      </w:r>
      <w:r w:rsidRPr="009D3244">
        <w:rPr>
          <w:rFonts w:ascii="Times New Roman" w:hAnsi="Times New Roman" w:cs="Times New Roman"/>
        </w:rPr>
        <w:t>nové pôs</w:t>
      </w:r>
      <w:r w:rsidRPr="009D3244" w:rsidR="00175B15">
        <w:rPr>
          <w:rFonts w:ascii="Times New Roman" w:hAnsi="Times New Roman" w:cs="Times New Roman"/>
        </w:rPr>
        <w:t>obnosti ministerstva</w:t>
      </w:r>
      <w:r w:rsidR="007B24CB">
        <w:rPr>
          <w:rFonts w:ascii="Times New Roman" w:hAnsi="Times New Roman" w:cs="Times New Roman"/>
        </w:rPr>
        <w:t xml:space="preserve"> </w:t>
      </w:r>
      <w:r w:rsidRPr="009D3244" w:rsidR="007B24CB">
        <w:rPr>
          <w:rFonts w:ascii="Times New Roman" w:hAnsi="Times New Roman" w:cs="Times New Roman"/>
        </w:rPr>
        <w:t>v spojitosti so siedmou časťou</w:t>
      </w:r>
      <w:r w:rsidRPr="009D3244" w:rsidR="00175B15">
        <w:rPr>
          <w:rFonts w:ascii="Times New Roman" w:hAnsi="Times New Roman" w:cs="Times New Roman"/>
        </w:rPr>
        <w:t>, odstraňujú sa nedostatky  v chýbajúcej kompetencii ministerstva</w:t>
      </w:r>
      <w:r w:rsidRPr="009D3244" w:rsidR="00392458">
        <w:rPr>
          <w:rFonts w:ascii="Times New Roman" w:hAnsi="Times New Roman" w:cs="Times New Roman"/>
        </w:rPr>
        <w:t xml:space="preserve"> a vkladajú sa nové splnomocňovacie ustanovenia.</w:t>
      </w:r>
    </w:p>
    <w:p w:rsidR="00A27D58" w:rsidRPr="009D3244" w:rsidP="00AA1225">
      <w:pPr>
        <w:ind w:firstLine="540"/>
        <w:jc w:val="both"/>
        <w:rPr>
          <w:rFonts w:ascii="Times New Roman" w:hAnsi="Times New Roman" w:cs="Times New Roman"/>
        </w:rPr>
      </w:pPr>
    </w:p>
    <w:p w:rsidR="008441E8" w:rsidP="008E7BBF">
      <w:pPr>
        <w:spacing w:after="240"/>
        <w:jc w:val="both"/>
        <w:rPr>
          <w:rFonts w:ascii="Times New Roman" w:hAnsi="Times New Roman" w:cs="Times New Roman"/>
        </w:rPr>
      </w:pPr>
      <w:r w:rsidRPr="009D3244" w:rsidR="00A27D58">
        <w:rPr>
          <w:rFonts w:ascii="Times New Roman" w:hAnsi="Times New Roman" w:cs="Times New Roman"/>
          <w:u w:val="single"/>
        </w:rPr>
        <w:t>K § 68 ods. 2 písm. d)</w:t>
      </w:r>
      <w:r w:rsidRPr="009D3244" w:rsidR="00A27D58">
        <w:rPr>
          <w:rFonts w:ascii="Times New Roman" w:hAnsi="Times New Roman" w:cs="Times New Roman"/>
        </w:rPr>
        <w:t xml:space="preserve"> – zmena nadväzuje na zavedenie Registra kolektívnych organizácií.</w:t>
      </w:r>
    </w:p>
    <w:p w:rsidR="007B24CB" w:rsidRPr="009D3244" w:rsidP="007B24CB">
      <w:pPr>
        <w:spacing w:after="2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  <w:u w:val="single"/>
        </w:rPr>
        <w:t>K § 68 ods. 2 písm. g)</w:t>
      </w:r>
      <w:r w:rsidRPr="009D3244">
        <w:rPr>
          <w:rFonts w:ascii="Times New Roman" w:hAnsi="Times New Roman" w:cs="Times New Roman"/>
        </w:rPr>
        <w:t xml:space="preserve"> – odstránenie nedostatku chýbajúcej kompetencie vo vzťahu k programom držiteľa PCB.</w:t>
      </w:r>
    </w:p>
    <w:p w:rsidR="00A27D58" w:rsidRPr="009D3244" w:rsidP="008E7BBF">
      <w:pPr>
        <w:spacing w:after="240"/>
        <w:jc w:val="both"/>
        <w:rPr>
          <w:rFonts w:ascii="Times New Roman" w:hAnsi="Times New Roman" w:cs="Times New Roman"/>
        </w:rPr>
      </w:pPr>
      <w:r w:rsidRPr="009D3244" w:rsidR="004F2A40">
        <w:rPr>
          <w:rFonts w:ascii="Times New Roman" w:hAnsi="Times New Roman" w:cs="Times New Roman"/>
          <w:u w:val="single"/>
        </w:rPr>
        <w:t>K § 68 ods. 2 písm. m)</w:t>
      </w:r>
      <w:r w:rsidR="00F50A80">
        <w:rPr>
          <w:rFonts w:ascii="Times New Roman" w:hAnsi="Times New Roman" w:cs="Times New Roman"/>
          <w:u w:val="single"/>
        </w:rPr>
        <w:t xml:space="preserve"> a ods. 3 písm. c)</w:t>
      </w:r>
      <w:r w:rsidRPr="009D3244" w:rsidR="004F2A40">
        <w:rPr>
          <w:rFonts w:ascii="Times New Roman" w:hAnsi="Times New Roman" w:cs="Times New Roman"/>
        </w:rPr>
        <w:t xml:space="preserve"> – legislatívno-technická zmena.</w:t>
      </w:r>
    </w:p>
    <w:p w:rsidR="008441E8" w:rsidRPr="009D3244" w:rsidP="009B5890">
      <w:pPr>
        <w:spacing w:after="240"/>
        <w:jc w:val="both"/>
        <w:rPr>
          <w:rFonts w:ascii="Times New Roman" w:hAnsi="Times New Roman" w:cs="Times New Roman"/>
        </w:rPr>
      </w:pPr>
      <w:r w:rsidRPr="009D3244" w:rsidR="00CE110C">
        <w:rPr>
          <w:rFonts w:ascii="Times New Roman" w:hAnsi="Times New Roman" w:cs="Times New Roman"/>
          <w:u w:val="single"/>
        </w:rPr>
        <w:t xml:space="preserve">K </w:t>
      </w:r>
      <w:r w:rsidRPr="009D3244">
        <w:rPr>
          <w:rFonts w:ascii="Times New Roman" w:hAnsi="Times New Roman" w:cs="Times New Roman"/>
          <w:u w:val="single"/>
        </w:rPr>
        <w:t>§ 68 o</w:t>
      </w:r>
      <w:r w:rsidRPr="009D3244" w:rsidR="004F2A40">
        <w:rPr>
          <w:rFonts w:ascii="Times New Roman" w:hAnsi="Times New Roman" w:cs="Times New Roman"/>
          <w:u w:val="single"/>
        </w:rPr>
        <w:t>ds.</w:t>
      </w:r>
      <w:r w:rsidRPr="009D3244" w:rsidR="00175B15">
        <w:rPr>
          <w:rFonts w:ascii="Times New Roman" w:hAnsi="Times New Roman" w:cs="Times New Roman"/>
          <w:u w:val="single"/>
        </w:rPr>
        <w:t xml:space="preserve"> 2</w:t>
      </w:r>
      <w:r w:rsidR="00F50A80">
        <w:rPr>
          <w:rFonts w:ascii="Times New Roman" w:hAnsi="Times New Roman" w:cs="Times New Roman"/>
          <w:u w:val="single"/>
        </w:rPr>
        <w:t xml:space="preserve"> písm. n)</w:t>
      </w:r>
      <w:r w:rsidR="007B24CB">
        <w:rPr>
          <w:rFonts w:ascii="Times New Roman" w:hAnsi="Times New Roman" w:cs="Times New Roman"/>
        </w:rPr>
        <w:t xml:space="preserve"> - uvedené písmeno</w:t>
      </w:r>
      <w:r w:rsidRPr="009D3244">
        <w:rPr>
          <w:rFonts w:ascii="Times New Roman" w:hAnsi="Times New Roman" w:cs="Times New Roman"/>
        </w:rPr>
        <w:t xml:space="preserve"> bol</w:t>
      </w:r>
      <w:r w:rsidR="007B24CB">
        <w:rPr>
          <w:rFonts w:ascii="Times New Roman" w:hAnsi="Times New Roman" w:cs="Times New Roman"/>
        </w:rPr>
        <w:t>o</w:t>
      </w:r>
      <w:r w:rsidRPr="009D3244">
        <w:rPr>
          <w:rFonts w:ascii="Times New Roman" w:hAnsi="Times New Roman" w:cs="Times New Roman"/>
        </w:rPr>
        <w:t xml:space="preserve"> upravené za účelom vymedzenia a spresnenia povinností, ktoré zabezpečuje ministerstvo</w:t>
      </w:r>
      <w:r w:rsidR="006227B1">
        <w:rPr>
          <w:rFonts w:ascii="Times New Roman" w:hAnsi="Times New Roman" w:cs="Times New Roman"/>
        </w:rPr>
        <w:t xml:space="preserve"> (§ 11 a 76)</w:t>
      </w:r>
      <w:r w:rsidRPr="009D3244">
        <w:rPr>
          <w:rFonts w:ascii="Times New Roman" w:hAnsi="Times New Roman" w:cs="Times New Roman"/>
        </w:rPr>
        <w:t xml:space="preserve">. </w:t>
      </w:r>
    </w:p>
    <w:p w:rsidR="008E7BBF" w:rsidRPr="009D3244" w:rsidP="009B5890">
      <w:pPr>
        <w:spacing w:after="2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  <w:u w:val="single"/>
        </w:rPr>
        <w:t>K § 68 ods. 2 písm. u)</w:t>
      </w:r>
      <w:r w:rsidRPr="009D3244">
        <w:rPr>
          <w:rFonts w:ascii="Times New Roman" w:hAnsi="Times New Roman" w:cs="Times New Roman"/>
        </w:rPr>
        <w:t xml:space="preserve"> –  </w:t>
      </w:r>
      <w:r w:rsidRPr="009D3244" w:rsidR="004034FB">
        <w:rPr>
          <w:rFonts w:ascii="Times New Roman" w:hAnsi="Times New Roman" w:cs="Times New Roman"/>
        </w:rPr>
        <w:t xml:space="preserve">zmena nadväzuje na zavedenie Registra kolektívnych organizácií </w:t>
      </w:r>
      <w:r w:rsidRPr="009D3244" w:rsidR="00541587">
        <w:rPr>
          <w:rFonts w:ascii="Times New Roman" w:hAnsi="Times New Roman" w:cs="Times New Roman"/>
        </w:rPr>
        <w:t>a na novoustanovené povinnosti kolektívnych organizácií a súčasne odstraňuje nedostatok chýbajúcej kompetencie vo vzťahu k výmazu z</w:t>
      </w:r>
      <w:r w:rsidR="005A7676">
        <w:rPr>
          <w:rFonts w:ascii="Times New Roman" w:hAnsi="Times New Roman" w:cs="Times New Roman"/>
        </w:rPr>
        <w:t> R</w:t>
      </w:r>
      <w:r w:rsidRPr="009D3244" w:rsidR="00541587">
        <w:rPr>
          <w:rFonts w:ascii="Times New Roman" w:hAnsi="Times New Roman" w:cs="Times New Roman"/>
        </w:rPr>
        <w:t>egistra</w:t>
      </w:r>
      <w:r w:rsidR="005A7676">
        <w:rPr>
          <w:rFonts w:ascii="Times New Roman" w:hAnsi="Times New Roman" w:cs="Times New Roman"/>
        </w:rPr>
        <w:t xml:space="preserve"> výrobcov elektrozariadení</w:t>
      </w:r>
      <w:r w:rsidRPr="009D3244" w:rsidR="00541587">
        <w:rPr>
          <w:rFonts w:ascii="Times New Roman" w:hAnsi="Times New Roman" w:cs="Times New Roman"/>
        </w:rPr>
        <w:t>.</w:t>
      </w:r>
    </w:p>
    <w:p w:rsidR="00430AE1" w:rsidRPr="009D3244" w:rsidP="00430AE1">
      <w:pPr>
        <w:spacing w:after="240"/>
        <w:jc w:val="both"/>
        <w:rPr>
          <w:rFonts w:ascii="Times New Roman" w:hAnsi="Times New Roman" w:cs="Times New Roman"/>
        </w:rPr>
      </w:pPr>
      <w:r w:rsidRPr="009D3244" w:rsidR="008E7BBF">
        <w:rPr>
          <w:rFonts w:ascii="Times New Roman" w:hAnsi="Times New Roman" w:cs="Times New Roman"/>
          <w:u w:val="single"/>
        </w:rPr>
        <w:t>K § 68 ods. 2 písm. v)</w:t>
      </w:r>
      <w:r w:rsidRPr="009D3244" w:rsidR="008E7BBF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 xml:space="preserve">–  zmena nadväzuje na </w:t>
      </w:r>
      <w:r w:rsidRPr="009D3244" w:rsidR="00D334F8">
        <w:rPr>
          <w:rFonts w:ascii="Times New Roman" w:hAnsi="Times New Roman" w:cs="Times New Roman"/>
        </w:rPr>
        <w:t>samostatne upravené povinnosti</w:t>
      </w:r>
      <w:r w:rsidRPr="009D3244">
        <w:rPr>
          <w:rFonts w:ascii="Times New Roman" w:hAnsi="Times New Roman" w:cs="Times New Roman"/>
        </w:rPr>
        <w:t xml:space="preserve"> diaľkového a zahraničného výrobcu elektrozariadení a súčasne odstraňuje nedostatok chýbajúcej kompetencie vo vzťahu k vyhodnocovaniu plnenia cieľov zhodnocovania elektroodpadov.</w:t>
      </w:r>
    </w:p>
    <w:p w:rsidR="008E7BBF" w:rsidRPr="009D3244" w:rsidP="009B5890">
      <w:pPr>
        <w:spacing w:after="2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  <w:u w:val="single"/>
        </w:rPr>
        <w:t>K § 68 ods. 2 písm. z)</w:t>
      </w:r>
      <w:r w:rsidRPr="009D3244">
        <w:rPr>
          <w:rFonts w:ascii="Times New Roman" w:hAnsi="Times New Roman" w:cs="Times New Roman"/>
        </w:rPr>
        <w:t xml:space="preserve"> </w:t>
      </w:r>
      <w:r w:rsidRPr="009D3244" w:rsidR="007B6342">
        <w:rPr>
          <w:rFonts w:ascii="Times New Roman" w:hAnsi="Times New Roman" w:cs="Times New Roman"/>
        </w:rPr>
        <w:t xml:space="preserve">– zmena nadväzuje na </w:t>
      </w:r>
      <w:r w:rsidRPr="009D3244" w:rsidR="00D334F8">
        <w:rPr>
          <w:rFonts w:ascii="Times New Roman" w:hAnsi="Times New Roman" w:cs="Times New Roman"/>
        </w:rPr>
        <w:t xml:space="preserve">samostatne upravené </w:t>
      </w:r>
      <w:r w:rsidRPr="009D3244" w:rsidR="00B60944">
        <w:rPr>
          <w:rFonts w:ascii="Times New Roman" w:hAnsi="Times New Roman" w:cs="Times New Roman"/>
        </w:rPr>
        <w:t xml:space="preserve"> </w:t>
      </w:r>
      <w:r w:rsidRPr="009D3244" w:rsidR="00D334F8">
        <w:rPr>
          <w:rFonts w:ascii="Times New Roman" w:hAnsi="Times New Roman" w:cs="Times New Roman"/>
        </w:rPr>
        <w:t>p</w:t>
      </w:r>
      <w:r w:rsidRPr="009D3244" w:rsidR="00B60944">
        <w:rPr>
          <w:rFonts w:ascii="Times New Roman" w:hAnsi="Times New Roman" w:cs="Times New Roman"/>
        </w:rPr>
        <w:t>ovinnost</w:t>
      </w:r>
      <w:r w:rsidRPr="009D3244" w:rsidR="00D334F8">
        <w:rPr>
          <w:rFonts w:ascii="Times New Roman" w:hAnsi="Times New Roman" w:cs="Times New Roman"/>
        </w:rPr>
        <w:t>i</w:t>
      </w:r>
      <w:r w:rsidRPr="009D3244" w:rsidR="00B60944">
        <w:rPr>
          <w:rFonts w:ascii="Times New Roman" w:hAnsi="Times New Roman" w:cs="Times New Roman"/>
        </w:rPr>
        <w:t xml:space="preserve"> </w:t>
      </w:r>
      <w:r w:rsidRPr="009D3244" w:rsidR="007B6342">
        <w:rPr>
          <w:rFonts w:ascii="Times New Roman" w:hAnsi="Times New Roman" w:cs="Times New Roman"/>
        </w:rPr>
        <w:t>zahraničného výrobcu elektrozariadení.</w:t>
      </w:r>
    </w:p>
    <w:p w:rsidR="00AB32A1" w:rsidRPr="009D3244" w:rsidP="00AB32A1">
      <w:pPr>
        <w:spacing w:after="240"/>
        <w:jc w:val="both"/>
        <w:rPr>
          <w:rFonts w:ascii="Times New Roman" w:hAnsi="Times New Roman" w:cs="Times New Roman"/>
        </w:rPr>
      </w:pPr>
      <w:r w:rsidRPr="009D3244" w:rsidR="00175B15">
        <w:rPr>
          <w:rFonts w:ascii="Times New Roman" w:hAnsi="Times New Roman" w:cs="Times New Roman"/>
          <w:u w:val="single"/>
        </w:rPr>
        <w:t xml:space="preserve">K § 68 ods. 2 písm. </w:t>
      </w:r>
      <w:r w:rsidR="00155473">
        <w:rPr>
          <w:rFonts w:ascii="Times New Roman" w:hAnsi="Times New Roman" w:cs="Times New Roman"/>
          <w:u w:val="single"/>
        </w:rPr>
        <w:t>a</w:t>
      </w:r>
      <w:r w:rsidRPr="009D3244" w:rsidR="00175B15">
        <w:rPr>
          <w:rFonts w:ascii="Times New Roman" w:hAnsi="Times New Roman" w:cs="Times New Roman"/>
          <w:u w:val="single"/>
        </w:rPr>
        <w:t>a) a</w:t>
      </w:r>
      <w:r>
        <w:rPr>
          <w:rFonts w:ascii="Times New Roman" w:hAnsi="Times New Roman" w:cs="Times New Roman"/>
          <w:u w:val="single"/>
        </w:rPr>
        <w:t>ž</w:t>
      </w:r>
      <w:r w:rsidRPr="009D3244" w:rsidR="00175B15">
        <w:rPr>
          <w:rFonts w:ascii="Times New Roman" w:hAnsi="Times New Roman" w:cs="Times New Roman"/>
          <w:u w:val="single"/>
        </w:rPr>
        <w:t> </w:t>
      </w:r>
      <w:r w:rsidR="00155473">
        <w:rPr>
          <w:rFonts w:ascii="Times New Roman" w:hAnsi="Times New Roman" w:cs="Times New Roman"/>
          <w:u w:val="single"/>
        </w:rPr>
        <w:t>a</w:t>
      </w:r>
      <w:r>
        <w:rPr>
          <w:rFonts w:ascii="Times New Roman" w:hAnsi="Times New Roman" w:cs="Times New Roman"/>
          <w:u w:val="single"/>
        </w:rPr>
        <w:t>c</w:t>
      </w:r>
      <w:r w:rsidRPr="009D3244" w:rsidR="00175B15">
        <w:rPr>
          <w:rFonts w:ascii="Times New Roman" w:hAnsi="Times New Roman" w:cs="Times New Roman"/>
          <w:u w:val="single"/>
        </w:rPr>
        <w:t>)</w:t>
      </w:r>
      <w:r w:rsidRPr="009D3244" w:rsidR="00175B15">
        <w:rPr>
          <w:rFonts w:ascii="Times New Roman" w:hAnsi="Times New Roman" w:cs="Times New Roman"/>
        </w:rPr>
        <w:t xml:space="preserve"> – nové ustanovenie nadväzuje na zavedenie Registra výrobcov </w:t>
      </w:r>
      <w:r w:rsidRPr="009D3244" w:rsidR="007466CC">
        <w:rPr>
          <w:rFonts w:ascii="Times New Roman" w:hAnsi="Times New Roman" w:cs="Times New Roman"/>
        </w:rPr>
        <w:t xml:space="preserve">batérií a akumulátorov </w:t>
      </w:r>
      <w:r w:rsidRPr="009D3244" w:rsidR="00392458">
        <w:rPr>
          <w:rFonts w:ascii="Times New Roman" w:hAnsi="Times New Roman" w:cs="Times New Roman"/>
        </w:rPr>
        <w:t xml:space="preserve">a nové ohlasovacie povinnosti výrobcu batérií a akumulátorov </w:t>
      </w:r>
      <w:r w:rsidRPr="00AB32A1" w:rsidR="00392458">
        <w:rPr>
          <w:rFonts w:ascii="Times New Roman" w:hAnsi="Times New Roman" w:cs="Times New Roman"/>
        </w:rPr>
        <w:t xml:space="preserve">a podnikateľa, ktorý je oprávnený vykonávať zber </w:t>
      </w:r>
      <w:r w:rsidRPr="00AB32A1">
        <w:rPr>
          <w:rFonts w:ascii="Times New Roman" w:hAnsi="Times New Roman" w:cs="Times New Roman"/>
        </w:rPr>
        <w:t xml:space="preserve">alebo materiálové zhodnocovanie </w:t>
      </w:r>
      <w:r w:rsidRPr="00AB32A1" w:rsidR="00392458">
        <w:rPr>
          <w:rFonts w:ascii="Times New Roman" w:hAnsi="Times New Roman" w:cs="Times New Roman"/>
        </w:rPr>
        <w:t>použitých batérií a akumulátorov.</w:t>
      </w:r>
      <w:r w:rsidRPr="00AB32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B32A1">
        <w:rPr>
          <w:rFonts w:ascii="Times New Roman" w:hAnsi="Times New Roman" w:cs="Times New Roman"/>
        </w:rPr>
        <w:t>dstránenie nedostatku chýbajúcej kompetencie vo vzťahu k otázk</w:t>
      </w:r>
      <w:r w:rsidRPr="009D3244">
        <w:rPr>
          <w:rFonts w:ascii="Times New Roman" w:hAnsi="Times New Roman" w:cs="Times New Roman"/>
        </w:rPr>
        <w:t>e rozsahu pôsobnosti ôsmej časti zákona</w:t>
      </w:r>
      <w:r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 xml:space="preserve">. </w:t>
      </w:r>
    </w:p>
    <w:p w:rsidR="00392458" w:rsidRPr="009D3244" w:rsidP="009B5890">
      <w:pPr>
        <w:spacing w:after="2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  <w:u w:val="single"/>
        </w:rPr>
        <w:t>K § 68 ods. 3 písm. b)</w:t>
      </w:r>
      <w:r w:rsidRPr="009D3244">
        <w:rPr>
          <w:rFonts w:ascii="Times New Roman" w:hAnsi="Times New Roman" w:cs="Times New Roman"/>
        </w:rPr>
        <w:t xml:space="preserve"> – </w:t>
      </w:r>
      <w:r w:rsidRPr="009D3244" w:rsidR="00A43BA0">
        <w:rPr>
          <w:rFonts w:ascii="Times New Roman" w:hAnsi="Times New Roman" w:cs="Times New Roman"/>
        </w:rPr>
        <w:t xml:space="preserve">precíznejšia formulácia splnomocňovacieho ustanovenia </w:t>
      </w:r>
      <w:r w:rsidRPr="009D3244" w:rsidR="00060252">
        <w:rPr>
          <w:rFonts w:ascii="Times New Roman" w:hAnsi="Times New Roman" w:cs="Times New Roman"/>
        </w:rPr>
        <w:t xml:space="preserve">ohľadne ustanovovania odborne spôsobilých </w:t>
      </w:r>
      <w:r w:rsidRPr="009D3244" w:rsidR="00407630">
        <w:rPr>
          <w:rFonts w:ascii="Times New Roman" w:hAnsi="Times New Roman" w:cs="Times New Roman"/>
        </w:rPr>
        <w:t>osôb na autorizovanú činnosť, rozšírená vo vzťahu k zabezpečovaniu odbornej prípravy týchto osôb.</w:t>
      </w:r>
    </w:p>
    <w:p w:rsidR="00407630" w:rsidRPr="009D3244" w:rsidP="009B5890">
      <w:pPr>
        <w:spacing w:after="2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  <w:u w:val="single"/>
        </w:rPr>
        <w:t>K § 68 ods. 3 písm. c)</w:t>
      </w:r>
      <w:r w:rsidRPr="009D3244">
        <w:rPr>
          <w:rFonts w:ascii="Times New Roman" w:hAnsi="Times New Roman" w:cs="Times New Roman"/>
        </w:rPr>
        <w:t xml:space="preserve"> – legislatívno-technická zmena </w:t>
      </w:r>
    </w:p>
    <w:p w:rsidR="00407630" w:rsidRPr="009D3244" w:rsidP="009B5890">
      <w:pPr>
        <w:spacing w:after="2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  <w:u w:val="single"/>
        </w:rPr>
        <w:t xml:space="preserve">K § 68 ods. 3 písm. </w:t>
      </w:r>
      <w:r w:rsidR="00CE6FAE">
        <w:rPr>
          <w:rFonts w:ascii="Times New Roman" w:hAnsi="Times New Roman" w:cs="Times New Roman"/>
          <w:u w:val="single"/>
        </w:rPr>
        <w:t>h</w:t>
      </w:r>
      <w:r w:rsidRPr="009D3244">
        <w:rPr>
          <w:rFonts w:ascii="Times New Roman" w:hAnsi="Times New Roman" w:cs="Times New Roman"/>
          <w:u w:val="single"/>
        </w:rPr>
        <w:t>)</w:t>
      </w:r>
      <w:r w:rsidRPr="009D3244">
        <w:rPr>
          <w:rFonts w:ascii="Times New Roman" w:hAnsi="Times New Roman" w:cs="Times New Roman"/>
        </w:rPr>
        <w:t xml:space="preserve">  - rozšírenie splnomocňovacieho ustanovenia vo vzťahu k zabezpečovaniu odbornej prípravy oprávnených osôb.</w:t>
      </w:r>
    </w:p>
    <w:p w:rsidR="009A722B" w:rsidRPr="009D3244" w:rsidP="005B526A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  <w:u w:val="single"/>
        </w:rPr>
        <w:t xml:space="preserve">K § 68 ods. 3 písm. </w:t>
      </w:r>
      <w:r w:rsidR="00CE6FAE">
        <w:rPr>
          <w:rFonts w:ascii="Times New Roman" w:hAnsi="Times New Roman" w:cs="Times New Roman"/>
          <w:u w:val="single"/>
        </w:rPr>
        <w:t>i</w:t>
      </w:r>
      <w:r w:rsidRPr="009D3244">
        <w:rPr>
          <w:rFonts w:ascii="Times New Roman" w:hAnsi="Times New Roman" w:cs="Times New Roman"/>
          <w:u w:val="single"/>
        </w:rPr>
        <w:t>)</w:t>
      </w:r>
      <w:r w:rsidRPr="009D3244">
        <w:rPr>
          <w:rFonts w:ascii="Times New Roman" w:hAnsi="Times New Roman" w:cs="Times New Roman"/>
        </w:rPr>
        <w:t xml:space="preserve">  - odstránenie </w:t>
      </w:r>
      <w:r w:rsidRPr="009D3244" w:rsidR="00934CB6">
        <w:rPr>
          <w:rFonts w:ascii="Times New Roman" w:hAnsi="Times New Roman" w:cs="Times New Roman"/>
        </w:rPr>
        <w:t xml:space="preserve">časti splnomocňovacieho ustanovenia ohľadne </w:t>
      </w:r>
      <w:r w:rsidRPr="009D3244">
        <w:rPr>
          <w:rFonts w:ascii="Times New Roman" w:hAnsi="Times New Roman" w:cs="Times New Roman"/>
        </w:rPr>
        <w:t> čestn</w:t>
      </w:r>
      <w:r w:rsidRPr="009D3244" w:rsidR="00934CB6">
        <w:rPr>
          <w:rFonts w:ascii="Times New Roman" w:hAnsi="Times New Roman" w:cs="Times New Roman"/>
        </w:rPr>
        <w:t>ého vyhlásenia o ponechaní si starého vozidla</w:t>
      </w:r>
      <w:r w:rsidRPr="009D3244">
        <w:rPr>
          <w:rFonts w:ascii="Times New Roman" w:hAnsi="Times New Roman" w:cs="Times New Roman"/>
        </w:rPr>
        <w:t xml:space="preserve">, nakoľko možnosť ponechania si starého vozidla touto formou bola zrušená.  </w:t>
      </w:r>
    </w:p>
    <w:p w:rsidR="005414A7" w:rsidP="00074DDA">
      <w:pPr>
        <w:spacing w:after="240"/>
        <w:jc w:val="both"/>
        <w:rPr>
          <w:rFonts w:ascii="Times New Roman" w:hAnsi="Times New Roman" w:cs="Times New Roman"/>
          <w:u w:val="single"/>
        </w:rPr>
      </w:pPr>
    </w:p>
    <w:p w:rsidR="00341F02" w:rsidRPr="009D3244" w:rsidP="00074DDA">
      <w:pPr>
        <w:spacing w:after="240"/>
        <w:jc w:val="both"/>
        <w:rPr>
          <w:rFonts w:ascii="Times New Roman" w:hAnsi="Times New Roman" w:cs="Times New Roman"/>
        </w:rPr>
      </w:pPr>
      <w:r w:rsidRPr="009D3244" w:rsidR="00327CF6">
        <w:rPr>
          <w:rFonts w:ascii="Times New Roman" w:hAnsi="Times New Roman" w:cs="Times New Roman"/>
          <w:u w:val="single"/>
        </w:rPr>
        <w:t>K</w:t>
      </w:r>
      <w:r w:rsidRPr="009D3244" w:rsidR="008E7BBF">
        <w:rPr>
          <w:rFonts w:ascii="Times New Roman" w:hAnsi="Times New Roman" w:cs="Times New Roman"/>
          <w:u w:val="single"/>
        </w:rPr>
        <w:t xml:space="preserve"> § 68 ods. 3 písm. </w:t>
      </w:r>
      <w:r w:rsidR="00CE6FAE">
        <w:rPr>
          <w:rFonts w:ascii="Times New Roman" w:hAnsi="Times New Roman" w:cs="Times New Roman"/>
          <w:u w:val="single"/>
        </w:rPr>
        <w:t>r</w:t>
      </w:r>
      <w:r w:rsidRPr="009D3244" w:rsidR="008E7BBF">
        <w:rPr>
          <w:rFonts w:ascii="Times New Roman" w:hAnsi="Times New Roman" w:cs="Times New Roman"/>
          <w:u w:val="single"/>
        </w:rPr>
        <w:t>)</w:t>
      </w:r>
      <w:r w:rsidRPr="009D3244" w:rsidR="008E7BBF">
        <w:rPr>
          <w:rFonts w:ascii="Times New Roman" w:hAnsi="Times New Roman" w:cs="Times New Roman"/>
        </w:rPr>
        <w:t xml:space="preserve"> – </w:t>
      </w:r>
      <w:r w:rsidRPr="009D3244" w:rsidR="00074DDA">
        <w:rPr>
          <w:rFonts w:ascii="Times New Roman" w:hAnsi="Times New Roman" w:cs="Times New Roman"/>
        </w:rPr>
        <w:t xml:space="preserve">zmena nadväzuje na </w:t>
      </w:r>
      <w:r w:rsidRPr="009D3244" w:rsidR="00306512">
        <w:rPr>
          <w:rFonts w:ascii="Times New Roman" w:hAnsi="Times New Roman" w:cs="Times New Roman"/>
        </w:rPr>
        <w:t>zmenu definície oddeleného zberu, ktorá predpokladá presnejšie vymedzenie skupín elektroodpadu na tento účel, nadväzuje na zavedenie Registra kolektívnych organizácií a preznačenie siedmej časti zákona. Tiež sa rozširuje splnomocňovacie ustanovenie o</w:t>
      </w:r>
      <w:r w:rsidRPr="009D3244">
        <w:rPr>
          <w:rFonts w:ascii="Times New Roman" w:hAnsi="Times New Roman" w:cs="Times New Roman"/>
        </w:rPr>
        <w:t> chýbajúce podrobnosti o najvyšších prípustných hodnotách koncentrácie ortuti, ol</w:t>
      </w:r>
      <w:r w:rsidR="00C47A98">
        <w:rPr>
          <w:rFonts w:ascii="Times New Roman" w:hAnsi="Times New Roman" w:cs="Times New Roman"/>
        </w:rPr>
        <w:t>ova, kadmia a </w:t>
      </w:r>
      <w:r w:rsidRPr="005414A7" w:rsidR="00C47A98">
        <w:rPr>
          <w:rFonts w:ascii="Times New Roman" w:hAnsi="Times New Roman" w:cs="Times New Roman"/>
        </w:rPr>
        <w:t>polybrómovaných bi</w:t>
      </w:r>
      <w:r w:rsidRPr="005414A7">
        <w:rPr>
          <w:rFonts w:ascii="Times New Roman" w:hAnsi="Times New Roman" w:cs="Times New Roman"/>
        </w:rPr>
        <w:t>fenylov</w:t>
      </w:r>
      <w:r w:rsidRPr="009D3244">
        <w:rPr>
          <w:rFonts w:ascii="Times New Roman" w:hAnsi="Times New Roman" w:cs="Times New Roman"/>
        </w:rPr>
        <w:t>, polybrómovaných difenyléterov a šesťmocného chrómu.</w:t>
      </w:r>
    </w:p>
    <w:p w:rsidR="00941F5E" w:rsidRPr="009D3244" w:rsidP="00941F5E">
      <w:pPr>
        <w:spacing w:after="240"/>
        <w:jc w:val="both"/>
        <w:rPr>
          <w:rFonts w:ascii="Times New Roman" w:hAnsi="Times New Roman" w:cs="Times New Roman"/>
        </w:rPr>
      </w:pPr>
      <w:r w:rsidRPr="009D3244" w:rsidR="008E7BBF">
        <w:rPr>
          <w:rFonts w:ascii="Times New Roman" w:hAnsi="Times New Roman" w:cs="Times New Roman"/>
          <w:u w:val="single"/>
        </w:rPr>
        <w:t xml:space="preserve">K § 68 ods. 3 písm. </w:t>
      </w:r>
      <w:r w:rsidR="00CE6FAE">
        <w:rPr>
          <w:rFonts w:ascii="Times New Roman" w:hAnsi="Times New Roman" w:cs="Times New Roman"/>
          <w:u w:val="single"/>
        </w:rPr>
        <w:t>s</w:t>
      </w:r>
      <w:r w:rsidRPr="009D3244" w:rsidR="008E7BBF">
        <w:rPr>
          <w:rFonts w:ascii="Times New Roman" w:hAnsi="Times New Roman" w:cs="Times New Roman"/>
          <w:u w:val="single"/>
        </w:rPr>
        <w:t>)</w:t>
      </w:r>
      <w:r w:rsidRPr="009D3244" w:rsidR="008E7BBF">
        <w:rPr>
          <w:rFonts w:ascii="Times New Roman" w:hAnsi="Times New Roman" w:cs="Times New Roman"/>
        </w:rPr>
        <w:t xml:space="preserve"> - </w:t>
      </w:r>
      <w:r w:rsidRPr="009D3244">
        <w:rPr>
          <w:rFonts w:ascii="Times New Roman" w:hAnsi="Times New Roman" w:cs="Times New Roman"/>
        </w:rPr>
        <w:t>rozšírenie splnomocňovacieho ustanovenia vo vzťahu k spôsobu vrátenia záruky výrobcovi elektrozariadení.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  <w:u w:val="single"/>
        </w:rPr>
        <w:t xml:space="preserve">K § 68 ods. 3 písm. </w:t>
      </w:r>
      <w:r w:rsidR="00CE6FAE">
        <w:rPr>
          <w:rFonts w:ascii="Times New Roman" w:hAnsi="Times New Roman" w:cs="Times New Roman"/>
          <w:u w:val="single"/>
        </w:rPr>
        <w:t>t</w:t>
      </w:r>
      <w:r w:rsidRPr="009D3244">
        <w:rPr>
          <w:rFonts w:ascii="Times New Roman" w:hAnsi="Times New Roman" w:cs="Times New Roman"/>
          <w:u w:val="single"/>
        </w:rPr>
        <w:t>)</w:t>
      </w:r>
      <w:r w:rsidRPr="009D3244">
        <w:rPr>
          <w:rFonts w:ascii="Times New Roman" w:hAnsi="Times New Roman" w:cs="Times New Roman"/>
        </w:rPr>
        <w:t xml:space="preserve"> - doplnením uvedeného ustanovenia sa vytvára priestor pre prijatie vyhlášky o nakladaní s biologicky rozložiteľným odpadom, ktorú je potrebné upraviť podmienky a stanoviť technologické požiadavky na zariadenia na zhodnocovanie biologicky rozložiteľných odpadov.</w:t>
      </w:r>
    </w:p>
    <w:p w:rsidR="00941F5E" w:rsidRPr="009D3244" w:rsidP="009B5890">
      <w:pPr>
        <w:jc w:val="both"/>
        <w:rPr>
          <w:rFonts w:ascii="Times New Roman" w:hAnsi="Times New Roman" w:cs="Times New Roman"/>
        </w:rPr>
      </w:pPr>
    </w:p>
    <w:p w:rsidR="00941F5E" w:rsidRPr="009D3244" w:rsidP="009B5890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  <w:u w:val="single"/>
        </w:rPr>
        <w:t xml:space="preserve">K § 68 ods. 3 písm. </w:t>
      </w:r>
      <w:r w:rsidR="00CE6FAE">
        <w:rPr>
          <w:rFonts w:ascii="Times New Roman" w:hAnsi="Times New Roman" w:cs="Times New Roman"/>
          <w:u w:val="single"/>
        </w:rPr>
        <w:t>u</w:t>
      </w:r>
      <w:r w:rsidRPr="009D3244">
        <w:rPr>
          <w:rFonts w:ascii="Times New Roman" w:hAnsi="Times New Roman" w:cs="Times New Roman"/>
          <w:u w:val="single"/>
        </w:rPr>
        <w:t>)</w:t>
      </w:r>
      <w:r w:rsidRPr="009D3244">
        <w:rPr>
          <w:rFonts w:ascii="Times New Roman" w:hAnsi="Times New Roman" w:cs="Times New Roman"/>
        </w:rPr>
        <w:t xml:space="preserve"> - doplnením uvedeného ustanovenia sa vytvára priestor pre prijatie vyhlášky k novej šiestej časti zákona o batériách a</w:t>
      </w:r>
      <w:r w:rsidRPr="009D3244" w:rsidR="003F521A">
        <w:rPr>
          <w:rFonts w:ascii="Times New Roman" w:hAnsi="Times New Roman" w:cs="Times New Roman"/>
        </w:rPr>
        <w:t> </w:t>
      </w:r>
      <w:r w:rsidRPr="009D3244">
        <w:rPr>
          <w:rFonts w:ascii="Times New Roman" w:hAnsi="Times New Roman" w:cs="Times New Roman"/>
        </w:rPr>
        <w:t>akumul</w:t>
      </w:r>
      <w:r w:rsidRPr="009D3244" w:rsidR="003F521A">
        <w:rPr>
          <w:rFonts w:ascii="Times New Roman" w:hAnsi="Times New Roman" w:cs="Times New Roman"/>
        </w:rPr>
        <w:t>átoroch.</w:t>
      </w:r>
    </w:p>
    <w:p w:rsidR="008E7BBF" w:rsidRPr="009D3244" w:rsidP="009B5890">
      <w:pPr>
        <w:jc w:val="both"/>
        <w:rPr>
          <w:rFonts w:ascii="Times New Roman" w:hAnsi="Times New Roman" w:cs="Times New Roman"/>
        </w:rPr>
      </w:pPr>
    </w:p>
    <w:p w:rsidR="008441E8" w:rsidP="009B5890">
      <w:pPr>
        <w:jc w:val="both"/>
        <w:rPr>
          <w:rFonts w:ascii="Times New Roman" w:hAnsi="Times New Roman" w:cs="Times New Roman"/>
        </w:rPr>
      </w:pPr>
      <w:r w:rsidRPr="009D3244" w:rsidR="00CE110C">
        <w:rPr>
          <w:rFonts w:ascii="Times New Roman" w:hAnsi="Times New Roman" w:cs="Times New Roman"/>
          <w:u w:val="single"/>
        </w:rPr>
        <w:t xml:space="preserve">K § 68 ods. </w:t>
      </w:r>
      <w:r w:rsidRPr="009D3244" w:rsidR="00D872ED">
        <w:rPr>
          <w:rFonts w:ascii="Times New Roman" w:hAnsi="Times New Roman" w:cs="Times New Roman"/>
          <w:u w:val="single"/>
        </w:rPr>
        <w:t>3</w:t>
      </w:r>
      <w:r w:rsidRPr="009D3244" w:rsidR="008E7BBF">
        <w:rPr>
          <w:rFonts w:ascii="Times New Roman" w:hAnsi="Times New Roman" w:cs="Times New Roman"/>
          <w:u w:val="single"/>
        </w:rPr>
        <w:t xml:space="preserve"> písm. </w:t>
      </w:r>
      <w:r w:rsidR="00CE6FAE">
        <w:rPr>
          <w:rFonts w:ascii="Times New Roman" w:hAnsi="Times New Roman" w:cs="Times New Roman"/>
          <w:u w:val="single"/>
        </w:rPr>
        <w:t>v</w:t>
      </w:r>
      <w:r w:rsidRPr="009D3244" w:rsidR="008E7BBF">
        <w:rPr>
          <w:rFonts w:ascii="Times New Roman" w:hAnsi="Times New Roman" w:cs="Times New Roman"/>
          <w:u w:val="single"/>
        </w:rPr>
        <w:t>)</w:t>
      </w:r>
      <w:r w:rsidRPr="009D3244" w:rsidR="008E7BBF">
        <w:rPr>
          <w:rFonts w:ascii="Times New Roman" w:hAnsi="Times New Roman" w:cs="Times New Roman"/>
        </w:rPr>
        <w:t xml:space="preserve"> – </w:t>
      </w:r>
      <w:r w:rsidRPr="009D3244" w:rsidR="00D872ED">
        <w:rPr>
          <w:rFonts w:ascii="Times New Roman" w:hAnsi="Times New Roman" w:cs="Times New Roman"/>
        </w:rPr>
        <w:t>požiadavky na spracovanie a recykláciu použitých batérií a akumulátorov budú vymedzené vo vykonávacom predpise pre zabezpečenie transpozície článku 12 ods. 2 a prílohy č. III A smernice Európskeho parlamentu a Rady 2006/66/ES.</w:t>
      </w:r>
    </w:p>
    <w:p w:rsidR="00347A6F" w:rsidP="009B5890">
      <w:pPr>
        <w:jc w:val="both"/>
        <w:rPr>
          <w:rFonts w:ascii="Times New Roman" w:hAnsi="Times New Roman" w:cs="Times New Roman"/>
        </w:rPr>
      </w:pPr>
    </w:p>
    <w:p w:rsidR="00F12443" w:rsidRPr="009D3244" w:rsidP="00F12443">
      <w:pPr>
        <w:jc w:val="both"/>
        <w:rPr>
          <w:rFonts w:ascii="Times New Roman" w:hAnsi="Times New Roman" w:cs="Times New Roman"/>
        </w:rPr>
      </w:pPr>
      <w:r w:rsidRPr="009D3244" w:rsidR="00347A6F">
        <w:rPr>
          <w:rFonts w:ascii="Times New Roman" w:hAnsi="Times New Roman" w:cs="Times New Roman"/>
          <w:u w:val="single"/>
        </w:rPr>
        <w:t xml:space="preserve">K § 68 ods. 3 písm. </w:t>
      </w:r>
      <w:r w:rsidR="00CE6FAE">
        <w:rPr>
          <w:rFonts w:ascii="Times New Roman" w:hAnsi="Times New Roman" w:cs="Times New Roman"/>
          <w:u w:val="single"/>
        </w:rPr>
        <w:t>w</w:t>
      </w:r>
      <w:r w:rsidRPr="009D3244" w:rsidR="00347A6F">
        <w:rPr>
          <w:rFonts w:ascii="Times New Roman" w:hAnsi="Times New Roman" w:cs="Times New Roman"/>
          <w:u w:val="single"/>
        </w:rPr>
        <w:t>)</w:t>
      </w:r>
      <w:r w:rsidRPr="009D3244" w:rsidR="00347A6F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vymedzenie územných celkov, v rámci ktorých bude musieť výrobca elektrozariadení individuálne alebo kolektívne alebo prostredníctvom zmluvného partnera zabezpečiť prevádzkovanie zariadenia na zber elektroodpadu  bude obsahom vykonávacieho predpisu.</w:t>
      </w:r>
      <w:r w:rsidRPr="009D3244">
        <w:rPr>
          <w:rFonts w:ascii="Times New Roman" w:hAnsi="Times New Roman" w:cs="Times New Roman"/>
        </w:rPr>
        <w:t xml:space="preserve"> </w:t>
      </w:r>
    </w:p>
    <w:p w:rsidR="00347A6F" w:rsidRPr="009D3244" w:rsidP="009B5890">
      <w:pPr>
        <w:jc w:val="both"/>
        <w:rPr>
          <w:rFonts w:ascii="Times New Roman" w:hAnsi="Times New Roman" w:cs="Times New Roman"/>
        </w:rPr>
      </w:pPr>
    </w:p>
    <w:p w:rsidR="002B33D7" w:rsidRPr="009D3244" w:rsidP="00EC03F2">
      <w:pPr>
        <w:jc w:val="both"/>
        <w:rPr>
          <w:rFonts w:ascii="Times New Roman" w:hAnsi="Times New Roman" w:cs="Times New Roman"/>
        </w:rPr>
      </w:pPr>
      <w:r w:rsidRPr="00EC03F2" w:rsidR="00D872ED">
        <w:rPr>
          <w:rFonts w:ascii="Times New Roman" w:hAnsi="Times New Roman" w:cs="Times New Roman"/>
          <w:u w:val="single"/>
        </w:rPr>
        <w:t>K § 68 ods. 4 písm. c) a d)</w:t>
      </w:r>
      <w:r w:rsidRPr="009D3244" w:rsidR="00D872ED">
        <w:rPr>
          <w:rFonts w:ascii="Times New Roman" w:hAnsi="Times New Roman" w:cs="Times New Roman"/>
          <w:u w:val="single"/>
        </w:rPr>
        <w:t xml:space="preserve"> </w:t>
      </w:r>
      <w:r w:rsidRPr="009D3244">
        <w:rPr>
          <w:rFonts w:ascii="Times New Roman" w:hAnsi="Times New Roman" w:cs="Times New Roman"/>
        </w:rPr>
        <w:t>–</w:t>
      </w:r>
      <w:r w:rsidRPr="009D3244" w:rsidR="00D872ED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>doplnenie oznamovacích povinností vo vzťahu k Európskej komisii vyplývajúcich zo smernice Európskeho parlamentu a Rady 2006/66/ES (čl. 10 ods. 3 a čl. 12 ods. 5).</w:t>
      </w:r>
    </w:p>
    <w:p w:rsidR="00D872ED" w:rsidP="00D872ED">
      <w:pPr>
        <w:ind w:firstLine="540"/>
        <w:jc w:val="both"/>
        <w:rPr>
          <w:rFonts w:ascii="Times New Roman" w:hAnsi="Times New Roman" w:cs="Times New Roman"/>
        </w:rPr>
      </w:pPr>
    </w:p>
    <w:p w:rsidR="002B33D7" w:rsidRPr="009D3244" w:rsidP="002B33D7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</w:t>
      </w:r>
      <w:r w:rsidR="00EC03F2">
        <w:rPr>
          <w:rFonts w:ascii="Times New Roman" w:hAnsi="Times New Roman" w:cs="Times New Roman"/>
          <w:b/>
          <w:u w:val="single"/>
        </w:rPr>
        <w:t>1</w:t>
      </w:r>
      <w:r w:rsidR="008D6735">
        <w:rPr>
          <w:rFonts w:ascii="Times New Roman" w:hAnsi="Times New Roman" w:cs="Times New Roman"/>
          <w:b/>
          <w:u w:val="single"/>
        </w:rPr>
        <w:t>9</w:t>
      </w:r>
    </w:p>
    <w:p w:rsidR="003B76A0" w:rsidRPr="009D3244" w:rsidP="001F1511">
      <w:pPr>
        <w:ind w:firstLine="540"/>
        <w:jc w:val="both"/>
        <w:rPr>
          <w:rFonts w:ascii="Times New Roman" w:hAnsi="Times New Roman" w:cs="Times New Roman"/>
        </w:rPr>
      </w:pPr>
      <w:r w:rsidRPr="009D3244" w:rsidR="001F1511">
        <w:rPr>
          <w:rFonts w:ascii="Times New Roman" w:hAnsi="Times New Roman" w:cs="Times New Roman"/>
        </w:rPr>
        <w:t>K § 69 písm. b) - z</w:t>
      </w:r>
      <w:r w:rsidRPr="009D3244">
        <w:rPr>
          <w:rFonts w:ascii="Times New Roman" w:hAnsi="Times New Roman" w:cs="Times New Roman"/>
        </w:rPr>
        <w:t xml:space="preserve">úženie kontrolnej kompetencie Slovenskej inšpekcie životného prostredie o kontrolu  evidencie a platieb </w:t>
      </w:r>
      <w:r w:rsidRPr="009D3244" w:rsidR="00D14477">
        <w:rPr>
          <w:rFonts w:ascii="Times New Roman" w:hAnsi="Times New Roman" w:cs="Times New Roman"/>
        </w:rPr>
        <w:t>do  Recyklačného fondu, ktorú naďalej zabezpečujú krajské úrady životného prostredia a obvodné úrady životného prostredia.</w:t>
      </w:r>
    </w:p>
    <w:p w:rsidR="00D14477" w:rsidRPr="009D3244" w:rsidP="003B76A0">
      <w:pPr>
        <w:ind w:firstLine="540"/>
        <w:jc w:val="both"/>
        <w:rPr>
          <w:rFonts w:ascii="Times New Roman" w:hAnsi="Times New Roman" w:cs="Times New Roman"/>
        </w:rPr>
      </w:pPr>
    </w:p>
    <w:p w:rsidR="00DF089E" w:rsidP="00D14477">
      <w:pPr>
        <w:jc w:val="both"/>
        <w:rPr>
          <w:rFonts w:ascii="Times New Roman" w:hAnsi="Times New Roman" w:cs="Times New Roman"/>
          <w:b/>
          <w:u w:val="single"/>
        </w:rPr>
      </w:pPr>
    </w:p>
    <w:p w:rsidR="00D14477" w:rsidRPr="009D3244" w:rsidP="00D14477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  <w:b/>
          <w:u w:val="single"/>
        </w:rPr>
        <w:t>K bodu 1</w:t>
      </w:r>
      <w:r w:rsidR="008D6735">
        <w:rPr>
          <w:rFonts w:ascii="Times New Roman" w:hAnsi="Times New Roman" w:cs="Times New Roman"/>
          <w:b/>
          <w:u w:val="single"/>
        </w:rPr>
        <w:t>20</w:t>
      </w:r>
    </w:p>
    <w:p w:rsidR="008441E8" w:rsidRPr="009D3244" w:rsidP="00AA1225">
      <w:pPr>
        <w:ind w:firstLine="540"/>
        <w:jc w:val="both"/>
        <w:rPr>
          <w:rFonts w:ascii="Times New Roman" w:hAnsi="Times New Roman" w:cs="Times New Roman"/>
        </w:rPr>
      </w:pPr>
      <w:r w:rsidRPr="009D3244" w:rsidR="001F1511">
        <w:rPr>
          <w:rFonts w:ascii="Times New Roman" w:hAnsi="Times New Roman" w:cs="Times New Roman"/>
        </w:rPr>
        <w:t xml:space="preserve">K </w:t>
      </w:r>
      <w:r w:rsidRPr="009D3244">
        <w:rPr>
          <w:rFonts w:ascii="Times New Roman" w:hAnsi="Times New Roman" w:cs="Times New Roman"/>
        </w:rPr>
        <w:t>§ 69</w:t>
      </w:r>
      <w:r w:rsidRPr="009D3244" w:rsidR="001F1511">
        <w:rPr>
          <w:rFonts w:ascii="Times New Roman" w:hAnsi="Times New Roman" w:cs="Times New Roman"/>
        </w:rPr>
        <w:t xml:space="preserve"> písm. d)</w:t>
      </w:r>
      <w:r w:rsidRPr="009D3244">
        <w:rPr>
          <w:rFonts w:ascii="Times New Roman" w:hAnsi="Times New Roman" w:cs="Times New Roman"/>
        </w:rPr>
        <w:t xml:space="preserve"> - navrhuje sa doplniť do písmena d) ustanovenie, aby v rámci cezhraničnej prepravy odpadov mohla S</w:t>
      </w:r>
      <w:r w:rsidRPr="009D3244" w:rsidR="00AC2DC4">
        <w:rPr>
          <w:rFonts w:ascii="Times New Roman" w:hAnsi="Times New Roman" w:cs="Times New Roman"/>
        </w:rPr>
        <w:t>lovenská inšpekcia životného prostredia</w:t>
      </w:r>
      <w:r w:rsidRPr="009D3244">
        <w:rPr>
          <w:rFonts w:ascii="Times New Roman" w:hAnsi="Times New Roman" w:cs="Times New Roman"/>
        </w:rPr>
        <w:t xml:space="preserve"> po vstupe S</w:t>
      </w:r>
      <w:r w:rsidRPr="009D3244" w:rsidR="00AC2DC4">
        <w:rPr>
          <w:rFonts w:ascii="Times New Roman" w:hAnsi="Times New Roman" w:cs="Times New Roman"/>
        </w:rPr>
        <w:t xml:space="preserve">lovenskej republiky </w:t>
      </w:r>
      <w:r w:rsidRPr="009D3244">
        <w:rPr>
          <w:rFonts w:ascii="Times New Roman" w:hAnsi="Times New Roman" w:cs="Times New Roman"/>
        </w:rPr>
        <w:t>do Schengen</w:t>
      </w:r>
      <w:r w:rsidRPr="009D3244" w:rsidR="00C40074">
        <w:rPr>
          <w:rFonts w:ascii="Times New Roman" w:hAnsi="Times New Roman" w:cs="Times New Roman"/>
        </w:rPr>
        <w:t>ského priestoru</w:t>
      </w:r>
      <w:r w:rsidRPr="009D3244">
        <w:rPr>
          <w:rFonts w:ascii="Times New Roman" w:hAnsi="Times New Roman" w:cs="Times New Roman"/>
        </w:rPr>
        <w:t xml:space="preserve"> vykonávať kontroly aj počas prepravy v Spoločenstve t.j. aj na území </w:t>
      </w:r>
      <w:r w:rsidRPr="009D3244" w:rsidR="001F1511">
        <w:rPr>
          <w:rFonts w:ascii="Times New Roman" w:hAnsi="Times New Roman" w:cs="Times New Roman"/>
        </w:rPr>
        <w:t>Slovenskej republiky</w:t>
      </w:r>
      <w:r w:rsidRPr="009D3244">
        <w:rPr>
          <w:rFonts w:ascii="Times New Roman" w:hAnsi="Times New Roman" w:cs="Times New Roman"/>
        </w:rPr>
        <w:t>.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</w:p>
    <w:p w:rsidR="008E7BBF" w:rsidRPr="009D3244" w:rsidP="009B5890">
      <w:pPr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smartTag w:uri="urn:schemas-microsoft-com:office:smarttags" w:element="metricconverter">
        <w:smartTagPr>
          <w:attr w:name="ProductID" w:val="121 a"/>
        </w:smartTagPr>
        <w:r w:rsidRPr="009D3244">
          <w:rPr>
            <w:rFonts w:ascii="Times New Roman" w:hAnsi="Times New Roman" w:cs="Times New Roman"/>
            <w:b/>
            <w:u w:val="single"/>
          </w:rPr>
          <w:t>1</w:t>
        </w:r>
        <w:r w:rsidR="00357134">
          <w:rPr>
            <w:rFonts w:ascii="Times New Roman" w:hAnsi="Times New Roman" w:cs="Times New Roman"/>
            <w:b/>
            <w:u w:val="single"/>
          </w:rPr>
          <w:t>2</w:t>
        </w:r>
        <w:r w:rsidR="008D6735">
          <w:rPr>
            <w:rFonts w:ascii="Times New Roman" w:hAnsi="Times New Roman" w:cs="Times New Roman"/>
            <w:b/>
            <w:u w:val="single"/>
          </w:rPr>
          <w:t>1</w:t>
        </w:r>
        <w:r w:rsidRPr="009D3244">
          <w:rPr>
            <w:rFonts w:ascii="Times New Roman" w:hAnsi="Times New Roman" w:cs="Times New Roman"/>
            <w:b/>
            <w:u w:val="single"/>
          </w:rPr>
          <w:t xml:space="preserve"> a</w:t>
        </w:r>
      </w:smartTag>
      <w:r w:rsidRPr="009D3244">
        <w:rPr>
          <w:rFonts w:ascii="Times New Roman" w:hAnsi="Times New Roman" w:cs="Times New Roman"/>
          <w:b/>
          <w:u w:val="single"/>
        </w:rPr>
        <w:t xml:space="preserve"> 1</w:t>
      </w:r>
      <w:r w:rsidR="00113F28">
        <w:rPr>
          <w:rFonts w:ascii="Times New Roman" w:hAnsi="Times New Roman" w:cs="Times New Roman"/>
          <w:b/>
          <w:u w:val="single"/>
        </w:rPr>
        <w:t>2</w:t>
      </w:r>
      <w:r w:rsidR="008D6735">
        <w:rPr>
          <w:rFonts w:ascii="Times New Roman" w:hAnsi="Times New Roman" w:cs="Times New Roman"/>
          <w:b/>
          <w:u w:val="single"/>
        </w:rPr>
        <w:t>2</w:t>
      </w:r>
      <w:r w:rsidRPr="009D3244">
        <w:rPr>
          <w:rFonts w:ascii="Times New Roman" w:hAnsi="Times New Roman" w:cs="Times New Roman"/>
        </w:rPr>
        <w:t xml:space="preserve"> </w:t>
      </w:r>
    </w:p>
    <w:p w:rsidR="008E7BBF" w:rsidRPr="009D3244" w:rsidP="008E7BBF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Odstránenie nedostatku chýbajúcej kompetencie </w:t>
      </w:r>
      <w:r w:rsidRPr="009D3244" w:rsidR="00856A4F">
        <w:rPr>
          <w:rFonts w:ascii="Times New Roman" w:hAnsi="Times New Roman" w:cs="Times New Roman"/>
        </w:rPr>
        <w:t xml:space="preserve">obvodných úradov  životného prostredia a krajských úradov životného prostredia </w:t>
      </w:r>
      <w:r w:rsidRPr="009D3244">
        <w:rPr>
          <w:rFonts w:ascii="Times New Roman" w:hAnsi="Times New Roman" w:cs="Times New Roman"/>
        </w:rPr>
        <w:t xml:space="preserve">vo vzťahu k programom držiteľa PCB. Rozširujú sa kompetencie obvodných úradov  </w:t>
      </w:r>
      <w:r w:rsidRPr="009D3244" w:rsidR="00856A4F">
        <w:rPr>
          <w:rFonts w:ascii="Times New Roman" w:hAnsi="Times New Roman" w:cs="Times New Roman"/>
        </w:rPr>
        <w:t>životného prostredia</w:t>
      </w:r>
      <w:r w:rsidRPr="009D3244">
        <w:rPr>
          <w:rFonts w:ascii="Times New Roman" w:hAnsi="Times New Roman" w:cs="Times New Roman"/>
        </w:rPr>
        <w:t xml:space="preserve"> o schvaľovanie programu držiteľa PCB, ktoré nepresahujú </w:t>
      </w:r>
      <w:r w:rsidRPr="009D3244" w:rsidR="00856A4F">
        <w:rPr>
          <w:rFonts w:ascii="Times New Roman" w:hAnsi="Times New Roman" w:cs="Times New Roman"/>
        </w:rPr>
        <w:t>územný obvod obvodného úradu životného prostredia.</w:t>
      </w:r>
    </w:p>
    <w:p w:rsidR="008E7BBF" w:rsidRPr="009D3244" w:rsidP="00E651D5">
      <w:pPr>
        <w:jc w:val="both"/>
        <w:rPr>
          <w:rFonts w:ascii="Times New Roman" w:hAnsi="Times New Roman" w:cs="Times New Roman"/>
          <w:b/>
          <w:u w:val="single"/>
        </w:rPr>
      </w:pPr>
    </w:p>
    <w:p w:rsidR="008E7BBF" w:rsidRPr="009D3244" w:rsidP="008E7BBF">
      <w:pPr>
        <w:jc w:val="both"/>
        <w:rPr>
          <w:rFonts w:ascii="Times New Roman" w:hAnsi="Times New Roman" w:cs="Times New Roman"/>
          <w:b/>
          <w:u w:val="single"/>
        </w:rPr>
      </w:pPr>
      <w:r w:rsidRPr="009D3244" w:rsidR="008441E8">
        <w:rPr>
          <w:rFonts w:ascii="Times New Roman" w:hAnsi="Times New Roman" w:cs="Times New Roman"/>
          <w:b/>
          <w:u w:val="single"/>
        </w:rPr>
        <w:t xml:space="preserve">K bodu </w:t>
      </w:r>
      <w:smartTag w:uri="urn:schemas-microsoft-com:office:smarttags" w:element="metricconverter">
        <w:smartTagPr>
          <w:attr w:name="ProductID" w:val="123 a"/>
        </w:smartTagPr>
        <w:r w:rsidRPr="009D3244" w:rsidR="0043011A">
          <w:rPr>
            <w:rFonts w:ascii="Times New Roman" w:hAnsi="Times New Roman" w:cs="Times New Roman"/>
            <w:b/>
            <w:u w:val="single"/>
          </w:rPr>
          <w:t>1</w:t>
        </w:r>
        <w:r w:rsidR="00113F28">
          <w:rPr>
            <w:rFonts w:ascii="Times New Roman" w:hAnsi="Times New Roman" w:cs="Times New Roman"/>
            <w:b/>
            <w:u w:val="single"/>
          </w:rPr>
          <w:t>2</w:t>
        </w:r>
        <w:r w:rsidR="008D6735">
          <w:rPr>
            <w:rFonts w:ascii="Times New Roman" w:hAnsi="Times New Roman" w:cs="Times New Roman"/>
            <w:b/>
            <w:u w:val="single"/>
          </w:rPr>
          <w:t>3</w:t>
        </w:r>
        <w:r w:rsidRPr="009D3244">
          <w:rPr>
            <w:rFonts w:ascii="Times New Roman" w:hAnsi="Times New Roman" w:cs="Times New Roman"/>
            <w:b/>
            <w:u w:val="single"/>
          </w:rPr>
          <w:t xml:space="preserve"> a</w:t>
        </w:r>
      </w:smartTag>
      <w:r w:rsidRPr="009D3244">
        <w:rPr>
          <w:rFonts w:ascii="Times New Roman" w:hAnsi="Times New Roman" w:cs="Times New Roman"/>
          <w:b/>
          <w:u w:val="single"/>
        </w:rPr>
        <w:t xml:space="preserve"> 1</w:t>
      </w:r>
      <w:r w:rsidRPr="009D3244" w:rsidR="001F1511">
        <w:rPr>
          <w:rFonts w:ascii="Times New Roman" w:hAnsi="Times New Roman" w:cs="Times New Roman"/>
          <w:b/>
          <w:u w:val="single"/>
        </w:rPr>
        <w:t>2</w:t>
      </w:r>
      <w:r w:rsidR="008D6735">
        <w:rPr>
          <w:rFonts w:ascii="Times New Roman" w:hAnsi="Times New Roman" w:cs="Times New Roman"/>
          <w:b/>
          <w:u w:val="single"/>
        </w:rPr>
        <w:t>4</w:t>
      </w:r>
    </w:p>
    <w:p w:rsidR="00F979A4" w:rsidRPr="009D3244" w:rsidP="008E7BBF">
      <w:pPr>
        <w:ind w:firstLine="540"/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</w:rPr>
        <w:t>Legislatívno-technická zmena nadväzuje na vypustenie § 41 a jeho nahrade</w:t>
      </w:r>
      <w:r w:rsidRPr="009D3244" w:rsidR="00563B40">
        <w:rPr>
          <w:rFonts w:ascii="Times New Roman" w:hAnsi="Times New Roman" w:cs="Times New Roman"/>
        </w:rPr>
        <w:t xml:space="preserve">nie ustanoveniami § 48a až </w:t>
      </w:r>
      <w:smartTag w:uri="urn:schemas-microsoft-com:office:smarttags" w:element="metricconverter">
        <w:smartTagPr>
          <w:attr w:name="ProductID" w:val="48f"/>
        </w:smartTagPr>
        <w:r w:rsidRPr="009D3244" w:rsidR="00563B40">
          <w:rPr>
            <w:rFonts w:ascii="Times New Roman" w:hAnsi="Times New Roman" w:cs="Times New Roman"/>
          </w:rPr>
          <w:t>48f</w:t>
        </w:r>
      </w:smartTag>
      <w:r w:rsidRPr="009D3244" w:rsidR="00563B40">
        <w:rPr>
          <w:rFonts w:ascii="Times New Roman" w:hAnsi="Times New Roman" w:cs="Times New Roman"/>
        </w:rPr>
        <w:t xml:space="preserve"> a obsahom je aj rozšírenie evidenčných kompetencií obvodného úradu životného prostredia v súvislosti s novými platbami do Recyklačného fondu za elektrozariadenia, ktoré nie sú elektrozariad</w:t>
      </w:r>
      <w:r w:rsidR="006F1967">
        <w:rPr>
          <w:rFonts w:ascii="Times New Roman" w:hAnsi="Times New Roman" w:cs="Times New Roman"/>
        </w:rPr>
        <w:t>eniami podľa ôsmej časti zákona (§ 45).</w:t>
      </w:r>
      <w:r w:rsidRPr="009D3244" w:rsidR="00563B40">
        <w:rPr>
          <w:rFonts w:ascii="Times New Roman" w:hAnsi="Times New Roman" w:cs="Times New Roman"/>
        </w:rPr>
        <w:t xml:space="preserve"> </w:t>
      </w:r>
    </w:p>
    <w:p w:rsidR="00F979A4" w:rsidRPr="009D3244" w:rsidP="009B5890">
      <w:pPr>
        <w:jc w:val="both"/>
        <w:rPr>
          <w:rFonts w:ascii="Times New Roman" w:hAnsi="Times New Roman" w:cs="Times New Roman"/>
          <w:color w:val="FF0000"/>
          <w:u w:val="single"/>
        </w:rPr>
      </w:pPr>
    </w:p>
    <w:p w:rsidR="008441E8" w:rsidRPr="009D3244" w:rsidP="009B5890">
      <w:pPr>
        <w:jc w:val="both"/>
        <w:rPr>
          <w:rFonts w:ascii="Times New Roman" w:hAnsi="Times New Roman" w:cs="Times New Roman"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Pr="009D3244" w:rsidR="00F979A4">
        <w:rPr>
          <w:rFonts w:ascii="Times New Roman" w:hAnsi="Times New Roman" w:cs="Times New Roman"/>
          <w:b/>
          <w:u w:val="single"/>
        </w:rPr>
        <w:t>1</w:t>
      </w:r>
      <w:r w:rsidRPr="009D3244" w:rsidR="00A11097">
        <w:rPr>
          <w:rFonts w:ascii="Times New Roman" w:hAnsi="Times New Roman" w:cs="Times New Roman"/>
          <w:b/>
          <w:u w:val="single"/>
        </w:rPr>
        <w:t>2</w:t>
      </w:r>
      <w:r w:rsidR="008D6735">
        <w:rPr>
          <w:rFonts w:ascii="Times New Roman" w:hAnsi="Times New Roman" w:cs="Times New Roman"/>
          <w:b/>
          <w:u w:val="single"/>
        </w:rPr>
        <w:t>5</w:t>
      </w:r>
    </w:p>
    <w:p w:rsidR="008441E8" w:rsidRPr="009D3244" w:rsidP="00F979A4">
      <w:pPr>
        <w:ind w:firstLine="540"/>
        <w:jc w:val="both"/>
        <w:rPr>
          <w:rFonts w:ascii="Times New Roman" w:hAnsi="Times New Roman" w:cs="Times New Roman"/>
        </w:rPr>
      </w:pPr>
      <w:r w:rsidRPr="009D3244" w:rsidR="00DF66EA">
        <w:rPr>
          <w:rFonts w:ascii="Times New Roman" w:hAnsi="Times New Roman" w:cs="Times New Roman"/>
        </w:rPr>
        <w:t>Vypúšťa sa kompetencia o</w:t>
      </w:r>
      <w:r w:rsidRPr="009D3244">
        <w:rPr>
          <w:rFonts w:ascii="Times New Roman" w:hAnsi="Times New Roman" w:cs="Times New Roman"/>
        </w:rPr>
        <w:t xml:space="preserve">bvodného úradu životného prostredia potvrdzovať údaje uvedené v čestnom vyhlásení, nakoľko možnosť ponechania si starého vozidla touto formou bola zrušená.  </w:t>
      </w:r>
    </w:p>
    <w:p w:rsidR="008441E8" w:rsidRPr="009D3244" w:rsidP="009B5890">
      <w:pPr>
        <w:jc w:val="both"/>
        <w:rPr>
          <w:rFonts w:ascii="Times New Roman" w:hAnsi="Times New Roman" w:cs="Times New Roman"/>
          <w:u w:val="single"/>
        </w:rPr>
      </w:pPr>
    </w:p>
    <w:p w:rsidR="008441E8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Pr="009D3244" w:rsidR="00DF66EA">
        <w:rPr>
          <w:rFonts w:ascii="Times New Roman" w:hAnsi="Times New Roman" w:cs="Times New Roman"/>
          <w:b/>
          <w:u w:val="single"/>
        </w:rPr>
        <w:t>1</w:t>
      </w:r>
      <w:r w:rsidRPr="009D3244" w:rsidR="00F91427">
        <w:rPr>
          <w:rFonts w:ascii="Times New Roman" w:hAnsi="Times New Roman" w:cs="Times New Roman"/>
          <w:b/>
          <w:u w:val="single"/>
        </w:rPr>
        <w:t>2</w:t>
      </w:r>
      <w:r w:rsidR="008D6735">
        <w:rPr>
          <w:rFonts w:ascii="Times New Roman" w:hAnsi="Times New Roman" w:cs="Times New Roman"/>
          <w:b/>
          <w:u w:val="single"/>
        </w:rPr>
        <w:t>6</w:t>
      </w:r>
    </w:p>
    <w:p w:rsidR="008441E8" w:rsidRPr="009D3244" w:rsidP="00DF66EA">
      <w:pPr>
        <w:ind w:firstLine="540"/>
        <w:jc w:val="both"/>
        <w:rPr>
          <w:rFonts w:ascii="Times New Roman" w:hAnsi="Times New Roman" w:cs="Times New Roman"/>
        </w:rPr>
      </w:pPr>
      <w:r w:rsidRPr="009D3244" w:rsidR="00DF66EA">
        <w:rPr>
          <w:rFonts w:ascii="Times New Roman" w:hAnsi="Times New Roman" w:cs="Times New Roman"/>
        </w:rPr>
        <w:t>Legislatívno-technická zmena nadväzuje na vypustenie § 41 a jeho nahra</w:t>
      </w:r>
      <w:r w:rsidRPr="009D3244" w:rsidR="00F91427">
        <w:rPr>
          <w:rFonts w:ascii="Times New Roman" w:hAnsi="Times New Roman" w:cs="Times New Roman"/>
        </w:rPr>
        <w:t xml:space="preserve">denie ustanoveniami § 48a až </w:t>
      </w:r>
      <w:smartTag w:uri="urn:schemas-microsoft-com:office:smarttags" w:element="metricconverter">
        <w:smartTagPr>
          <w:attr w:name="ProductID" w:val="48f"/>
        </w:smartTagPr>
        <w:r w:rsidRPr="009D3244" w:rsidR="00F91427">
          <w:rPr>
            <w:rFonts w:ascii="Times New Roman" w:hAnsi="Times New Roman" w:cs="Times New Roman"/>
          </w:rPr>
          <w:t>48f</w:t>
        </w:r>
      </w:smartTag>
      <w:r w:rsidRPr="009D3244" w:rsidR="00C643DC">
        <w:rPr>
          <w:rFonts w:ascii="Times New Roman" w:hAnsi="Times New Roman" w:cs="Times New Roman"/>
        </w:rPr>
        <w:t>.</w:t>
      </w:r>
    </w:p>
    <w:p w:rsidR="00DF66EA" w:rsidRPr="009D3244" w:rsidP="009B5890">
      <w:pPr>
        <w:jc w:val="both"/>
        <w:rPr>
          <w:rFonts w:ascii="Times New Roman" w:hAnsi="Times New Roman" w:cs="Times New Roman"/>
          <w:u w:val="single"/>
        </w:rPr>
      </w:pPr>
    </w:p>
    <w:p w:rsidR="00AF5FDE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 w:rsidR="008441E8">
        <w:rPr>
          <w:rFonts w:ascii="Times New Roman" w:hAnsi="Times New Roman" w:cs="Times New Roman"/>
          <w:b/>
          <w:u w:val="single"/>
        </w:rPr>
        <w:t>K</w:t>
      </w:r>
      <w:r w:rsidRPr="009D3244" w:rsidR="00C643DC">
        <w:rPr>
          <w:rFonts w:ascii="Times New Roman" w:hAnsi="Times New Roman" w:cs="Times New Roman"/>
          <w:b/>
          <w:u w:val="single"/>
        </w:rPr>
        <w:t> </w:t>
      </w:r>
      <w:r w:rsidRPr="009D3244" w:rsidR="008441E8">
        <w:rPr>
          <w:rFonts w:ascii="Times New Roman" w:hAnsi="Times New Roman" w:cs="Times New Roman"/>
          <w:b/>
          <w:u w:val="single"/>
        </w:rPr>
        <w:t>bod</w:t>
      </w:r>
      <w:r w:rsidRPr="009D3244" w:rsidR="00C643DC">
        <w:rPr>
          <w:rFonts w:ascii="Times New Roman" w:hAnsi="Times New Roman" w:cs="Times New Roman"/>
          <w:b/>
          <w:u w:val="single"/>
        </w:rPr>
        <w:t>om 1</w:t>
      </w:r>
      <w:r w:rsidR="00EC03F2">
        <w:rPr>
          <w:rFonts w:ascii="Times New Roman" w:hAnsi="Times New Roman" w:cs="Times New Roman"/>
          <w:b/>
          <w:u w:val="single"/>
        </w:rPr>
        <w:t>2</w:t>
      </w:r>
      <w:r w:rsidR="008D6735">
        <w:rPr>
          <w:rFonts w:ascii="Times New Roman" w:hAnsi="Times New Roman" w:cs="Times New Roman"/>
          <w:b/>
          <w:u w:val="single"/>
        </w:rPr>
        <w:t>7</w:t>
      </w:r>
      <w:r w:rsidRPr="009D3244" w:rsidR="00F91427">
        <w:rPr>
          <w:rFonts w:ascii="Times New Roman" w:hAnsi="Times New Roman" w:cs="Times New Roman"/>
          <w:b/>
          <w:u w:val="single"/>
        </w:rPr>
        <w:t xml:space="preserve"> až 1</w:t>
      </w:r>
      <w:r w:rsidR="00CE6FAE">
        <w:rPr>
          <w:rFonts w:ascii="Times New Roman" w:hAnsi="Times New Roman" w:cs="Times New Roman"/>
          <w:b/>
          <w:u w:val="single"/>
        </w:rPr>
        <w:t>2</w:t>
      </w:r>
      <w:r w:rsidR="008D6735">
        <w:rPr>
          <w:rFonts w:ascii="Times New Roman" w:hAnsi="Times New Roman" w:cs="Times New Roman"/>
          <w:b/>
          <w:u w:val="single"/>
        </w:rPr>
        <w:t>9</w:t>
      </w:r>
      <w:r w:rsidRPr="009D3244" w:rsidR="00C643DC">
        <w:rPr>
          <w:rFonts w:ascii="Times New Roman" w:hAnsi="Times New Roman" w:cs="Times New Roman"/>
          <w:b/>
          <w:u w:val="single"/>
        </w:rPr>
        <w:t xml:space="preserve"> </w:t>
      </w:r>
    </w:p>
    <w:p w:rsidR="00F91427" w:rsidRPr="009D3244" w:rsidP="009B5890">
      <w:pPr>
        <w:jc w:val="both"/>
        <w:rPr>
          <w:rFonts w:ascii="Times New Roman" w:hAnsi="Times New Roman" w:cs="Times New Roman"/>
        </w:rPr>
      </w:pPr>
      <w:r w:rsidRPr="009D3244" w:rsidR="00AF5FDE">
        <w:rPr>
          <w:rFonts w:ascii="Times New Roman" w:hAnsi="Times New Roman" w:cs="Times New Roman"/>
        </w:rPr>
        <w:t xml:space="preserve">         </w:t>
      </w:r>
      <w:r w:rsidRPr="009D3244">
        <w:rPr>
          <w:rFonts w:ascii="Times New Roman" w:hAnsi="Times New Roman" w:cs="Times New Roman"/>
        </w:rPr>
        <w:t>Rozšírenie oprávnení Slovenskej obchodnej inšpekcie pre efektívnejší výkon kontrolných právomocí, a to aj vo vzťahu k batériám a akumulátorom, ktoré nemožno zahrnúť pod pojem „zariadenia“.</w:t>
      </w:r>
    </w:p>
    <w:p w:rsidR="00AF5FDE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</w:p>
    <w:p w:rsidR="00C643DC" w:rsidRPr="009D3244" w:rsidP="00C643DC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</w:t>
      </w:r>
      <w:r w:rsidR="008D6735">
        <w:rPr>
          <w:rFonts w:ascii="Times New Roman" w:hAnsi="Times New Roman" w:cs="Times New Roman"/>
          <w:b/>
          <w:u w:val="single"/>
        </w:rPr>
        <w:t>30</w:t>
      </w:r>
    </w:p>
    <w:p w:rsidR="008441E8" w:rsidRPr="009D3244" w:rsidP="00DF66EA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§ 72c  Colné </w:t>
      </w:r>
      <w:r w:rsidRPr="009D3244" w:rsidR="002E4974">
        <w:rPr>
          <w:rFonts w:ascii="Times New Roman" w:hAnsi="Times New Roman" w:cs="Times New Roman"/>
        </w:rPr>
        <w:t>orgány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  <w:r w:rsidRPr="009D3244" w:rsidR="00DF66EA">
        <w:rPr>
          <w:rFonts w:ascii="Times New Roman" w:hAnsi="Times New Roman" w:cs="Times New Roman"/>
        </w:rPr>
        <w:t>Uvedené ustanovenie</w:t>
      </w:r>
      <w:r w:rsidRPr="009D3244">
        <w:rPr>
          <w:rFonts w:ascii="Times New Roman" w:hAnsi="Times New Roman" w:cs="Times New Roman"/>
        </w:rPr>
        <w:t xml:space="preserve"> navrhujeme z dôvodu predchá</w:t>
      </w:r>
      <w:r w:rsidRPr="009D3244" w:rsidR="00EF2511">
        <w:rPr>
          <w:rFonts w:ascii="Times New Roman" w:hAnsi="Times New Roman" w:cs="Times New Roman"/>
        </w:rPr>
        <w:t>dzania vzniku nezákonných preprá</w:t>
      </w:r>
      <w:r w:rsidRPr="009D3244">
        <w:rPr>
          <w:rFonts w:ascii="Times New Roman" w:hAnsi="Times New Roman" w:cs="Times New Roman"/>
        </w:rPr>
        <w:t xml:space="preserve">v a vytvárania tak eko-dumpingu. V predmetnom </w:t>
      </w:r>
      <w:r w:rsidRPr="009D3244" w:rsidR="00EF2511">
        <w:rPr>
          <w:rFonts w:ascii="Times New Roman" w:hAnsi="Times New Roman" w:cs="Times New Roman"/>
        </w:rPr>
        <w:t>ustanovení</w:t>
      </w:r>
      <w:r w:rsidRPr="009D3244">
        <w:rPr>
          <w:rFonts w:ascii="Times New Roman" w:hAnsi="Times New Roman" w:cs="Times New Roman"/>
        </w:rPr>
        <w:t xml:space="preserve"> sa udeľujú kompetencie Colným </w:t>
      </w:r>
      <w:r w:rsidRPr="009D3244" w:rsidR="002E4974">
        <w:rPr>
          <w:rFonts w:ascii="Times New Roman" w:hAnsi="Times New Roman" w:cs="Times New Roman"/>
        </w:rPr>
        <w:t>or</w:t>
      </w:r>
      <w:r w:rsidRPr="009D3244" w:rsidR="00F91427">
        <w:rPr>
          <w:rFonts w:ascii="Times New Roman" w:hAnsi="Times New Roman" w:cs="Times New Roman"/>
        </w:rPr>
        <w:t>g</w:t>
      </w:r>
      <w:r w:rsidRPr="009D3244" w:rsidR="002E4974">
        <w:rPr>
          <w:rFonts w:ascii="Times New Roman" w:hAnsi="Times New Roman" w:cs="Times New Roman"/>
        </w:rPr>
        <w:t>ánom</w:t>
      </w:r>
      <w:r w:rsidRPr="009D3244">
        <w:rPr>
          <w:rFonts w:ascii="Times New Roman" w:hAnsi="Times New Roman" w:cs="Times New Roman"/>
        </w:rPr>
        <w:t xml:space="preserve"> v rámci cezhraničnej prepravy odpadov</w:t>
      </w:r>
      <w:r w:rsidRPr="009D3244" w:rsidR="0009607C">
        <w:rPr>
          <w:rFonts w:ascii="Times New Roman" w:hAnsi="Times New Roman" w:cs="Times New Roman"/>
        </w:rPr>
        <w:t xml:space="preserve"> (odseky 1 až 3)</w:t>
      </w:r>
      <w:r w:rsidRPr="009D3244" w:rsidR="00F91427">
        <w:rPr>
          <w:rFonts w:ascii="Times New Roman" w:hAnsi="Times New Roman" w:cs="Times New Roman"/>
        </w:rPr>
        <w:t xml:space="preserve"> a povinnosť spolupráce s ministerstvom a Slovenskou inšpekciou životného prostredia</w:t>
      </w:r>
      <w:r w:rsidRPr="009D3244" w:rsidR="0009607C">
        <w:rPr>
          <w:rFonts w:ascii="Times New Roman" w:hAnsi="Times New Roman" w:cs="Times New Roman"/>
        </w:rPr>
        <w:t xml:space="preserve"> (odsek 4)</w:t>
      </w:r>
      <w:r w:rsidRPr="009D3244" w:rsidR="00F91427">
        <w:rPr>
          <w:rFonts w:ascii="Times New Roman" w:hAnsi="Times New Roman" w:cs="Times New Roman"/>
        </w:rPr>
        <w:t>.</w:t>
      </w:r>
      <w:r w:rsidRPr="009D3244" w:rsidR="001F1511">
        <w:rPr>
          <w:rFonts w:ascii="Times New Roman" w:hAnsi="Times New Roman" w:cs="Times New Roman"/>
        </w:rPr>
        <w:t xml:space="preserve"> V odseku 5 sa dopravca, vzhľadom na svoju účasť na nezákonnej preprave odpadu, zbavuje nároku na úhradu prípadnej škody, ktorá nastala v súvislosti nápravou protiprávneho stavu.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</w:p>
    <w:p w:rsidR="002E4974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 w:rsidR="00337C65">
        <w:rPr>
          <w:rFonts w:ascii="Times New Roman" w:hAnsi="Times New Roman" w:cs="Times New Roman"/>
          <w:b/>
          <w:u w:val="single"/>
        </w:rPr>
        <w:t>K bodu 1</w:t>
      </w:r>
      <w:r w:rsidR="00157E1A">
        <w:rPr>
          <w:rFonts w:ascii="Times New Roman" w:hAnsi="Times New Roman" w:cs="Times New Roman"/>
          <w:b/>
          <w:u w:val="single"/>
        </w:rPr>
        <w:t>3</w:t>
      </w:r>
      <w:r w:rsidR="008D6735">
        <w:rPr>
          <w:rFonts w:ascii="Times New Roman" w:hAnsi="Times New Roman" w:cs="Times New Roman"/>
          <w:b/>
          <w:u w:val="single"/>
        </w:rPr>
        <w:t>1</w:t>
      </w:r>
    </w:p>
    <w:p w:rsidR="00337C65" w:rsidRPr="009D3244" w:rsidP="001F1511">
      <w:pPr>
        <w:ind w:firstLine="540"/>
        <w:jc w:val="both"/>
        <w:rPr>
          <w:rFonts w:ascii="Times New Roman" w:hAnsi="Times New Roman" w:cs="Times New Roman"/>
        </w:rPr>
      </w:pPr>
      <w:r w:rsidRPr="009D3244" w:rsidR="001F1511">
        <w:rPr>
          <w:rFonts w:ascii="Times New Roman" w:hAnsi="Times New Roman" w:cs="Times New Roman"/>
        </w:rPr>
        <w:t xml:space="preserve">K § 74 ods. 4 </w:t>
      </w:r>
      <w:r w:rsidRPr="009D3244" w:rsidR="00F10AFC">
        <w:rPr>
          <w:rFonts w:ascii="Times New Roman" w:hAnsi="Times New Roman" w:cs="Times New Roman"/>
        </w:rPr>
        <w:t>–</w:t>
      </w:r>
      <w:r w:rsidRPr="009D3244" w:rsidR="001F1511">
        <w:rPr>
          <w:rFonts w:ascii="Times New Roman" w:hAnsi="Times New Roman" w:cs="Times New Roman"/>
        </w:rPr>
        <w:t xml:space="preserve"> </w:t>
      </w:r>
      <w:r w:rsidRPr="009D3244" w:rsidR="00F10AFC">
        <w:rPr>
          <w:rFonts w:ascii="Times New Roman" w:hAnsi="Times New Roman" w:cs="Times New Roman"/>
        </w:rPr>
        <w:t>konanie o udelenie súhlasu na zber a spracovanie odpadov z elektrozariadení si vyžaduje aj účasť obce, na ktorej území sa zariadenie umiestňuje.</w:t>
      </w:r>
    </w:p>
    <w:p w:rsidR="002E4974" w:rsidRPr="009D3244" w:rsidP="009B5890">
      <w:pPr>
        <w:jc w:val="both"/>
        <w:rPr>
          <w:rFonts w:ascii="Times New Roman" w:hAnsi="Times New Roman" w:cs="Times New Roman"/>
        </w:rPr>
      </w:pPr>
    </w:p>
    <w:p w:rsidR="008441E8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Pr="009D3244" w:rsidR="00EF2511">
        <w:rPr>
          <w:rFonts w:ascii="Times New Roman" w:hAnsi="Times New Roman" w:cs="Times New Roman"/>
          <w:b/>
          <w:u w:val="single"/>
        </w:rPr>
        <w:t>1</w:t>
      </w:r>
      <w:r w:rsidR="00BC1A47">
        <w:rPr>
          <w:rFonts w:ascii="Times New Roman" w:hAnsi="Times New Roman" w:cs="Times New Roman"/>
          <w:b/>
          <w:u w:val="single"/>
        </w:rPr>
        <w:t>3</w:t>
      </w:r>
      <w:r w:rsidR="008D6735">
        <w:rPr>
          <w:rFonts w:ascii="Times New Roman" w:hAnsi="Times New Roman" w:cs="Times New Roman"/>
          <w:b/>
          <w:u w:val="single"/>
        </w:rPr>
        <w:t>2</w:t>
      </w:r>
    </w:p>
    <w:p w:rsidR="008441E8" w:rsidRPr="009D3244" w:rsidP="00EF2511">
      <w:pPr>
        <w:ind w:firstLine="540"/>
        <w:jc w:val="both"/>
        <w:rPr>
          <w:rFonts w:ascii="Times New Roman" w:hAnsi="Times New Roman" w:cs="Times New Roman"/>
        </w:rPr>
      </w:pPr>
      <w:r w:rsidRPr="009D3244" w:rsidR="00527DE0">
        <w:rPr>
          <w:rFonts w:ascii="Times New Roman" w:hAnsi="Times New Roman" w:cs="Times New Roman"/>
        </w:rPr>
        <w:t>K § 75 ods. 1 písm. b) piaty bod – legislatívno-technická z</w:t>
      </w:r>
      <w:r w:rsidRPr="009D3244">
        <w:rPr>
          <w:rFonts w:ascii="Times New Roman" w:hAnsi="Times New Roman" w:cs="Times New Roman"/>
        </w:rPr>
        <w:t xml:space="preserve">mena súvisí s presunom správneho deliktu nevytvárania účelovej finančnej rezervy pri prevádzkovaní skládky odpadov z kategórie pokút do </w:t>
      </w:r>
      <w:r w:rsidR="006D2AA9">
        <w:rPr>
          <w:rFonts w:ascii="Times New Roman" w:hAnsi="Times New Roman" w:cs="Times New Roman"/>
        </w:rPr>
        <w:t>16 </w:t>
      </w:r>
      <w:r w:rsidRPr="009D3244">
        <w:rPr>
          <w:rFonts w:ascii="Times New Roman" w:hAnsi="Times New Roman" w:cs="Times New Roman"/>
        </w:rPr>
        <w:t>5</w:t>
      </w:r>
      <w:r w:rsidR="006D2AA9">
        <w:rPr>
          <w:rFonts w:ascii="Times New Roman" w:hAnsi="Times New Roman" w:cs="Times New Roman"/>
        </w:rPr>
        <w:t>96,95 eura</w:t>
      </w:r>
      <w:r w:rsidRPr="009D3244">
        <w:rPr>
          <w:rFonts w:ascii="Times New Roman" w:hAnsi="Times New Roman" w:cs="Times New Roman"/>
        </w:rPr>
        <w:t xml:space="preserve"> do kategórie pokút do </w:t>
      </w:r>
      <w:r w:rsidR="006D2AA9">
        <w:rPr>
          <w:rFonts w:ascii="Times New Roman" w:hAnsi="Times New Roman" w:cs="Times New Roman"/>
        </w:rPr>
        <w:t>165 969,59 eura</w:t>
      </w:r>
      <w:r w:rsidRPr="009D3244">
        <w:rPr>
          <w:rFonts w:ascii="Times New Roman" w:hAnsi="Times New Roman" w:cs="Times New Roman"/>
        </w:rPr>
        <w:t xml:space="preserve">. </w:t>
      </w:r>
    </w:p>
    <w:p w:rsidR="00D33B40" w:rsidRPr="009D3244" w:rsidP="00EF2511">
      <w:pPr>
        <w:ind w:firstLine="540"/>
        <w:jc w:val="both"/>
        <w:rPr>
          <w:rFonts w:ascii="Times New Roman" w:hAnsi="Times New Roman" w:cs="Times New Roman"/>
        </w:rPr>
      </w:pPr>
    </w:p>
    <w:p w:rsidR="00157E1A" w:rsidP="00D33B40">
      <w:pPr>
        <w:jc w:val="both"/>
        <w:rPr>
          <w:rFonts w:ascii="Times New Roman" w:hAnsi="Times New Roman" w:cs="Times New Roman"/>
          <w:b/>
          <w:u w:val="single"/>
        </w:rPr>
      </w:pPr>
    </w:p>
    <w:p w:rsidR="00157E1A" w:rsidP="00D33B40">
      <w:pPr>
        <w:jc w:val="both"/>
        <w:rPr>
          <w:rFonts w:ascii="Times New Roman" w:hAnsi="Times New Roman" w:cs="Times New Roman"/>
          <w:b/>
          <w:u w:val="single"/>
        </w:rPr>
      </w:pPr>
    </w:p>
    <w:p w:rsidR="00157E1A" w:rsidP="00D33B40">
      <w:pPr>
        <w:jc w:val="both"/>
        <w:rPr>
          <w:rFonts w:ascii="Times New Roman" w:hAnsi="Times New Roman" w:cs="Times New Roman"/>
          <w:b/>
          <w:u w:val="single"/>
        </w:rPr>
      </w:pPr>
    </w:p>
    <w:p w:rsidR="00157E1A" w:rsidP="00D33B40">
      <w:pPr>
        <w:jc w:val="both"/>
        <w:rPr>
          <w:rFonts w:ascii="Times New Roman" w:hAnsi="Times New Roman" w:cs="Times New Roman"/>
          <w:b/>
          <w:u w:val="single"/>
        </w:rPr>
      </w:pPr>
    </w:p>
    <w:p w:rsidR="00D33B40" w:rsidRPr="009D3244" w:rsidP="00D33B4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smartTag w:uri="urn:schemas-microsoft-com:office:smarttags" w:element="metricconverter">
        <w:smartTagPr>
          <w:attr w:name="ProductID" w:val="133 a"/>
        </w:smartTagPr>
        <w:r w:rsidRPr="009D3244">
          <w:rPr>
            <w:rFonts w:ascii="Times New Roman" w:hAnsi="Times New Roman" w:cs="Times New Roman"/>
            <w:b/>
            <w:u w:val="single"/>
          </w:rPr>
          <w:t>1</w:t>
        </w:r>
        <w:r w:rsidR="00BC1A47">
          <w:rPr>
            <w:rFonts w:ascii="Times New Roman" w:hAnsi="Times New Roman" w:cs="Times New Roman"/>
            <w:b/>
            <w:u w:val="single"/>
          </w:rPr>
          <w:t>3</w:t>
        </w:r>
        <w:r w:rsidR="008D6735">
          <w:rPr>
            <w:rFonts w:ascii="Times New Roman" w:hAnsi="Times New Roman" w:cs="Times New Roman"/>
            <w:b/>
            <w:u w:val="single"/>
          </w:rPr>
          <w:t>3</w:t>
        </w:r>
        <w:r w:rsidR="002A6D19">
          <w:rPr>
            <w:rFonts w:ascii="Times New Roman" w:hAnsi="Times New Roman" w:cs="Times New Roman"/>
            <w:b/>
            <w:u w:val="single"/>
          </w:rPr>
          <w:t xml:space="preserve"> a</w:t>
        </w:r>
      </w:smartTag>
      <w:r w:rsidR="002A6D19">
        <w:rPr>
          <w:rFonts w:ascii="Times New Roman" w:hAnsi="Times New Roman" w:cs="Times New Roman"/>
          <w:b/>
          <w:u w:val="single"/>
        </w:rPr>
        <w:t xml:space="preserve"> 13</w:t>
      </w:r>
      <w:r w:rsidR="008D6735">
        <w:rPr>
          <w:rFonts w:ascii="Times New Roman" w:hAnsi="Times New Roman" w:cs="Times New Roman"/>
          <w:b/>
          <w:u w:val="single"/>
        </w:rPr>
        <w:t>4</w:t>
      </w:r>
    </w:p>
    <w:p w:rsidR="008441E8" w:rsidRPr="009D3244" w:rsidP="004E6F6B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§ 76 ods.</w:t>
      </w:r>
      <w:r w:rsidRPr="009D3244" w:rsidR="004E6F6B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>3 a o</w:t>
      </w:r>
      <w:r w:rsidRPr="009D3244" w:rsidR="004E6F6B">
        <w:rPr>
          <w:rFonts w:ascii="Times New Roman" w:hAnsi="Times New Roman" w:cs="Times New Roman"/>
        </w:rPr>
        <w:t>d</w:t>
      </w:r>
      <w:r w:rsidRPr="009D3244">
        <w:rPr>
          <w:rFonts w:ascii="Times New Roman" w:hAnsi="Times New Roman" w:cs="Times New Roman"/>
        </w:rPr>
        <w:t>s.</w:t>
      </w:r>
      <w:r w:rsidRPr="009D3244" w:rsidR="004E6F6B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>8  - novými  zneniami sa spresní  požadovaná prax  pre oprávnené osoby na vydávanie odborných posudkov a</w:t>
      </w:r>
      <w:r w:rsidRPr="009D3244" w:rsidR="004E6F6B">
        <w:rPr>
          <w:rFonts w:ascii="Times New Roman" w:hAnsi="Times New Roman" w:cs="Times New Roman"/>
        </w:rPr>
        <w:t> povolí sa vydanie</w:t>
      </w:r>
      <w:r w:rsidRPr="009D3244">
        <w:rPr>
          <w:rFonts w:ascii="Times New Roman" w:hAnsi="Times New Roman" w:cs="Times New Roman"/>
        </w:rPr>
        <w:t xml:space="preserve"> odborného posudku aj osobe, ktorá nie je oprávnenou osobou a ktorá má na to potrebné predpoklady.</w:t>
      </w:r>
    </w:p>
    <w:p w:rsidR="00406837" w:rsidRPr="009D3244" w:rsidP="009B5890">
      <w:pPr>
        <w:jc w:val="both"/>
        <w:rPr>
          <w:rFonts w:ascii="Times New Roman" w:hAnsi="Times New Roman" w:cs="Times New Roman"/>
          <w:u w:val="single"/>
        </w:rPr>
      </w:pPr>
    </w:p>
    <w:p w:rsidR="008441E8" w:rsidRPr="009D3244" w:rsidP="009B5890">
      <w:pPr>
        <w:jc w:val="both"/>
        <w:rPr>
          <w:rFonts w:ascii="Times New Roman" w:hAnsi="Times New Roman" w:cs="Times New Roman"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r w:rsidRPr="009D3244" w:rsidR="00406837">
        <w:rPr>
          <w:rFonts w:ascii="Times New Roman" w:hAnsi="Times New Roman" w:cs="Times New Roman"/>
          <w:b/>
          <w:u w:val="single"/>
        </w:rPr>
        <w:t>1</w:t>
      </w:r>
      <w:r w:rsidRPr="009D3244" w:rsidR="00D33B40">
        <w:rPr>
          <w:rFonts w:ascii="Times New Roman" w:hAnsi="Times New Roman" w:cs="Times New Roman"/>
          <w:b/>
          <w:u w:val="single"/>
        </w:rPr>
        <w:t>3</w:t>
      </w:r>
      <w:r w:rsidR="008D6735">
        <w:rPr>
          <w:rFonts w:ascii="Times New Roman" w:hAnsi="Times New Roman" w:cs="Times New Roman"/>
          <w:b/>
          <w:u w:val="single"/>
        </w:rPr>
        <w:t>5</w:t>
      </w:r>
    </w:p>
    <w:p w:rsidR="008441E8" w:rsidRPr="009D3244" w:rsidP="00523486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§ 77a - vyňatím </w:t>
      </w:r>
      <w:r w:rsidRPr="009D3244" w:rsidR="00D33B40">
        <w:rPr>
          <w:rFonts w:ascii="Times New Roman" w:hAnsi="Times New Roman" w:cs="Times New Roman"/>
        </w:rPr>
        <w:t xml:space="preserve">prvého bodu z odseku 1 písm. a) </w:t>
      </w:r>
      <w:r w:rsidRPr="009D3244">
        <w:rPr>
          <w:rFonts w:ascii="Times New Roman" w:hAnsi="Times New Roman" w:cs="Times New Roman"/>
        </w:rPr>
        <w:t>sa zruší možnosť rozšíriť si pôvodné osvedčenie na základe doterajších skúseností, ktor</w:t>
      </w:r>
      <w:r w:rsidRPr="009D3244" w:rsidR="00D33B40">
        <w:rPr>
          <w:rFonts w:ascii="Times New Roman" w:hAnsi="Times New Roman" w:cs="Times New Roman"/>
        </w:rPr>
        <w:t>á sa neosvedčila</w:t>
      </w:r>
      <w:r w:rsidRPr="009D3244">
        <w:rPr>
          <w:rFonts w:ascii="Times New Roman" w:hAnsi="Times New Roman" w:cs="Times New Roman"/>
        </w:rPr>
        <w:t xml:space="preserve"> v praxi.</w:t>
      </w:r>
    </w:p>
    <w:p w:rsidR="008441E8" w:rsidP="009B5890">
      <w:pPr>
        <w:jc w:val="both"/>
        <w:rPr>
          <w:rFonts w:ascii="Times New Roman" w:hAnsi="Times New Roman" w:cs="Times New Roman"/>
        </w:rPr>
      </w:pPr>
    </w:p>
    <w:p w:rsidR="002A6D19" w:rsidRPr="009D3244" w:rsidP="002A6D19">
      <w:pPr>
        <w:jc w:val="both"/>
        <w:rPr>
          <w:rFonts w:ascii="Times New Roman" w:hAnsi="Times New Roman" w:cs="Times New Roman"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13</w:t>
      </w:r>
      <w:r w:rsidR="008D6735">
        <w:rPr>
          <w:rFonts w:ascii="Times New Roman" w:hAnsi="Times New Roman" w:cs="Times New Roman"/>
          <w:b/>
          <w:u w:val="single"/>
        </w:rPr>
        <w:t>6</w:t>
      </w:r>
    </w:p>
    <w:p w:rsidR="002A6D19" w:rsidRPr="009D3244" w:rsidP="002A6D19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 zmene v </w:t>
      </w:r>
      <w:r w:rsidRPr="009D3244">
        <w:rPr>
          <w:rFonts w:ascii="Times New Roman" w:hAnsi="Times New Roman" w:cs="Times New Roman"/>
        </w:rPr>
        <w:t xml:space="preserve">§ 78 ods. 1 písm. </w:t>
      </w:r>
      <w:r>
        <w:rPr>
          <w:rFonts w:ascii="Times New Roman" w:hAnsi="Times New Roman" w:cs="Times New Roman"/>
        </w:rPr>
        <w:t>a</w:t>
      </w:r>
      <w:r w:rsidRPr="009D3244">
        <w:rPr>
          <w:rFonts w:ascii="Times New Roman" w:hAnsi="Times New Roman" w:cs="Times New Roman"/>
        </w:rPr>
        <w:t xml:space="preserve">) - doplnenie sankcie za nepredloženie na schválenie alebo neplnenie programu držiteľa </w:t>
      </w:r>
      <w:r>
        <w:rPr>
          <w:rFonts w:ascii="Times New Roman" w:hAnsi="Times New Roman" w:cs="Times New Roman"/>
        </w:rPr>
        <w:t> PCB.</w:t>
      </w:r>
    </w:p>
    <w:p w:rsidR="002A6D19" w:rsidRPr="009D3244" w:rsidP="009B5890">
      <w:pPr>
        <w:jc w:val="both"/>
        <w:rPr>
          <w:rFonts w:ascii="Times New Roman" w:hAnsi="Times New Roman" w:cs="Times New Roman"/>
        </w:rPr>
      </w:pPr>
    </w:p>
    <w:p w:rsidR="005D5354" w:rsidRPr="009D3244" w:rsidP="005D5354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bodu </w:t>
      </w:r>
      <w:smartTag w:uri="urn:schemas-microsoft-com:office:smarttags" w:element="metricconverter">
        <w:smartTagPr>
          <w:attr w:name="ProductID" w:val="137 a"/>
        </w:smartTagPr>
        <w:r w:rsidRPr="009D3244">
          <w:rPr>
            <w:rFonts w:ascii="Times New Roman" w:hAnsi="Times New Roman" w:cs="Times New Roman"/>
            <w:b/>
            <w:u w:val="single"/>
          </w:rPr>
          <w:t>1</w:t>
        </w:r>
        <w:r w:rsidR="00BB284C">
          <w:rPr>
            <w:rFonts w:ascii="Times New Roman" w:hAnsi="Times New Roman" w:cs="Times New Roman"/>
            <w:b/>
            <w:u w:val="single"/>
          </w:rPr>
          <w:t>3</w:t>
        </w:r>
        <w:r w:rsidR="008D6735">
          <w:rPr>
            <w:rFonts w:ascii="Times New Roman" w:hAnsi="Times New Roman" w:cs="Times New Roman"/>
            <w:b/>
            <w:u w:val="single"/>
          </w:rPr>
          <w:t>7</w:t>
        </w:r>
        <w:r w:rsidRPr="009D3244" w:rsidR="00E26E96">
          <w:rPr>
            <w:rFonts w:ascii="Times New Roman" w:hAnsi="Times New Roman" w:cs="Times New Roman"/>
            <w:b/>
            <w:u w:val="single"/>
          </w:rPr>
          <w:t xml:space="preserve"> a</w:t>
        </w:r>
      </w:smartTag>
      <w:r w:rsidRPr="009D3244" w:rsidR="00E26E96">
        <w:rPr>
          <w:rFonts w:ascii="Times New Roman" w:hAnsi="Times New Roman" w:cs="Times New Roman"/>
          <w:b/>
          <w:u w:val="single"/>
        </w:rPr>
        <w:t xml:space="preserve"> 1</w:t>
      </w:r>
      <w:r w:rsidR="004E183A">
        <w:rPr>
          <w:rFonts w:ascii="Times New Roman" w:hAnsi="Times New Roman" w:cs="Times New Roman"/>
          <w:b/>
          <w:u w:val="single"/>
        </w:rPr>
        <w:t>3</w:t>
      </w:r>
      <w:r w:rsidR="008D6735">
        <w:rPr>
          <w:rFonts w:ascii="Times New Roman" w:hAnsi="Times New Roman" w:cs="Times New Roman"/>
          <w:b/>
          <w:u w:val="single"/>
        </w:rPr>
        <w:t>8</w:t>
      </w:r>
    </w:p>
    <w:p w:rsidR="005D5354" w:rsidRPr="009D3244" w:rsidP="005D5354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Legislatívno-technická zmena súvisiaca s presunom úpravy batérií a akumulátorov z § 41 do § 48a až </w:t>
      </w:r>
      <w:smartTag w:uri="urn:schemas-microsoft-com:office:smarttags" w:element="metricconverter">
        <w:smartTagPr>
          <w:attr w:name="ProductID" w:val="48f"/>
        </w:smartTagPr>
        <w:r w:rsidRPr="009D3244">
          <w:rPr>
            <w:rFonts w:ascii="Times New Roman" w:hAnsi="Times New Roman" w:cs="Times New Roman"/>
          </w:rPr>
          <w:t>48</w:t>
        </w:r>
        <w:r w:rsidRPr="009D3244" w:rsidR="00D33B40">
          <w:rPr>
            <w:rFonts w:ascii="Times New Roman" w:hAnsi="Times New Roman" w:cs="Times New Roman"/>
          </w:rPr>
          <w:t>f</w:t>
        </w:r>
      </w:smartTag>
      <w:r w:rsidRPr="009D3244">
        <w:rPr>
          <w:rFonts w:ascii="Times New Roman" w:hAnsi="Times New Roman" w:cs="Times New Roman"/>
        </w:rPr>
        <w:t>, doplnenie sankcií k novému § 45 a chýbajúcich sankcií k § 54i.</w:t>
      </w:r>
    </w:p>
    <w:p w:rsidR="00790DE1" w:rsidP="00790DE1">
      <w:pPr>
        <w:jc w:val="both"/>
        <w:rPr>
          <w:rFonts w:ascii="Times New Roman" w:hAnsi="Times New Roman" w:cs="Times New Roman"/>
          <w:b/>
          <w:u w:val="single"/>
        </w:rPr>
      </w:pPr>
    </w:p>
    <w:p w:rsidR="00790DE1" w:rsidRPr="009D3244" w:rsidP="00790DE1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</w:t>
      </w:r>
      <w:r>
        <w:rPr>
          <w:rFonts w:ascii="Times New Roman" w:hAnsi="Times New Roman" w:cs="Times New Roman"/>
          <w:b/>
          <w:u w:val="single"/>
        </w:rPr>
        <w:t>3</w:t>
      </w:r>
      <w:r w:rsidR="008D6735">
        <w:rPr>
          <w:rFonts w:ascii="Times New Roman" w:hAnsi="Times New Roman" w:cs="Times New Roman"/>
          <w:b/>
          <w:u w:val="single"/>
        </w:rPr>
        <w:t>9</w:t>
      </w:r>
    </w:p>
    <w:p w:rsidR="00790DE1" w:rsidRPr="009D3244" w:rsidP="00790DE1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K § 78 ods. 1 písm. s) - zmena nadväzuje na novoupravené povinnosti diaľkového a zahraničného výrobcu elektrozariadení a súčasne na preradenie postihu za neplnenie povinností výrobcu elektrozariadení uvedených v § 54b ods. 1 písm. g) a h) do vyšších sankčných pásiem. </w:t>
      </w:r>
    </w:p>
    <w:p w:rsidR="005D5354" w:rsidRPr="009D3244" w:rsidP="005D5354">
      <w:pPr>
        <w:ind w:firstLine="540"/>
        <w:jc w:val="both"/>
        <w:rPr>
          <w:rFonts w:ascii="Times New Roman" w:hAnsi="Times New Roman" w:cs="Times New Roman"/>
        </w:rPr>
      </w:pPr>
    </w:p>
    <w:p w:rsidR="003E17D9" w:rsidRPr="009D3244" w:rsidP="003E17D9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</w:t>
      </w:r>
      <w:r w:rsidR="008D6735">
        <w:rPr>
          <w:rFonts w:ascii="Times New Roman" w:hAnsi="Times New Roman" w:cs="Times New Roman"/>
          <w:b/>
          <w:u w:val="single"/>
        </w:rPr>
        <w:t>40</w:t>
      </w:r>
    </w:p>
    <w:p w:rsidR="003E17D9" w:rsidRPr="009D3244" w:rsidP="005D5354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K § </w:t>
      </w:r>
      <w:r w:rsidRPr="009D3244" w:rsidR="007022E8">
        <w:rPr>
          <w:rFonts w:ascii="Times New Roman" w:hAnsi="Times New Roman" w:cs="Times New Roman"/>
        </w:rPr>
        <w:t xml:space="preserve">78 ods. </w:t>
      </w:r>
      <w:r w:rsidR="004E183A">
        <w:rPr>
          <w:rFonts w:ascii="Times New Roman" w:hAnsi="Times New Roman" w:cs="Times New Roman"/>
        </w:rPr>
        <w:t>2</w:t>
      </w:r>
      <w:r w:rsidRPr="009D3244" w:rsidR="007022E8">
        <w:rPr>
          <w:rFonts w:ascii="Times New Roman" w:hAnsi="Times New Roman" w:cs="Times New Roman"/>
        </w:rPr>
        <w:t xml:space="preserve"> písm. i) – úprava sankčného ustanovenia nadväzuje na spresnenie znenia povinnosti uvedenej v § 19 ods. 1 písm. j)</w:t>
      </w:r>
      <w:r w:rsidRPr="009D3244" w:rsidR="009771F8">
        <w:rPr>
          <w:rFonts w:ascii="Times New Roman" w:hAnsi="Times New Roman" w:cs="Times New Roman"/>
        </w:rPr>
        <w:t>.</w:t>
      </w:r>
    </w:p>
    <w:p w:rsidR="000F7C28" w:rsidRPr="009D3244" w:rsidP="000F7C28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K § 78 ods. 2 písm. g) a h)  – legislatívno-technická zmena nadväzuje na vypustenie § 41 a jeho nahradenie ustanoveniami § 48a až </w:t>
      </w:r>
      <w:smartTag w:uri="urn:schemas-microsoft-com:office:smarttags" w:element="metricconverter">
        <w:smartTagPr>
          <w:attr w:name="ProductID" w:val="48f"/>
        </w:smartTagPr>
        <w:r w:rsidRPr="009D3244">
          <w:rPr>
            <w:rFonts w:ascii="Times New Roman" w:hAnsi="Times New Roman" w:cs="Times New Roman"/>
          </w:rPr>
          <w:t>48f</w:t>
        </w:r>
      </w:smartTag>
      <w:r w:rsidRPr="009D3244">
        <w:rPr>
          <w:rFonts w:ascii="Times New Roman" w:hAnsi="Times New Roman" w:cs="Times New Roman"/>
        </w:rPr>
        <w:t xml:space="preserve"> a tiež doplnenie </w:t>
      </w:r>
      <w:r w:rsidRPr="009D3244" w:rsidR="00234BA9">
        <w:rPr>
          <w:rFonts w:ascii="Times New Roman" w:hAnsi="Times New Roman" w:cs="Times New Roman"/>
        </w:rPr>
        <w:t xml:space="preserve">chýbajúcich </w:t>
      </w:r>
      <w:r w:rsidRPr="009D3244">
        <w:rPr>
          <w:rFonts w:ascii="Times New Roman" w:hAnsi="Times New Roman" w:cs="Times New Roman"/>
        </w:rPr>
        <w:t>sankcií k  § 54i.</w:t>
      </w:r>
    </w:p>
    <w:p w:rsidR="002D328D" w:rsidRPr="009D3244" w:rsidP="000F7C28">
      <w:pPr>
        <w:ind w:firstLine="540"/>
        <w:jc w:val="both"/>
        <w:rPr>
          <w:rFonts w:ascii="Times New Roman" w:hAnsi="Times New Roman" w:cs="Times New Roman"/>
        </w:rPr>
      </w:pPr>
    </w:p>
    <w:p w:rsidR="000F7C28" w:rsidRPr="009D3244" w:rsidP="000F7C28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</w:t>
      </w:r>
      <w:r w:rsidR="00157E1A">
        <w:rPr>
          <w:rFonts w:ascii="Times New Roman" w:hAnsi="Times New Roman" w:cs="Times New Roman"/>
          <w:b/>
          <w:u w:val="single"/>
        </w:rPr>
        <w:t>4</w:t>
      </w:r>
      <w:r w:rsidR="008D6735">
        <w:rPr>
          <w:rFonts w:ascii="Times New Roman" w:hAnsi="Times New Roman" w:cs="Times New Roman"/>
          <w:b/>
          <w:u w:val="single"/>
        </w:rPr>
        <w:t>1</w:t>
      </w:r>
      <w:r w:rsidRPr="009D3244">
        <w:rPr>
          <w:rFonts w:ascii="Times New Roman" w:hAnsi="Times New Roman" w:cs="Times New Roman"/>
          <w:b/>
          <w:u w:val="single"/>
        </w:rPr>
        <w:t xml:space="preserve"> </w:t>
      </w:r>
    </w:p>
    <w:p w:rsidR="00850E90" w:rsidRPr="009D3244" w:rsidP="00E26E96">
      <w:pPr>
        <w:ind w:firstLine="540"/>
        <w:jc w:val="both"/>
        <w:rPr>
          <w:rFonts w:ascii="Times New Roman" w:hAnsi="Times New Roman" w:cs="Times New Roman"/>
        </w:rPr>
      </w:pPr>
      <w:r w:rsidRPr="009D3244" w:rsidR="00922BA3">
        <w:rPr>
          <w:rFonts w:ascii="Times New Roman" w:hAnsi="Times New Roman" w:cs="Times New Roman"/>
        </w:rPr>
        <w:t xml:space="preserve">K vypusteniu § 78 ods. 2 písm. v) </w:t>
      </w:r>
      <w:r w:rsidRPr="009D3244">
        <w:rPr>
          <w:rFonts w:ascii="Times New Roman" w:hAnsi="Times New Roman" w:cs="Times New Roman"/>
        </w:rPr>
        <w:t>v dôsledku</w:t>
      </w:r>
      <w:r w:rsidRPr="009D3244" w:rsidR="00922BA3">
        <w:rPr>
          <w:rFonts w:ascii="Times New Roman" w:hAnsi="Times New Roman" w:cs="Times New Roman"/>
        </w:rPr>
        <w:t xml:space="preserve"> </w:t>
      </w:r>
      <w:r w:rsidRPr="009D3244" w:rsidR="000F7C28">
        <w:rPr>
          <w:rFonts w:ascii="Times New Roman" w:hAnsi="Times New Roman" w:cs="Times New Roman"/>
        </w:rPr>
        <w:t>p</w:t>
      </w:r>
      <w:r w:rsidRPr="009D3244" w:rsidR="00E26E96">
        <w:rPr>
          <w:rFonts w:ascii="Times New Roman" w:hAnsi="Times New Roman" w:cs="Times New Roman"/>
        </w:rPr>
        <w:t>resun</w:t>
      </w:r>
      <w:r w:rsidRPr="009D3244">
        <w:rPr>
          <w:rFonts w:ascii="Times New Roman" w:hAnsi="Times New Roman" w:cs="Times New Roman"/>
        </w:rPr>
        <w:t>u</w:t>
      </w:r>
      <w:r w:rsidRPr="009D3244" w:rsidR="00E26E96">
        <w:rPr>
          <w:rFonts w:ascii="Times New Roman" w:hAnsi="Times New Roman" w:cs="Times New Roman"/>
        </w:rPr>
        <w:t xml:space="preserve"> správneho deliktu nevytvárania účelovej finančnej rezervy pri prevádzkovaní skládky odpadov z kategórie pokút do 500 000 korún do kategórie pokút do 5 mil</w:t>
      </w:r>
      <w:r w:rsidRPr="009D3244" w:rsidR="000F7C28">
        <w:rPr>
          <w:rFonts w:ascii="Times New Roman" w:hAnsi="Times New Roman" w:cs="Times New Roman"/>
        </w:rPr>
        <w:t>iónov</w:t>
      </w:r>
      <w:r w:rsidRPr="009D3244" w:rsidR="00E26E96">
        <w:rPr>
          <w:rFonts w:ascii="Times New Roman" w:hAnsi="Times New Roman" w:cs="Times New Roman"/>
        </w:rPr>
        <w:t xml:space="preserve"> korún. </w:t>
      </w:r>
    </w:p>
    <w:p w:rsidR="002D328D" w:rsidRPr="009D3244" w:rsidP="00E26E96">
      <w:pPr>
        <w:ind w:firstLine="540"/>
        <w:jc w:val="both"/>
        <w:rPr>
          <w:rFonts w:ascii="Times New Roman" w:hAnsi="Times New Roman" w:cs="Times New Roman"/>
        </w:rPr>
      </w:pPr>
    </w:p>
    <w:p w:rsidR="00850E90" w:rsidRPr="009D3244" w:rsidP="00850E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14</w:t>
      </w:r>
      <w:r w:rsidR="008D6735">
        <w:rPr>
          <w:rFonts w:ascii="Times New Roman" w:hAnsi="Times New Roman" w:cs="Times New Roman"/>
          <w:b/>
          <w:u w:val="single"/>
        </w:rPr>
        <w:t>2</w:t>
      </w:r>
      <w:r w:rsidRPr="009D3244">
        <w:rPr>
          <w:rFonts w:ascii="Times New Roman" w:hAnsi="Times New Roman" w:cs="Times New Roman"/>
          <w:b/>
          <w:u w:val="single"/>
        </w:rPr>
        <w:t xml:space="preserve"> </w:t>
      </w:r>
    </w:p>
    <w:p w:rsidR="007B6E0B" w:rsidRPr="009D3244" w:rsidP="00850E90">
      <w:pPr>
        <w:ind w:firstLine="540"/>
        <w:jc w:val="both"/>
        <w:rPr>
          <w:rFonts w:ascii="Times New Roman" w:hAnsi="Times New Roman" w:cs="Times New Roman"/>
        </w:rPr>
      </w:pPr>
      <w:r w:rsidRPr="009D3244" w:rsidR="00850E90">
        <w:rPr>
          <w:rFonts w:ascii="Times New Roman" w:hAnsi="Times New Roman" w:cs="Times New Roman"/>
        </w:rPr>
        <w:t xml:space="preserve">K § 78 ods. 2 písm. x) – úprava sankcií k novým povinnostiam </w:t>
      </w:r>
      <w:r w:rsidRPr="009D3244">
        <w:rPr>
          <w:rFonts w:ascii="Times New Roman" w:hAnsi="Times New Roman" w:cs="Times New Roman"/>
        </w:rPr>
        <w:t xml:space="preserve">v oblasti nakladania s použitými </w:t>
      </w:r>
      <w:r w:rsidRPr="009D3244" w:rsidR="00FC51AA">
        <w:rPr>
          <w:rFonts w:ascii="Times New Roman" w:hAnsi="Times New Roman" w:cs="Times New Roman"/>
        </w:rPr>
        <w:t> batéri</w:t>
      </w:r>
      <w:r w:rsidRPr="009D3244">
        <w:rPr>
          <w:rFonts w:ascii="Times New Roman" w:hAnsi="Times New Roman" w:cs="Times New Roman"/>
        </w:rPr>
        <w:t>ami</w:t>
      </w:r>
      <w:r w:rsidRPr="009D3244" w:rsidR="00FC51AA">
        <w:rPr>
          <w:rFonts w:ascii="Times New Roman" w:hAnsi="Times New Roman" w:cs="Times New Roman"/>
        </w:rPr>
        <w:t xml:space="preserve"> a</w:t>
      </w:r>
      <w:r w:rsidRPr="009D3244">
        <w:rPr>
          <w:rFonts w:ascii="Times New Roman" w:hAnsi="Times New Roman" w:cs="Times New Roman"/>
        </w:rPr>
        <w:t> </w:t>
      </w:r>
      <w:r w:rsidRPr="009D3244" w:rsidR="00FC51AA">
        <w:rPr>
          <w:rFonts w:ascii="Times New Roman" w:hAnsi="Times New Roman" w:cs="Times New Roman"/>
        </w:rPr>
        <w:t>akumul</w:t>
      </w:r>
      <w:r w:rsidRPr="009D3244">
        <w:rPr>
          <w:rFonts w:ascii="Times New Roman" w:hAnsi="Times New Roman" w:cs="Times New Roman"/>
        </w:rPr>
        <w:t>átormi.</w:t>
      </w:r>
    </w:p>
    <w:p w:rsidR="007B6E0B" w:rsidRPr="009D3244" w:rsidP="00850E90">
      <w:pPr>
        <w:ind w:firstLine="540"/>
        <w:jc w:val="both"/>
        <w:rPr>
          <w:rFonts w:ascii="Times New Roman" w:hAnsi="Times New Roman" w:cs="Times New Roman"/>
        </w:rPr>
      </w:pPr>
    </w:p>
    <w:p w:rsidR="007B6E0B" w:rsidRPr="009D3244" w:rsidP="007B6E0B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14</w:t>
      </w:r>
      <w:r w:rsidR="008D6735">
        <w:rPr>
          <w:rFonts w:ascii="Times New Roman" w:hAnsi="Times New Roman" w:cs="Times New Roman"/>
          <w:b/>
          <w:u w:val="single"/>
        </w:rPr>
        <w:t>3</w:t>
      </w:r>
      <w:r w:rsidRPr="009D3244">
        <w:rPr>
          <w:rFonts w:ascii="Times New Roman" w:hAnsi="Times New Roman" w:cs="Times New Roman"/>
          <w:b/>
          <w:u w:val="single"/>
        </w:rPr>
        <w:t xml:space="preserve"> </w:t>
      </w:r>
    </w:p>
    <w:p w:rsidR="007B6E0B" w:rsidRPr="009D3244" w:rsidP="007B6E0B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K § 78 ods. 2 písm. zl</w:t>
      </w:r>
      <w:r w:rsidRPr="009D3244" w:rsidR="002D328D">
        <w:rPr>
          <w:rFonts w:ascii="Times New Roman" w:hAnsi="Times New Roman" w:cs="Times New Roman"/>
        </w:rPr>
        <w:t>)</w:t>
      </w:r>
      <w:r w:rsidRPr="009D3244">
        <w:rPr>
          <w:rFonts w:ascii="Times New Roman" w:hAnsi="Times New Roman" w:cs="Times New Roman"/>
        </w:rPr>
        <w:t xml:space="preserve"> - doplnenie sankcií k novým povinnostiam v oblasti nakladania s použitými  batériami a akumulátormi, zmeny v dôsledku preradenia postihu za neplnenie povinností výrobcu elektrozariadení uvedených v § 54b ods. 1 písm. g) a i) </w:t>
      </w:r>
      <w:r w:rsidR="00131F8C">
        <w:rPr>
          <w:rFonts w:ascii="Times New Roman" w:hAnsi="Times New Roman" w:cs="Times New Roman"/>
        </w:rPr>
        <w:t xml:space="preserve">do </w:t>
      </w:r>
      <w:r w:rsidRPr="009D3244">
        <w:rPr>
          <w:rFonts w:ascii="Times New Roman" w:hAnsi="Times New Roman" w:cs="Times New Roman"/>
        </w:rPr>
        <w:t xml:space="preserve">vyšších sankčných pásiem. </w:t>
      </w:r>
    </w:p>
    <w:p w:rsidR="007B6E0B" w:rsidRPr="009D3244" w:rsidP="007B6E0B">
      <w:pPr>
        <w:ind w:firstLine="540"/>
        <w:jc w:val="both"/>
        <w:rPr>
          <w:rFonts w:ascii="Times New Roman" w:hAnsi="Times New Roman" w:cs="Times New Roman"/>
        </w:rPr>
      </w:pPr>
    </w:p>
    <w:p w:rsidR="00197B61" w:rsidP="007B6E0B">
      <w:pPr>
        <w:jc w:val="both"/>
        <w:rPr>
          <w:rFonts w:ascii="Times New Roman" w:hAnsi="Times New Roman" w:cs="Times New Roman"/>
          <w:b/>
          <w:u w:val="single"/>
        </w:rPr>
      </w:pPr>
    </w:p>
    <w:p w:rsidR="00197B61" w:rsidP="007B6E0B">
      <w:pPr>
        <w:jc w:val="both"/>
        <w:rPr>
          <w:rFonts w:ascii="Times New Roman" w:hAnsi="Times New Roman" w:cs="Times New Roman"/>
          <w:b/>
          <w:u w:val="single"/>
        </w:rPr>
      </w:pPr>
    </w:p>
    <w:p w:rsidR="007B6E0B" w:rsidRPr="009D3244" w:rsidP="007B6E0B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14</w:t>
      </w:r>
      <w:r w:rsidR="008D6735">
        <w:rPr>
          <w:rFonts w:ascii="Times New Roman" w:hAnsi="Times New Roman" w:cs="Times New Roman"/>
          <w:b/>
          <w:u w:val="single"/>
        </w:rPr>
        <w:t>4</w:t>
      </w:r>
      <w:r w:rsidRPr="009D3244">
        <w:rPr>
          <w:rFonts w:ascii="Times New Roman" w:hAnsi="Times New Roman" w:cs="Times New Roman"/>
          <w:b/>
          <w:u w:val="single"/>
        </w:rPr>
        <w:t xml:space="preserve"> </w:t>
      </w:r>
    </w:p>
    <w:p w:rsidR="002D328D" w:rsidP="007B6E0B">
      <w:pPr>
        <w:ind w:firstLine="540"/>
        <w:jc w:val="both"/>
        <w:rPr>
          <w:rFonts w:ascii="Times New Roman" w:hAnsi="Times New Roman" w:cs="Times New Roman"/>
        </w:rPr>
      </w:pPr>
      <w:r w:rsidRPr="009D3244" w:rsidR="00F2221A">
        <w:rPr>
          <w:rFonts w:ascii="Times New Roman" w:hAnsi="Times New Roman" w:cs="Times New Roman"/>
        </w:rPr>
        <w:t xml:space="preserve">K § 78 ods. 3 písm. a) – spresnenie znenia sankcie k štvrtej časti zákona. </w:t>
      </w:r>
    </w:p>
    <w:p w:rsidR="00790DE1" w:rsidP="002429A2">
      <w:pPr>
        <w:jc w:val="both"/>
        <w:rPr>
          <w:rFonts w:ascii="Times New Roman" w:hAnsi="Times New Roman" w:cs="Times New Roman"/>
          <w:b/>
          <w:u w:val="single"/>
        </w:rPr>
      </w:pPr>
    </w:p>
    <w:p w:rsidR="002429A2" w:rsidRPr="009D3244" w:rsidP="002429A2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</w:t>
      </w:r>
      <w:r w:rsidR="00364A77">
        <w:rPr>
          <w:rFonts w:ascii="Times New Roman" w:hAnsi="Times New Roman" w:cs="Times New Roman"/>
          <w:b/>
          <w:u w:val="single"/>
        </w:rPr>
        <w:t>4</w:t>
      </w:r>
      <w:r w:rsidR="008D6735">
        <w:rPr>
          <w:rFonts w:ascii="Times New Roman" w:hAnsi="Times New Roman" w:cs="Times New Roman"/>
          <w:b/>
          <w:u w:val="single"/>
        </w:rPr>
        <w:t>5</w:t>
      </w:r>
      <w:r w:rsidRPr="009D3244">
        <w:rPr>
          <w:rFonts w:ascii="Times New Roman" w:hAnsi="Times New Roman" w:cs="Times New Roman"/>
          <w:b/>
          <w:u w:val="single"/>
        </w:rPr>
        <w:t xml:space="preserve"> </w:t>
      </w:r>
    </w:p>
    <w:p w:rsidR="002429A2" w:rsidP="002429A2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K § 78 ods. 3 písm. </w:t>
      </w:r>
      <w:r>
        <w:rPr>
          <w:rFonts w:ascii="Times New Roman" w:hAnsi="Times New Roman" w:cs="Times New Roman"/>
        </w:rPr>
        <w:t>d</w:t>
      </w:r>
      <w:r w:rsidRPr="009D3244">
        <w:rPr>
          <w:rFonts w:ascii="Times New Roman" w:hAnsi="Times New Roman" w:cs="Times New Roman"/>
        </w:rPr>
        <w:t xml:space="preserve">) – </w:t>
      </w:r>
      <w:r w:rsidRPr="009D3244" w:rsidR="00B94384">
        <w:rPr>
          <w:rFonts w:ascii="Times New Roman" w:hAnsi="Times New Roman" w:cs="Times New Roman"/>
        </w:rPr>
        <w:t>legislatívno-technická zmena nadväzuje na</w:t>
      </w:r>
      <w:r w:rsidR="00B94384">
        <w:rPr>
          <w:rFonts w:ascii="Times New Roman" w:hAnsi="Times New Roman" w:cs="Times New Roman"/>
        </w:rPr>
        <w:t xml:space="preserve"> novú úpravu v štvrtej časti zákona.</w:t>
      </w:r>
      <w:r w:rsidRPr="009D3244">
        <w:rPr>
          <w:rFonts w:ascii="Times New Roman" w:hAnsi="Times New Roman" w:cs="Times New Roman"/>
        </w:rPr>
        <w:t xml:space="preserve"> </w:t>
      </w:r>
    </w:p>
    <w:p w:rsidR="002429A2" w:rsidP="002429A2">
      <w:pPr>
        <w:ind w:firstLine="540"/>
        <w:jc w:val="both"/>
        <w:rPr>
          <w:rFonts w:ascii="Times New Roman" w:hAnsi="Times New Roman" w:cs="Times New Roman"/>
        </w:rPr>
      </w:pPr>
    </w:p>
    <w:p w:rsidR="00863550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 w:rsidR="00E71B53">
        <w:rPr>
          <w:rFonts w:ascii="Times New Roman" w:hAnsi="Times New Roman" w:cs="Times New Roman"/>
          <w:b/>
          <w:u w:val="single"/>
        </w:rPr>
        <w:t>K</w:t>
      </w:r>
      <w:r w:rsidRPr="009D3244" w:rsidR="00F2221A">
        <w:rPr>
          <w:rFonts w:ascii="Times New Roman" w:hAnsi="Times New Roman" w:cs="Times New Roman"/>
          <w:b/>
          <w:u w:val="single"/>
        </w:rPr>
        <w:t> </w:t>
      </w:r>
      <w:r w:rsidRPr="009D3244" w:rsidR="00E71B53">
        <w:rPr>
          <w:rFonts w:ascii="Times New Roman" w:hAnsi="Times New Roman" w:cs="Times New Roman"/>
          <w:b/>
          <w:u w:val="single"/>
        </w:rPr>
        <w:t>bod</w:t>
      </w:r>
      <w:r w:rsidRPr="009D3244" w:rsidR="00F2221A">
        <w:rPr>
          <w:rFonts w:ascii="Times New Roman" w:hAnsi="Times New Roman" w:cs="Times New Roman"/>
          <w:b/>
          <w:u w:val="single"/>
        </w:rPr>
        <w:t>u 1</w:t>
      </w:r>
      <w:r w:rsidR="004E183A">
        <w:rPr>
          <w:rFonts w:ascii="Times New Roman" w:hAnsi="Times New Roman" w:cs="Times New Roman"/>
          <w:b/>
          <w:u w:val="single"/>
        </w:rPr>
        <w:t>4</w:t>
      </w:r>
      <w:r w:rsidR="008D6735">
        <w:rPr>
          <w:rFonts w:ascii="Times New Roman" w:hAnsi="Times New Roman" w:cs="Times New Roman"/>
          <w:b/>
          <w:u w:val="single"/>
        </w:rPr>
        <w:t>6</w:t>
      </w:r>
    </w:p>
    <w:p w:rsidR="00863550" w:rsidRPr="009D3244" w:rsidP="00863550">
      <w:pPr>
        <w:ind w:firstLine="540"/>
        <w:jc w:val="both"/>
        <w:rPr>
          <w:rFonts w:ascii="Times New Roman" w:hAnsi="Times New Roman" w:cs="Times New Roman"/>
        </w:rPr>
      </w:pPr>
      <w:r w:rsidRPr="009D3244" w:rsidR="00234BA9">
        <w:rPr>
          <w:rFonts w:ascii="Times New Roman" w:hAnsi="Times New Roman" w:cs="Times New Roman"/>
        </w:rPr>
        <w:t>K § 78 ods. 3 písm. e) - l</w:t>
      </w:r>
      <w:r w:rsidRPr="009D3244">
        <w:rPr>
          <w:rFonts w:ascii="Times New Roman" w:hAnsi="Times New Roman" w:cs="Times New Roman"/>
        </w:rPr>
        <w:t>egislatívno-technická zmena nadväzuje na vypustenie § 41 a</w:t>
      </w:r>
      <w:r w:rsidR="00BE51DF">
        <w:rPr>
          <w:rFonts w:ascii="Times New Roman" w:hAnsi="Times New Roman" w:cs="Times New Roman"/>
        </w:rPr>
        <w:t> presun základnej úpravy povinnosti platby do Recyklačného fondu do § 42 ods. 8 a 10, taktiež</w:t>
      </w:r>
      <w:r w:rsidRPr="009D3244" w:rsidR="00234BA9">
        <w:rPr>
          <w:rFonts w:ascii="Times New Roman" w:hAnsi="Times New Roman" w:cs="Times New Roman"/>
        </w:rPr>
        <w:t xml:space="preserve"> doplnenie sankcie k novému § 45.</w:t>
      </w:r>
    </w:p>
    <w:p w:rsidR="00E26E96" w:rsidRPr="009D3244" w:rsidP="00863550">
      <w:pPr>
        <w:ind w:firstLine="540"/>
        <w:jc w:val="both"/>
        <w:rPr>
          <w:rFonts w:ascii="Times New Roman" w:hAnsi="Times New Roman" w:cs="Times New Roman"/>
        </w:rPr>
      </w:pPr>
    </w:p>
    <w:p w:rsidR="004C704B" w:rsidRPr="009D3244" w:rsidP="004C704B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</w:t>
      </w:r>
      <w:r w:rsidR="004E183A">
        <w:rPr>
          <w:rFonts w:ascii="Times New Roman" w:hAnsi="Times New Roman" w:cs="Times New Roman"/>
          <w:b/>
          <w:u w:val="single"/>
        </w:rPr>
        <w:t>4</w:t>
      </w:r>
      <w:r w:rsidR="008D6735">
        <w:rPr>
          <w:rFonts w:ascii="Times New Roman" w:hAnsi="Times New Roman" w:cs="Times New Roman"/>
          <w:b/>
          <w:u w:val="single"/>
        </w:rPr>
        <w:t>7</w:t>
      </w:r>
    </w:p>
    <w:p w:rsidR="00E71B53" w:rsidRPr="009D3244" w:rsidP="00A636C3">
      <w:pPr>
        <w:ind w:firstLine="540"/>
        <w:jc w:val="both"/>
        <w:rPr>
          <w:rFonts w:ascii="Times New Roman" w:hAnsi="Times New Roman" w:cs="Times New Roman"/>
        </w:rPr>
      </w:pPr>
      <w:r w:rsidRPr="009D3244" w:rsidR="00A636C3">
        <w:rPr>
          <w:rFonts w:ascii="Times New Roman" w:hAnsi="Times New Roman" w:cs="Times New Roman"/>
        </w:rPr>
        <w:t>K § 78 ods. 3 písm. f) – zavedenie sankcií k novoupraveným povinnostiam diaľkového a zahraničného výrobcu elektrozariadení</w:t>
      </w:r>
      <w:r w:rsidR="00F46C09">
        <w:rPr>
          <w:rFonts w:ascii="Times New Roman" w:hAnsi="Times New Roman" w:cs="Times New Roman"/>
        </w:rPr>
        <w:t>,</w:t>
      </w:r>
      <w:r w:rsidRPr="009D3244" w:rsidR="00920559">
        <w:rPr>
          <w:rFonts w:ascii="Times New Roman" w:hAnsi="Times New Roman" w:cs="Times New Roman"/>
        </w:rPr>
        <w:t> ustanovenie vyššej sankcie za porušenie povinnost</w:t>
      </w:r>
      <w:r w:rsidR="00F46C09">
        <w:rPr>
          <w:rFonts w:ascii="Times New Roman" w:hAnsi="Times New Roman" w:cs="Times New Roman"/>
        </w:rPr>
        <w:t>i</w:t>
      </w:r>
      <w:r w:rsidRPr="009D3244" w:rsidR="00920559">
        <w:rPr>
          <w:rFonts w:ascii="Times New Roman" w:hAnsi="Times New Roman" w:cs="Times New Roman"/>
        </w:rPr>
        <w:t xml:space="preserve"> uveden</w:t>
      </w:r>
      <w:r w:rsidR="00F46C09">
        <w:rPr>
          <w:rFonts w:ascii="Times New Roman" w:hAnsi="Times New Roman" w:cs="Times New Roman"/>
        </w:rPr>
        <w:t>ej</w:t>
      </w:r>
      <w:r w:rsidRPr="009D3244" w:rsidR="00920559">
        <w:rPr>
          <w:rFonts w:ascii="Times New Roman" w:hAnsi="Times New Roman" w:cs="Times New Roman"/>
        </w:rPr>
        <w:t xml:space="preserve"> v § 54 b ods. 1 písm. i)</w:t>
      </w:r>
      <w:r w:rsidR="00F46C09">
        <w:rPr>
          <w:rFonts w:ascii="Times New Roman" w:hAnsi="Times New Roman" w:cs="Times New Roman"/>
        </w:rPr>
        <w:t>, ustanovenie sankcie za uvádzanie elektrozariadení na trh neregistrovaným výrobcom elektrozariadení.</w:t>
      </w:r>
    </w:p>
    <w:p w:rsidR="00A636C3" w:rsidRPr="009D3244" w:rsidP="00A636C3">
      <w:pPr>
        <w:ind w:firstLine="540"/>
        <w:jc w:val="both"/>
        <w:rPr>
          <w:rFonts w:ascii="Times New Roman" w:hAnsi="Times New Roman" w:cs="Times New Roman"/>
        </w:rPr>
      </w:pPr>
    </w:p>
    <w:p w:rsidR="00E71B53" w:rsidRPr="009D3244" w:rsidP="00E71B53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</w:t>
      </w:r>
      <w:r w:rsidR="004E183A">
        <w:rPr>
          <w:rFonts w:ascii="Times New Roman" w:hAnsi="Times New Roman" w:cs="Times New Roman"/>
          <w:b/>
          <w:u w:val="single"/>
        </w:rPr>
        <w:t>4</w:t>
      </w:r>
      <w:r w:rsidR="008D6735">
        <w:rPr>
          <w:rFonts w:ascii="Times New Roman" w:hAnsi="Times New Roman" w:cs="Times New Roman"/>
          <w:b/>
          <w:u w:val="single"/>
        </w:rPr>
        <w:t>8</w:t>
      </w:r>
    </w:p>
    <w:p w:rsidR="006C315E" w:rsidRPr="009D3244" w:rsidP="006C315E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K § 78 ods. 3 písm. h) – spresnenie znenia sankcie k štvrtej časti zákona. </w:t>
      </w:r>
    </w:p>
    <w:p w:rsidR="00E71B53" w:rsidRPr="009D3244" w:rsidP="009B5890">
      <w:pPr>
        <w:jc w:val="both"/>
        <w:rPr>
          <w:rFonts w:ascii="Times New Roman" w:hAnsi="Times New Roman" w:cs="Times New Roman"/>
        </w:rPr>
      </w:pPr>
    </w:p>
    <w:p w:rsidR="004C704B" w:rsidRPr="009D3244" w:rsidP="004C704B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</w:t>
      </w:r>
      <w:r w:rsidR="00790DE1">
        <w:rPr>
          <w:rFonts w:ascii="Times New Roman" w:hAnsi="Times New Roman" w:cs="Times New Roman"/>
          <w:b/>
          <w:u w:val="single"/>
        </w:rPr>
        <w:t>4</w:t>
      </w:r>
      <w:r w:rsidR="008D6735">
        <w:rPr>
          <w:rFonts w:ascii="Times New Roman" w:hAnsi="Times New Roman" w:cs="Times New Roman"/>
          <w:b/>
          <w:u w:val="single"/>
        </w:rPr>
        <w:t>9</w:t>
      </w:r>
    </w:p>
    <w:p w:rsidR="006771BF" w:rsidRPr="009D3244" w:rsidP="006771BF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K § 78 ods. 3 písm. l) – presun správneho deliktu nevytvárania účelovej finančnej rezervy pri prevádzkovaní skládky odpadov z kategórie pokút do 500 000 korún do kategórie pokút do 5 miliónov korún. </w:t>
      </w:r>
    </w:p>
    <w:p w:rsidR="006771BF" w:rsidRPr="009D3244" w:rsidP="006771BF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K § 78 ods. 3 písm. n) –</w:t>
      </w:r>
      <w:r w:rsidRPr="009D3244" w:rsidR="00BE0C1A">
        <w:rPr>
          <w:rFonts w:ascii="Times New Roman" w:hAnsi="Times New Roman" w:cs="Times New Roman"/>
        </w:rPr>
        <w:t xml:space="preserve"> </w:t>
      </w:r>
      <w:r w:rsidRPr="009D3244" w:rsidR="007A1DC5">
        <w:rPr>
          <w:rFonts w:ascii="Times New Roman" w:hAnsi="Times New Roman" w:cs="Times New Roman"/>
        </w:rPr>
        <w:t>doplnenie sankcií k novým povinnostiam v oblasti cezhraničného pohybu odpadov.</w:t>
      </w:r>
    </w:p>
    <w:p w:rsidR="006771BF" w:rsidRPr="009D3244" w:rsidP="006771BF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K § 78 ods. 3 písm. </w:t>
      </w:r>
      <w:r w:rsidRPr="009D3244" w:rsidR="00BE0C1A">
        <w:rPr>
          <w:rFonts w:ascii="Times New Roman" w:hAnsi="Times New Roman" w:cs="Times New Roman"/>
        </w:rPr>
        <w:t xml:space="preserve">m), </w:t>
      </w:r>
      <w:r w:rsidRPr="009D3244">
        <w:rPr>
          <w:rFonts w:ascii="Times New Roman" w:hAnsi="Times New Roman" w:cs="Times New Roman"/>
        </w:rPr>
        <w:t>o)</w:t>
      </w:r>
      <w:r w:rsidR="007167CD">
        <w:rPr>
          <w:rFonts w:ascii="Times New Roman" w:hAnsi="Times New Roman" w:cs="Times New Roman"/>
        </w:rPr>
        <w:t xml:space="preserve"> a p)</w:t>
      </w:r>
      <w:r w:rsidRPr="009D3244">
        <w:rPr>
          <w:rFonts w:ascii="Times New Roman" w:hAnsi="Times New Roman" w:cs="Times New Roman"/>
        </w:rPr>
        <w:t xml:space="preserve"> – doplnenie sankcií k novým povinnostiam v oblasti nakladania s použitými  batériami a akumulátormi.</w:t>
      </w:r>
    </w:p>
    <w:p w:rsidR="006771BF" w:rsidRPr="009D3244" w:rsidP="00184DF1">
      <w:pPr>
        <w:ind w:firstLine="540"/>
        <w:jc w:val="both"/>
        <w:rPr>
          <w:rFonts w:ascii="Times New Roman" w:hAnsi="Times New Roman" w:cs="Times New Roman"/>
        </w:rPr>
      </w:pPr>
    </w:p>
    <w:p w:rsidR="007F4ACE" w:rsidRPr="009D3244" w:rsidP="007F4ACE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</w:t>
      </w:r>
      <w:r w:rsidR="008D6735">
        <w:rPr>
          <w:rFonts w:ascii="Times New Roman" w:hAnsi="Times New Roman" w:cs="Times New Roman"/>
          <w:b/>
          <w:u w:val="single"/>
        </w:rPr>
        <w:t>50</w:t>
      </w:r>
    </w:p>
    <w:p w:rsidR="00401C1D" w:rsidRPr="009D3244" w:rsidP="00401C1D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K § </w:t>
      </w:r>
      <w:r w:rsidRPr="009D3244" w:rsidR="00392F78">
        <w:rPr>
          <w:rFonts w:ascii="Times New Roman" w:hAnsi="Times New Roman" w:cs="Times New Roman"/>
        </w:rPr>
        <w:t>80 ods. 1 písm. h) - legislatívno-technická zmena nadväzuje na vypustenie § 41 a jeho nahradenie ustanoveniami § 48a až 48g.</w:t>
      </w:r>
    </w:p>
    <w:p w:rsidR="00392F78" w:rsidRPr="009D3244" w:rsidP="00401C1D">
      <w:pPr>
        <w:ind w:firstLine="540"/>
        <w:jc w:val="both"/>
        <w:rPr>
          <w:rFonts w:ascii="Times New Roman" w:hAnsi="Times New Roman" w:cs="Times New Roman"/>
        </w:rPr>
      </w:pPr>
    </w:p>
    <w:p w:rsidR="00392F78" w:rsidRPr="009D3244" w:rsidP="00392F78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 xml:space="preserve">K bodom </w:t>
      </w:r>
      <w:smartTag w:uri="urn:schemas-microsoft-com:office:smarttags" w:element="metricconverter">
        <w:smartTagPr>
          <w:attr w:name="ProductID" w:val="151 a"/>
        </w:smartTagPr>
        <w:r w:rsidRPr="009D3244">
          <w:rPr>
            <w:rFonts w:ascii="Times New Roman" w:hAnsi="Times New Roman" w:cs="Times New Roman"/>
            <w:b/>
            <w:u w:val="single"/>
          </w:rPr>
          <w:t>1</w:t>
        </w:r>
        <w:r w:rsidR="00157E1A">
          <w:rPr>
            <w:rFonts w:ascii="Times New Roman" w:hAnsi="Times New Roman" w:cs="Times New Roman"/>
            <w:b/>
            <w:u w:val="single"/>
          </w:rPr>
          <w:t>5</w:t>
        </w:r>
        <w:r w:rsidR="008D6735">
          <w:rPr>
            <w:rFonts w:ascii="Times New Roman" w:hAnsi="Times New Roman" w:cs="Times New Roman"/>
            <w:b/>
            <w:u w:val="single"/>
          </w:rPr>
          <w:t>1</w:t>
        </w:r>
        <w:r w:rsidRPr="009D3244">
          <w:rPr>
            <w:rFonts w:ascii="Times New Roman" w:hAnsi="Times New Roman" w:cs="Times New Roman"/>
            <w:b/>
            <w:u w:val="single"/>
          </w:rPr>
          <w:t xml:space="preserve"> a</w:t>
        </w:r>
      </w:smartTag>
      <w:r w:rsidRPr="009D3244">
        <w:rPr>
          <w:rFonts w:ascii="Times New Roman" w:hAnsi="Times New Roman" w:cs="Times New Roman"/>
          <w:b/>
          <w:u w:val="single"/>
        </w:rPr>
        <w:t xml:space="preserve"> 15</w:t>
      </w:r>
      <w:r w:rsidR="008D6735">
        <w:rPr>
          <w:rFonts w:ascii="Times New Roman" w:hAnsi="Times New Roman" w:cs="Times New Roman"/>
          <w:b/>
          <w:u w:val="single"/>
        </w:rPr>
        <w:t>2</w:t>
      </w:r>
    </w:p>
    <w:p w:rsidR="00392F78" w:rsidRPr="009D3244" w:rsidP="00392F78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K § 80 ods. 2 - presun písmena  s) z  odseku 2 písm. b) do odseku 2 písm. a) súvisí s požiadavkou obcí, ktoré majú problém udeľovať v priestupkovom konaní vysoké pokuty. </w:t>
      </w:r>
    </w:p>
    <w:p w:rsidR="00392F78" w:rsidRPr="009D3244" w:rsidP="00392F78">
      <w:pPr>
        <w:ind w:firstLine="540"/>
        <w:jc w:val="both"/>
        <w:rPr>
          <w:rFonts w:ascii="Times New Roman" w:hAnsi="Times New Roman" w:cs="Times New Roman"/>
        </w:rPr>
      </w:pPr>
    </w:p>
    <w:p w:rsidR="008441E8" w:rsidRPr="009D3244" w:rsidP="009B58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</w:t>
      </w:r>
      <w:r w:rsidRPr="009D3244" w:rsidR="004C704B">
        <w:rPr>
          <w:rFonts w:ascii="Times New Roman" w:hAnsi="Times New Roman" w:cs="Times New Roman"/>
          <w:b/>
          <w:u w:val="single"/>
        </w:rPr>
        <w:t> </w:t>
      </w:r>
      <w:r w:rsidRPr="009D3244">
        <w:rPr>
          <w:rFonts w:ascii="Times New Roman" w:hAnsi="Times New Roman" w:cs="Times New Roman"/>
          <w:b/>
          <w:u w:val="single"/>
        </w:rPr>
        <w:t>bod</w:t>
      </w:r>
      <w:r w:rsidRPr="009D3244" w:rsidR="004C704B">
        <w:rPr>
          <w:rFonts w:ascii="Times New Roman" w:hAnsi="Times New Roman" w:cs="Times New Roman"/>
          <w:b/>
          <w:u w:val="single"/>
        </w:rPr>
        <w:t>u 1</w:t>
      </w:r>
      <w:r w:rsidRPr="009D3244" w:rsidR="00DA74DF">
        <w:rPr>
          <w:rFonts w:ascii="Times New Roman" w:hAnsi="Times New Roman" w:cs="Times New Roman"/>
          <w:b/>
          <w:u w:val="single"/>
        </w:rPr>
        <w:t>5</w:t>
      </w:r>
      <w:r w:rsidR="008D6735">
        <w:rPr>
          <w:rFonts w:ascii="Times New Roman" w:hAnsi="Times New Roman" w:cs="Times New Roman"/>
          <w:b/>
          <w:u w:val="single"/>
        </w:rPr>
        <w:t>3</w:t>
      </w:r>
    </w:p>
    <w:p w:rsidR="008441E8" w:rsidRPr="009D3244" w:rsidP="00523486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Zmena </w:t>
      </w:r>
      <w:r w:rsidRPr="009D3244" w:rsidR="00221EA1">
        <w:rPr>
          <w:rFonts w:ascii="Times New Roman" w:hAnsi="Times New Roman" w:cs="Times New Roman"/>
        </w:rPr>
        <w:t xml:space="preserve">v </w:t>
      </w:r>
      <w:r w:rsidRPr="009D3244">
        <w:rPr>
          <w:rFonts w:ascii="Times New Roman" w:hAnsi="Times New Roman" w:cs="Times New Roman"/>
        </w:rPr>
        <w:t>§ 81 ods.</w:t>
      </w:r>
      <w:r w:rsidRPr="009D3244" w:rsidR="004C704B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>2</w:t>
      </w:r>
      <w:r w:rsidRPr="009D3244" w:rsidR="004C704B">
        <w:rPr>
          <w:rFonts w:ascii="Times New Roman" w:hAnsi="Times New Roman" w:cs="Times New Roman"/>
        </w:rPr>
        <w:t>1</w:t>
      </w:r>
      <w:r w:rsidRPr="009D3244">
        <w:rPr>
          <w:rFonts w:ascii="Times New Roman" w:hAnsi="Times New Roman" w:cs="Times New Roman"/>
        </w:rPr>
        <w:t xml:space="preserve"> </w:t>
      </w:r>
      <w:r w:rsidRPr="009D3244" w:rsidR="00067960">
        <w:rPr>
          <w:rFonts w:ascii="Times New Roman" w:hAnsi="Times New Roman" w:cs="Times New Roman"/>
        </w:rPr>
        <w:t xml:space="preserve"> - </w:t>
      </w:r>
      <w:r w:rsidRPr="009D3244">
        <w:rPr>
          <w:rFonts w:ascii="Times New Roman" w:hAnsi="Times New Roman" w:cs="Times New Roman"/>
        </w:rPr>
        <w:t>zosúladenie s článkom 8 ods.</w:t>
      </w:r>
      <w:r w:rsidRPr="009D3244" w:rsidR="00221EA1">
        <w:rPr>
          <w:rFonts w:ascii="Times New Roman" w:hAnsi="Times New Roman" w:cs="Times New Roman"/>
        </w:rPr>
        <w:t xml:space="preserve"> </w:t>
      </w:r>
      <w:r w:rsidRPr="009D3244">
        <w:rPr>
          <w:rFonts w:ascii="Times New Roman" w:hAnsi="Times New Roman" w:cs="Times New Roman"/>
        </w:rPr>
        <w:t>3 WEEE smernice.</w:t>
      </w:r>
    </w:p>
    <w:p w:rsidR="008441E8" w:rsidRPr="009D3244" w:rsidP="009B5890">
      <w:pPr>
        <w:jc w:val="both"/>
        <w:rPr>
          <w:rFonts w:ascii="Times New Roman" w:hAnsi="Times New Roman" w:cs="Times New Roman"/>
        </w:rPr>
      </w:pPr>
    </w:p>
    <w:p w:rsidR="00E70990" w:rsidRPr="00B4697E" w:rsidP="00E709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</w:t>
      </w:r>
      <w:r w:rsidRPr="00B4697E">
        <w:rPr>
          <w:rFonts w:ascii="Times New Roman" w:hAnsi="Times New Roman" w:cs="Times New Roman"/>
          <w:b/>
          <w:u w:val="single"/>
        </w:rPr>
        <w:t>bodu 1</w:t>
      </w:r>
      <w:r w:rsidRPr="00B4697E" w:rsidR="00550AE1">
        <w:rPr>
          <w:rFonts w:ascii="Times New Roman" w:hAnsi="Times New Roman" w:cs="Times New Roman"/>
          <w:b/>
          <w:u w:val="single"/>
        </w:rPr>
        <w:t>5</w:t>
      </w:r>
      <w:r w:rsidR="008D6735">
        <w:rPr>
          <w:rFonts w:ascii="Times New Roman" w:hAnsi="Times New Roman" w:cs="Times New Roman"/>
          <w:b/>
          <w:u w:val="single"/>
        </w:rPr>
        <w:t>4</w:t>
      </w:r>
    </w:p>
    <w:p w:rsidR="00B4697E" w:rsidRPr="009D3244" w:rsidP="00B4697E">
      <w:pPr>
        <w:ind w:firstLine="540"/>
        <w:jc w:val="both"/>
        <w:rPr>
          <w:rFonts w:ascii="Times New Roman" w:hAnsi="Times New Roman" w:cs="Times New Roman"/>
        </w:rPr>
      </w:pPr>
      <w:r w:rsidRPr="00B4697E" w:rsidR="00FF616A">
        <w:rPr>
          <w:rFonts w:ascii="Times New Roman" w:hAnsi="Times New Roman" w:cs="Times New Roman"/>
        </w:rPr>
        <w:t>K § 81</w:t>
      </w:r>
      <w:r w:rsidR="00397884">
        <w:rPr>
          <w:rFonts w:ascii="Times New Roman" w:hAnsi="Times New Roman" w:cs="Times New Roman"/>
        </w:rPr>
        <w:t>b</w:t>
      </w:r>
      <w:r w:rsidRPr="00B4697E" w:rsidR="00FF616A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ukladá sa novým kategóriám výrobcov elektrozariadení, o ktoré  bola rozšírená definícia výrobcov elektrozariadení splniť si registračnú povinnosť </w:t>
      </w:r>
      <w:r w:rsidRPr="009D3244">
        <w:rPr>
          <w:rFonts w:ascii="Times New Roman" w:hAnsi="Times New Roman" w:cs="Times New Roman"/>
        </w:rPr>
        <w:t xml:space="preserve">do presne vymedzeného času.  </w:t>
      </w:r>
    </w:p>
    <w:p w:rsidR="00E70990" w:rsidRPr="009D3244" w:rsidP="00E70990">
      <w:pPr>
        <w:ind w:firstLine="540"/>
        <w:jc w:val="both"/>
        <w:rPr>
          <w:rFonts w:ascii="Times New Roman" w:hAnsi="Times New Roman" w:cs="Times New Roman"/>
        </w:rPr>
      </w:pPr>
      <w:r w:rsidR="00FF616A">
        <w:rPr>
          <w:rFonts w:ascii="Times New Roman" w:hAnsi="Times New Roman" w:cs="Times New Roman"/>
        </w:rPr>
        <w:t>K § 81</w:t>
      </w:r>
      <w:r w:rsidR="00397884">
        <w:rPr>
          <w:rFonts w:ascii="Times New Roman" w:hAnsi="Times New Roman" w:cs="Times New Roman"/>
        </w:rPr>
        <w:t>c</w:t>
      </w:r>
      <w:r w:rsidR="00FF616A">
        <w:rPr>
          <w:rFonts w:ascii="Times New Roman" w:hAnsi="Times New Roman" w:cs="Times New Roman"/>
        </w:rPr>
        <w:t xml:space="preserve"> - úprava</w:t>
      </w:r>
      <w:r w:rsidRPr="009D3244">
        <w:rPr>
          <w:rFonts w:ascii="Times New Roman" w:hAnsi="Times New Roman" w:cs="Times New Roman"/>
        </w:rPr>
        <w:t xml:space="preserve"> znamená odklad novo ustanovených povinností </w:t>
      </w:r>
      <w:r w:rsidRPr="009D3244" w:rsidR="00001E03">
        <w:rPr>
          <w:rFonts w:ascii="Times New Roman" w:hAnsi="Times New Roman" w:cs="Times New Roman"/>
        </w:rPr>
        <w:t xml:space="preserve">kolektívnej organizácie </w:t>
      </w:r>
      <w:r w:rsidRPr="009D3244">
        <w:rPr>
          <w:rFonts w:ascii="Times New Roman" w:hAnsi="Times New Roman" w:cs="Times New Roman"/>
        </w:rPr>
        <w:t>o 60 dní od účinnosti zákona.</w:t>
      </w:r>
    </w:p>
    <w:p w:rsidR="00E70990" w:rsidRPr="009D3244" w:rsidP="00E70990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K § 81</w:t>
      </w:r>
      <w:r w:rsidR="00397884">
        <w:rPr>
          <w:rFonts w:ascii="Times New Roman" w:hAnsi="Times New Roman" w:cs="Times New Roman"/>
        </w:rPr>
        <w:t>d</w:t>
      </w:r>
      <w:r w:rsidRPr="009D3244">
        <w:rPr>
          <w:rFonts w:ascii="Times New Roman" w:hAnsi="Times New Roman" w:cs="Times New Roman"/>
        </w:rPr>
        <w:t xml:space="preserve"> – ukladá  </w:t>
      </w:r>
      <w:r w:rsidRPr="009D3244" w:rsidR="00F85C8B">
        <w:rPr>
          <w:rFonts w:ascii="Times New Roman" w:hAnsi="Times New Roman" w:cs="Times New Roman"/>
        </w:rPr>
        <w:t xml:space="preserve">subjektu </w:t>
      </w:r>
      <w:r w:rsidRPr="009D3244">
        <w:rPr>
          <w:rFonts w:ascii="Times New Roman" w:hAnsi="Times New Roman" w:cs="Times New Roman"/>
        </w:rPr>
        <w:t xml:space="preserve">autorizovanému </w:t>
      </w:r>
      <w:r w:rsidRPr="009D3244" w:rsidR="00F85C8B">
        <w:rPr>
          <w:rFonts w:ascii="Times New Roman" w:hAnsi="Times New Roman" w:cs="Times New Roman"/>
        </w:rPr>
        <w:t>na zhodnocovanie alebo zneškodňovanie opotrebovaných batérií a akumulátorov v súvislosti so zmenou v § 8 ods. 3 písm. a) povinnosť</w:t>
      </w:r>
      <w:r w:rsidRPr="009D3244">
        <w:rPr>
          <w:rFonts w:ascii="Times New Roman" w:hAnsi="Times New Roman" w:cs="Times New Roman"/>
        </w:rPr>
        <w:t xml:space="preserve"> zosúladiť </w:t>
      </w:r>
      <w:r w:rsidRPr="009D3244" w:rsidR="00F85C8B">
        <w:rPr>
          <w:rFonts w:ascii="Times New Roman" w:hAnsi="Times New Roman" w:cs="Times New Roman"/>
        </w:rPr>
        <w:t>sa s touto zmenou právnej úpravy d</w:t>
      </w:r>
      <w:r w:rsidRPr="009D3244">
        <w:rPr>
          <w:rFonts w:ascii="Times New Roman" w:hAnsi="Times New Roman" w:cs="Times New Roman"/>
        </w:rPr>
        <w:t xml:space="preserve">o presne vymedzeného času.  </w:t>
      </w:r>
    </w:p>
    <w:p w:rsidR="00B82BD0" w:rsidRPr="009D3244" w:rsidP="00B82BD0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§ 81</w:t>
      </w:r>
      <w:r w:rsidR="0039788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– ukladá sa povinnosť </w:t>
      </w:r>
      <w:r w:rsidRPr="009D3244">
        <w:rPr>
          <w:rFonts w:ascii="Times New Roman" w:hAnsi="Times New Roman" w:cs="Times New Roman"/>
        </w:rPr>
        <w:t>do presne vymedzeného času</w:t>
      </w:r>
      <w:r>
        <w:rPr>
          <w:rFonts w:ascii="Times New Roman" w:hAnsi="Times New Roman" w:cs="Times New Roman"/>
        </w:rPr>
        <w:t xml:space="preserve">  požiadať o vydanie autorizácie na</w:t>
      </w:r>
      <w:r w:rsidR="00726F25">
        <w:rPr>
          <w:rFonts w:ascii="Times New Roman" w:hAnsi="Times New Roman" w:cs="Times New Roman"/>
        </w:rPr>
        <w:t xml:space="preserve"> výkon </w:t>
      </w:r>
      <w:r>
        <w:rPr>
          <w:rFonts w:ascii="Times New Roman" w:hAnsi="Times New Roman" w:cs="Times New Roman"/>
        </w:rPr>
        <w:t>činnos</w:t>
      </w:r>
      <w:r w:rsidR="00726F25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 xml:space="preserve">, ktorá doteraz podliehala len režimu súhlasu (§ 7). </w:t>
      </w:r>
    </w:p>
    <w:p w:rsidR="00F85C8B" w:rsidP="00F85C8B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K § </w:t>
      </w:r>
      <w:smartTag w:uri="urn:schemas-microsoft-com:office:smarttags" w:element="metricconverter">
        <w:smartTagPr>
          <w:attr w:name="ProductID" w:val="81f"/>
        </w:smartTagPr>
        <w:r w:rsidRPr="009D3244">
          <w:rPr>
            <w:rFonts w:ascii="Times New Roman" w:hAnsi="Times New Roman" w:cs="Times New Roman"/>
          </w:rPr>
          <w:t>81</w:t>
        </w:r>
        <w:r w:rsidR="00397884">
          <w:rPr>
            <w:rFonts w:ascii="Times New Roman" w:hAnsi="Times New Roman" w:cs="Times New Roman"/>
          </w:rPr>
          <w:t>f</w:t>
        </w:r>
      </w:smartTag>
      <w:r w:rsidR="00790DE1">
        <w:rPr>
          <w:rFonts w:ascii="Times New Roman" w:hAnsi="Times New Roman" w:cs="Times New Roman"/>
        </w:rPr>
        <w:t xml:space="preserve"> a 81g</w:t>
      </w:r>
      <w:r w:rsidRPr="009D3244">
        <w:rPr>
          <w:rFonts w:ascii="Times New Roman" w:hAnsi="Times New Roman" w:cs="Times New Roman"/>
        </w:rPr>
        <w:t xml:space="preserve"> </w:t>
      </w:r>
      <w:r w:rsidRPr="009D3244" w:rsidR="006A23F6">
        <w:rPr>
          <w:rFonts w:ascii="Times New Roman" w:hAnsi="Times New Roman" w:cs="Times New Roman"/>
        </w:rPr>
        <w:t xml:space="preserve">– spresnenie termínov plnenia notifikačných povinností týkajúcich sa nakladania s použitými batériami a akumulátormi. </w:t>
      </w:r>
    </w:p>
    <w:p w:rsidR="00FF616A" w:rsidRPr="009D3244" w:rsidP="00F85C8B">
      <w:pPr>
        <w:ind w:firstLine="540"/>
        <w:jc w:val="both"/>
        <w:rPr>
          <w:rFonts w:ascii="Times New Roman" w:hAnsi="Times New Roman" w:cs="Times New Roman"/>
        </w:rPr>
      </w:pPr>
      <w:r w:rsidRPr="00B4697E">
        <w:rPr>
          <w:rFonts w:ascii="Times New Roman" w:hAnsi="Times New Roman" w:cs="Times New Roman"/>
        </w:rPr>
        <w:t>K § 81</w:t>
      </w:r>
      <w:r w:rsidR="00790DE1">
        <w:rPr>
          <w:rFonts w:ascii="Times New Roman" w:hAnsi="Times New Roman" w:cs="Times New Roman"/>
        </w:rPr>
        <w:t>h</w:t>
      </w:r>
      <w:r w:rsidRPr="00B4697E">
        <w:rPr>
          <w:rFonts w:ascii="Times New Roman" w:hAnsi="Times New Roman" w:cs="Times New Roman"/>
        </w:rPr>
        <w:t xml:space="preserve"> </w:t>
      </w:r>
      <w:r w:rsidR="00B2785E">
        <w:rPr>
          <w:rFonts w:ascii="Times New Roman" w:hAnsi="Times New Roman" w:cs="Times New Roman"/>
        </w:rPr>
        <w:t xml:space="preserve">–  ukladá sa povinnosť </w:t>
      </w:r>
      <w:r w:rsidRPr="009D3244" w:rsidR="00B2785E">
        <w:rPr>
          <w:rFonts w:ascii="Times New Roman" w:hAnsi="Times New Roman" w:cs="Times New Roman"/>
        </w:rPr>
        <w:t>do presne vymedzeného času</w:t>
      </w:r>
      <w:r w:rsidR="00B2785E">
        <w:rPr>
          <w:rFonts w:ascii="Times New Roman" w:hAnsi="Times New Roman" w:cs="Times New Roman"/>
        </w:rPr>
        <w:t xml:space="preserve">  požiadať o vydanie súhlasu na výkon činnosti spätného odberu elektroodpadu, ktorý doteraz nepodliehal režimu súhlasu.</w:t>
      </w:r>
      <w:r w:rsidR="00775BE0">
        <w:rPr>
          <w:rFonts w:ascii="Times New Roman" w:hAnsi="Times New Roman" w:cs="Times New Roman"/>
        </w:rPr>
        <w:t xml:space="preserve"> </w:t>
      </w:r>
    </w:p>
    <w:p w:rsidR="00B82BD0" w:rsidP="00E70990">
      <w:pPr>
        <w:ind w:firstLine="540"/>
        <w:jc w:val="both"/>
        <w:rPr>
          <w:rFonts w:ascii="Times New Roman" w:hAnsi="Times New Roman" w:cs="Times New Roman"/>
        </w:rPr>
      </w:pPr>
      <w:r w:rsidRPr="00B4697E" w:rsidR="00F4680D">
        <w:rPr>
          <w:rFonts w:ascii="Times New Roman" w:hAnsi="Times New Roman" w:cs="Times New Roman"/>
        </w:rPr>
        <w:t>K § 81</w:t>
      </w:r>
      <w:r w:rsidR="00397884">
        <w:rPr>
          <w:rFonts w:ascii="Times New Roman" w:hAnsi="Times New Roman" w:cs="Times New Roman"/>
        </w:rPr>
        <w:t>i</w:t>
      </w:r>
      <w:r w:rsidRPr="00B4697E" w:rsidR="00F4680D">
        <w:rPr>
          <w:rFonts w:ascii="Times New Roman" w:hAnsi="Times New Roman" w:cs="Times New Roman"/>
        </w:rPr>
        <w:t xml:space="preserve"> </w:t>
      </w:r>
      <w:r w:rsidR="00F4680D">
        <w:rPr>
          <w:rFonts w:ascii="Times New Roman" w:hAnsi="Times New Roman" w:cs="Times New Roman"/>
        </w:rPr>
        <w:t xml:space="preserve">– ustanovenie nadväzuje na  znenie § 143 ods. 6 zákona č. </w:t>
      </w:r>
      <w:r w:rsidR="006131FB">
        <w:rPr>
          <w:rFonts w:ascii="Times New Roman" w:hAnsi="Times New Roman" w:cs="Times New Roman"/>
        </w:rPr>
        <w:t>8</w:t>
      </w:r>
      <w:r w:rsidR="00F4680D">
        <w:rPr>
          <w:rFonts w:ascii="Times New Roman" w:hAnsi="Times New Roman" w:cs="Times New Roman"/>
        </w:rPr>
        <w:t>/200</w:t>
      </w:r>
      <w:r w:rsidR="006131FB">
        <w:rPr>
          <w:rFonts w:ascii="Times New Roman" w:hAnsi="Times New Roman" w:cs="Times New Roman"/>
        </w:rPr>
        <w:t>9</w:t>
      </w:r>
      <w:r w:rsidR="00F4680D">
        <w:rPr>
          <w:rFonts w:ascii="Times New Roman" w:hAnsi="Times New Roman" w:cs="Times New Roman"/>
        </w:rPr>
        <w:t xml:space="preserve"> Z. z. o cestnej premávke a o zmene a doplnení </w:t>
      </w:r>
      <w:r>
        <w:rPr>
          <w:rFonts w:ascii="Times New Roman" w:hAnsi="Times New Roman" w:cs="Times New Roman"/>
        </w:rPr>
        <w:t>niektorých zákonov, ktoré dočasne umožňuje vyradiť z evidencie vozidiel fyzicky neexistujúce vozidlo bez potvrdenia o prevzatí vozidla na jeho spracovanie oprávnenou osobou.</w:t>
      </w:r>
    </w:p>
    <w:p w:rsidR="00B82BD0" w:rsidRPr="009D3244" w:rsidP="00E70990">
      <w:pPr>
        <w:ind w:firstLine="540"/>
        <w:jc w:val="both"/>
        <w:rPr>
          <w:rFonts w:ascii="Times New Roman" w:hAnsi="Times New Roman" w:cs="Times New Roman"/>
        </w:rPr>
      </w:pPr>
    </w:p>
    <w:p w:rsidR="00E70990" w:rsidRPr="009D3244" w:rsidP="00E709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</w:t>
      </w:r>
      <w:r w:rsidR="00550AE1">
        <w:rPr>
          <w:rFonts w:ascii="Times New Roman" w:hAnsi="Times New Roman" w:cs="Times New Roman"/>
          <w:b/>
          <w:u w:val="single"/>
        </w:rPr>
        <w:t>5</w:t>
      </w:r>
      <w:r w:rsidR="008D6735">
        <w:rPr>
          <w:rFonts w:ascii="Times New Roman" w:hAnsi="Times New Roman" w:cs="Times New Roman"/>
          <w:b/>
          <w:u w:val="single"/>
        </w:rPr>
        <w:t>5</w:t>
      </w:r>
    </w:p>
    <w:p w:rsidR="00E70990" w:rsidRPr="009D3244" w:rsidP="00E70990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Doplnenie transpozičnej prílohy.</w:t>
      </w:r>
    </w:p>
    <w:p w:rsidR="00E70990" w:rsidRPr="009D3244" w:rsidP="009B5890">
      <w:pPr>
        <w:jc w:val="both"/>
        <w:rPr>
          <w:rFonts w:ascii="Times New Roman" w:hAnsi="Times New Roman" w:cs="Times New Roman"/>
        </w:rPr>
      </w:pPr>
    </w:p>
    <w:p w:rsidR="00E70990" w:rsidRPr="009D3244" w:rsidP="00E709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</w:t>
      </w:r>
      <w:r w:rsidR="006131FB">
        <w:rPr>
          <w:rFonts w:ascii="Times New Roman" w:hAnsi="Times New Roman" w:cs="Times New Roman"/>
          <w:b/>
          <w:u w:val="single"/>
        </w:rPr>
        <w:t>5</w:t>
      </w:r>
      <w:r w:rsidR="008D6735">
        <w:rPr>
          <w:rFonts w:ascii="Times New Roman" w:hAnsi="Times New Roman" w:cs="Times New Roman"/>
          <w:b/>
          <w:u w:val="single"/>
        </w:rPr>
        <w:t>6</w:t>
      </w:r>
    </w:p>
    <w:p w:rsidR="00E70990" w:rsidRPr="009D3244" w:rsidP="00E70990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>Legislatívno-technická zmena súvisí s prečíslova</w:t>
      </w:r>
      <w:r w:rsidR="00550AE1">
        <w:rPr>
          <w:rFonts w:ascii="Times New Roman" w:hAnsi="Times New Roman" w:cs="Times New Roman"/>
        </w:rPr>
        <w:t>ním</w:t>
      </w:r>
      <w:r w:rsidRPr="009D3244">
        <w:rPr>
          <w:rFonts w:ascii="Times New Roman" w:hAnsi="Times New Roman" w:cs="Times New Roman"/>
        </w:rPr>
        <w:t xml:space="preserve"> siedm</w:t>
      </w:r>
      <w:r w:rsidR="00550AE1">
        <w:rPr>
          <w:rFonts w:ascii="Times New Roman" w:hAnsi="Times New Roman" w:cs="Times New Roman"/>
        </w:rPr>
        <w:t>ej časti</w:t>
      </w:r>
      <w:r w:rsidRPr="009D3244">
        <w:rPr>
          <w:rFonts w:ascii="Times New Roman" w:hAnsi="Times New Roman" w:cs="Times New Roman"/>
        </w:rPr>
        <w:t xml:space="preserve"> zákona „Elektrozariadenia a elektroodpad“  na ôsmu časť zákona.   </w:t>
      </w:r>
    </w:p>
    <w:p w:rsidR="00E70990" w:rsidRPr="009D3244" w:rsidP="00E70990">
      <w:pPr>
        <w:jc w:val="both"/>
        <w:rPr>
          <w:rFonts w:ascii="Times New Roman" w:hAnsi="Times New Roman" w:cs="Times New Roman"/>
          <w:b/>
          <w:u w:val="single"/>
        </w:rPr>
      </w:pPr>
    </w:p>
    <w:p w:rsidR="00E70990" w:rsidRPr="009D3244" w:rsidP="00E7099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</w:t>
      </w:r>
      <w:r w:rsidR="006131FB">
        <w:rPr>
          <w:rFonts w:ascii="Times New Roman" w:hAnsi="Times New Roman" w:cs="Times New Roman"/>
          <w:b/>
          <w:u w:val="single"/>
        </w:rPr>
        <w:t>5</w:t>
      </w:r>
      <w:r w:rsidR="008D6735">
        <w:rPr>
          <w:rFonts w:ascii="Times New Roman" w:hAnsi="Times New Roman" w:cs="Times New Roman"/>
          <w:b/>
          <w:u w:val="single"/>
        </w:rPr>
        <w:t>7</w:t>
      </w:r>
    </w:p>
    <w:p w:rsidR="00DE54D8" w:rsidRPr="009D3244" w:rsidP="00DE54D8">
      <w:pPr>
        <w:ind w:firstLine="540"/>
        <w:jc w:val="both"/>
        <w:rPr>
          <w:rFonts w:ascii="Times New Roman" w:hAnsi="Times New Roman" w:cs="Times New Roman"/>
        </w:rPr>
      </w:pPr>
      <w:r w:rsidRPr="009D3244">
        <w:rPr>
          <w:rFonts w:ascii="Times New Roman" w:hAnsi="Times New Roman" w:cs="Times New Roman"/>
        </w:rPr>
        <w:t xml:space="preserve">Prílohou č. 7 sa ustanovuje značka pre separovaný zber </w:t>
      </w:r>
      <w:r w:rsidRPr="009D3244" w:rsidR="00E95A0D">
        <w:rPr>
          <w:rFonts w:ascii="Times New Roman" w:hAnsi="Times New Roman" w:cs="Times New Roman"/>
        </w:rPr>
        <w:t xml:space="preserve">požitých </w:t>
      </w:r>
      <w:r w:rsidRPr="009D3244">
        <w:rPr>
          <w:rFonts w:ascii="Times New Roman" w:hAnsi="Times New Roman" w:cs="Times New Roman"/>
        </w:rPr>
        <w:t>batéri</w:t>
      </w:r>
      <w:r w:rsidRPr="009D3244" w:rsidR="00E95A0D">
        <w:rPr>
          <w:rFonts w:ascii="Times New Roman" w:hAnsi="Times New Roman" w:cs="Times New Roman"/>
        </w:rPr>
        <w:t>í</w:t>
      </w:r>
      <w:r w:rsidRPr="009D3244">
        <w:rPr>
          <w:rFonts w:ascii="Times New Roman" w:hAnsi="Times New Roman" w:cs="Times New Roman"/>
        </w:rPr>
        <w:t xml:space="preserve"> a akumulátor</w:t>
      </w:r>
      <w:r w:rsidRPr="009D3244" w:rsidR="00E95A0D">
        <w:rPr>
          <w:rFonts w:ascii="Times New Roman" w:hAnsi="Times New Roman" w:cs="Times New Roman"/>
        </w:rPr>
        <w:t>ov</w:t>
      </w:r>
      <w:r w:rsidRPr="009D3244">
        <w:rPr>
          <w:rFonts w:ascii="Times New Roman" w:hAnsi="Times New Roman" w:cs="Times New Roman"/>
        </w:rPr>
        <w:t>.</w:t>
      </w:r>
    </w:p>
    <w:p w:rsidR="00550AE1" w:rsidRPr="009D3244" w:rsidP="00550AE1">
      <w:pPr>
        <w:ind w:firstLine="540"/>
        <w:jc w:val="both"/>
        <w:rPr>
          <w:rFonts w:ascii="Times New Roman" w:hAnsi="Times New Roman" w:cs="Times New Roman"/>
        </w:rPr>
      </w:pPr>
      <w:r w:rsidRPr="009D3244" w:rsidR="00DE54D8">
        <w:rPr>
          <w:rFonts w:ascii="Times New Roman" w:hAnsi="Times New Roman" w:cs="Times New Roman"/>
        </w:rPr>
        <w:t xml:space="preserve"> </w:t>
      </w:r>
      <w:r w:rsidR="005B4C43">
        <w:rPr>
          <w:rFonts w:ascii="Times New Roman" w:hAnsi="Times New Roman" w:cs="Times New Roman"/>
        </w:rPr>
        <w:t>Vypustenie</w:t>
      </w:r>
      <w:r w:rsidRPr="00550A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textu </w:t>
      </w:r>
      <w:r w:rsidRPr="00550AE1">
        <w:rPr>
          <w:rFonts w:ascii="Times New Roman" w:hAnsi="Times New Roman" w:cs="Times New Roman"/>
        </w:rPr>
        <w:t>pôvodnej prílohy č. 7 z dôvodu transpozície Smernice Európskeho parlamentu a Rady 2006/66/ES o batériách a akumulátoroch a o použitých batériách a akumulátoroch</w:t>
      </w:r>
      <w:r w:rsidRPr="00550AE1">
        <w:rPr>
          <w:rFonts w:ascii="Times New Roman" w:hAnsi="Times New Roman" w:cs="Times New Roman"/>
          <w:kern w:val="28"/>
        </w:rPr>
        <w:t xml:space="preserve">, ktorou sa zrušuje smernica 91/157/EHS, </w:t>
      </w:r>
      <w:r w:rsidRPr="00550AE1">
        <w:rPr>
          <w:rFonts w:ascii="Times New Roman" w:hAnsi="Times New Roman" w:cs="Times New Roman"/>
        </w:rPr>
        <w:t>ktorá sa vzťahuje na všetky typy batérií a akumulátorov bez výnimky.</w:t>
      </w:r>
    </w:p>
    <w:p w:rsidR="00DE54D8" w:rsidRPr="009D3244" w:rsidP="00DE54D8">
      <w:pPr>
        <w:ind w:firstLine="540"/>
        <w:jc w:val="both"/>
        <w:rPr>
          <w:rFonts w:ascii="Times New Roman" w:hAnsi="Times New Roman" w:cs="Times New Roman"/>
        </w:rPr>
      </w:pPr>
    </w:p>
    <w:p w:rsidR="00D33B40" w:rsidP="00D33B40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bodu 1</w:t>
      </w:r>
      <w:r w:rsidR="006131FB">
        <w:rPr>
          <w:rFonts w:ascii="Times New Roman" w:hAnsi="Times New Roman" w:cs="Times New Roman"/>
          <w:b/>
          <w:u w:val="single"/>
        </w:rPr>
        <w:t>5</w:t>
      </w:r>
      <w:r w:rsidR="008D6735">
        <w:rPr>
          <w:rFonts w:ascii="Times New Roman" w:hAnsi="Times New Roman" w:cs="Times New Roman"/>
          <w:b/>
          <w:u w:val="single"/>
        </w:rPr>
        <w:t>8</w:t>
      </w:r>
    </w:p>
    <w:p w:rsidR="007336DA" w:rsidP="005B4C43">
      <w:pPr>
        <w:ind w:firstLine="540"/>
        <w:jc w:val="both"/>
        <w:rPr>
          <w:rFonts w:ascii="Times New Roman" w:hAnsi="Times New Roman" w:cs="Times New Roman"/>
        </w:rPr>
      </w:pPr>
      <w:r w:rsidR="005B4C43">
        <w:rPr>
          <w:rFonts w:ascii="Times New Roman" w:hAnsi="Times New Roman" w:cs="Times New Roman"/>
        </w:rPr>
        <w:t xml:space="preserve">Vypustenie prílohy č. 8 v súvislosti s vypustením pôvodnej úpravy v § 41 ods. 5, ktorá umožňovala výnimky z povinnosti výrobcu zariadení </w:t>
      </w:r>
      <w:r w:rsidRPr="005B4C43" w:rsidR="005B4C43">
        <w:rPr>
          <w:rFonts w:ascii="Times New Roman" w:hAnsi="Times New Roman" w:cs="Times New Roman"/>
        </w:rPr>
        <w:t xml:space="preserve">zabezpečiť </w:t>
      </w:r>
      <w:r w:rsidR="005B4C43">
        <w:rPr>
          <w:rFonts w:ascii="Times New Roman" w:hAnsi="Times New Roman" w:cs="Times New Roman"/>
        </w:rPr>
        <w:t xml:space="preserve"> </w:t>
      </w:r>
      <w:r w:rsidRPr="005B4C43" w:rsidR="005B4C43">
        <w:rPr>
          <w:rFonts w:ascii="Times New Roman" w:hAnsi="Times New Roman" w:cs="Times New Roman"/>
        </w:rPr>
        <w:t>zabudovanie</w:t>
      </w:r>
      <w:r w:rsidR="005B4C43">
        <w:rPr>
          <w:rFonts w:ascii="Times New Roman" w:hAnsi="Times New Roman" w:cs="Times New Roman"/>
        </w:rPr>
        <w:t xml:space="preserve"> batérií a akumulátorov</w:t>
      </w:r>
      <w:r w:rsidRPr="005B4C43" w:rsidR="005B4C43">
        <w:rPr>
          <w:rFonts w:ascii="Times New Roman" w:hAnsi="Times New Roman" w:cs="Times New Roman"/>
        </w:rPr>
        <w:t xml:space="preserve"> do zariadenia tak, aby ich mohol užívate</w:t>
      </w:r>
      <w:r w:rsidR="00681125">
        <w:rPr>
          <w:rFonts w:ascii="Times New Roman" w:hAnsi="Times New Roman" w:cs="Times New Roman"/>
        </w:rPr>
        <w:t>ľ po opotrebovaní ľahko vybrať.</w:t>
      </w:r>
    </w:p>
    <w:p w:rsidR="005B4C43" w:rsidRPr="009D3244" w:rsidP="005B4C43">
      <w:pPr>
        <w:ind w:firstLine="540"/>
        <w:jc w:val="both"/>
        <w:rPr>
          <w:rFonts w:ascii="Times New Roman" w:hAnsi="Times New Roman" w:cs="Times New Roman"/>
          <w:b/>
          <w:u w:val="single"/>
        </w:rPr>
      </w:pPr>
    </w:p>
    <w:p w:rsidR="00717EE5" w:rsidRPr="009D3244" w:rsidP="00717EE5">
      <w:pPr>
        <w:jc w:val="both"/>
        <w:rPr>
          <w:rFonts w:ascii="Times New Roman" w:hAnsi="Times New Roman" w:cs="Times New Roman"/>
          <w:b/>
          <w:u w:val="single"/>
        </w:rPr>
      </w:pPr>
      <w:r w:rsidRPr="009D3244">
        <w:rPr>
          <w:rFonts w:ascii="Times New Roman" w:hAnsi="Times New Roman" w:cs="Times New Roman"/>
          <w:b/>
          <w:u w:val="single"/>
        </w:rPr>
        <w:t>K článku II</w:t>
      </w:r>
    </w:p>
    <w:p w:rsidR="00717EE5" w:rsidP="00523486">
      <w:pPr>
        <w:ind w:firstLine="540"/>
        <w:jc w:val="both"/>
        <w:rPr>
          <w:rFonts w:ascii="Times New Roman" w:hAnsi="Times New Roman" w:cs="Times New Roman"/>
        </w:rPr>
      </w:pPr>
      <w:r w:rsidRPr="009D3244" w:rsidR="006F0CE5">
        <w:rPr>
          <w:rFonts w:ascii="Times New Roman" w:hAnsi="Times New Roman" w:cs="Times New Roman"/>
        </w:rPr>
        <w:t>Navrhuje sa účinnosť zákona.</w:t>
      </w:r>
    </w:p>
    <w:p w:rsidR="003470A5" w:rsidP="00523486">
      <w:pPr>
        <w:ind w:firstLine="540"/>
        <w:jc w:val="both"/>
        <w:rPr>
          <w:rFonts w:ascii="Times New Roman" w:hAnsi="Times New Roman" w:cs="Times New Roman"/>
        </w:rPr>
      </w:pPr>
    </w:p>
    <w:p w:rsidR="003470A5" w:rsidP="003470A5">
      <w:pPr>
        <w:rPr>
          <w:rFonts w:ascii="Times New Roman" w:hAnsi="Times New Roman" w:cs="Times New Roman"/>
        </w:rPr>
      </w:pPr>
    </w:p>
    <w:p w:rsidR="00CB38BD" w:rsidRPr="00785E9B" w:rsidP="00CB38BD">
      <w:pPr>
        <w:pStyle w:val="Heading6"/>
        <w:rPr>
          <w:rFonts w:ascii="Times New Roman" w:hAnsi="Times New Roman" w:cs="Times New Roman"/>
          <w:b w:val="0"/>
          <w:sz w:val="24"/>
          <w:szCs w:val="24"/>
        </w:rPr>
      </w:pPr>
      <w:r w:rsidRPr="00785E9B">
        <w:rPr>
          <w:rFonts w:ascii="Times New Roman" w:hAnsi="Times New Roman" w:cs="Times New Roman"/>
          <w:b w:val="0"/>
          <w:sz w:val="24"/>
          <w:szCs w:val="24"/>
        </w:rPr>
        <w:t>Bratislava  25. marca 2009</w:t>
      </w:r>
    </w:p>
    <w:p w:rsidR="00CB38BD" w:rsidP="00CB38BD">
      <w:pPr>
        <w:jc w:val="both"/>
        <w:rPr>
          <w:rFonts w:ascii="Times New Roman" w:hAnsi="Times New Roman" w:cs="Times New Roman"/>
        </w:rPr>
      </w:pPr>
    </w:p>
    <w:p w:rsidR="00CB38BD" w:rsidP="00CB38BD">
      <w:pPr>
        <w:pStyle w:val="Heading3"/>
        <w:spacing w:before="0" w:after="0"/>
        <w:jc w:val="center"/>
        <w:rPr>
          <w:rFonts w:ascii="Times New Roman" w:hAnsi="Times New Roman" w:cs="Times New Roman"/>
          <w:bCs w:val="0"/>
        </w:rPr>
      </w:pPr>
    </w:p>
    <w:p w:rsidR="00CB38BD" w:rsidP="00CB38BD">
      <w:pPr>
        <w:pStyle w:val="Heading3"/>
        <w:spacing w:before="0" w:after="0"/>
        <w:jc w:val="center"/>
        <w:rPr>
          <w:rFonts w:ascii="Times New Roman" w:hAnsi="Times New Roman" w:cs="Times New Roman"/>
          <w:bCs w:val="0"/>
        </w:rPr>
      </w:pPr>
    </w:p>
    <w:p w:rsidR="00CB38BD" w:rsidRPr="00785E9B" w:rsidP="00CB38BD">
      <w:pPr>
        <w:pStyle w:val="Heading3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785E9B">
        <w:rPr>
          <w:rFonts w:ascii="Times New Roman" w:hAnsi="Times New Roman" w:cs="Times New Roman"/>
          <w:bCs w:val="0"/>
          <w:sz w:val="24"/>
          <w:szCs w:val="24"/>
        </w:rPr>
        <w:t>Robert Fico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v.r.</w:t>
      </w:r>
    </w:p>
    <w:p w:rsidR="00CB38BD" w:rsidP="00CB38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CB38BD" w:rsidP="00CB38BD">
      <w:pPr>
        <w:jc w:val="center"/>
        <w:rPr>
          <w:rFonts w:ascii="Times New Roman" w:hAnsi="Times New Roman" w:cs="Times New Roman"/>
        </w:rPr>
      </w:pPr>
    </w:p>
    <w:p w:rsidR="00CB38BD" w:rsidP="00CB38BD">
      <w:pPr>
        <w:jc w:val="center"/>
        <w:rPr>
          <w:rFonts w:ascii="Times New Roman" w:hAnsi="Times New Roman" w:cs="Times New Roman"/>
        </w:rPr>
      </w:pPr>
    </w:p>
    <w:p w:rsidR="00CB38BD" w:rsidRPr="00785E9B" w:rsidP="00CB38BD">
      <w:pPr>
        <w:pStyle w:val="Heading1"/>
        <w:jc w:val="center"/>
        <w:rPr>
          <w:rFonts w:ascii="Times New Roman" w:hAnsi="Times New Roman" w:cs="Times New Roman"/>
          <w:sz w:val="24"/>
        </w:rPr>
      </w:pPr>
      <w:r w:rsidRPr="00785E9B">
        <w:rPr>
          <w:rFonts w:ascii="Times New Roman" w:hAnsi="Times New Roman" w:cs="Times New Roman"/>
          <w:sz w:val="24"/>
        </w:rPr>
        <w:t>Ján Chrbet</w:t>
      </w:r>
      <w:r>
        <w:rPr>
          <w:rFonts w:ascii="Times New Roman" w:hAnsi="Times New Roman" w:cs="Times New Roman"/>
          <w:sz w:val="24"/>
        </w:rPr>
        <w:t xml:space="preserve"> v.r.</w:t>
      </w:r>
    </w:p>
    <w:p w:rsidR="003470A5" w:rsidRPr="009B3B04" w:rsidP="00CB38BD">
      <w:pPr>
        <w:jc w:val="center"/>
        <w:rPr>
          <w:rFonts w:ascii="Times New Roman" w:hAnsi="Times New Roman" w:cs="Times New Roman"/>
        </w:rPr>
      </w:pPr>
      <w:r w:rsidR="00CB38BD">
        <w:rPr>
          <w:rFonts w:ascii="Times New Roman" w:hAnsi="Times New Roman" w:cs="Times New Roman"/>
        </w:rPr>
        <w:t>minister životného prostredia Slovenskej republiky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Symbol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55" w:rsidP="008441E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76755" w:rsidP="008441E8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55" w:rsidP="008441E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B38BD">
      <w:rPr>
        <w:rStyle w:val="PageNumber"/>
        <w:rFonts w:ascii="Times New Roman" w:hAnsi="Times New Roman" w:cs="Times New Roman"/>
        <w:noProof/>
      </w:rPr>
      <w:t>18</w:t>
    </w:r>
    <w:r>
      <w:rPr>
        <w:rStyle w:val="PageNumber"/>
        <w:rFonts w:ascii="Times New Roman" w:hAnsi="Times New Roman" w:cs="Times New Roman"/>
      </w:rPr>
      <w:fldChar w:fldCharType="end"/>
    </w:r>
  </w:p>
  <w:p w:rsidR="00D76755" w:rsidP="008441E8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55C1"/>
    <w:multiLevelType w:val="hybridMultilevel"/>
    <w:tmpl w:val="3C1EC63E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34A676B1"/>
    <w:multiLevelType w:val="hybridMultilevel"/>
    <w:tmpl w:val="D9A2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8D4B40"/>
    <w:multiLevelType w:val="hybridMultilevel"/>
    <w:tmpl w:val="3C56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AE16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37F7CF5"/>
    <w:multiLevelType w:val="hybridMultilevel"/>
    <w:tmpl w:val="E77634FA"/>
    <w:lvl w:ilvl="0">
      <w:start w:val="5"/>
      <w:numFmt w:val="upperRoman"/>
      <w:lvlText w:val="%1."/>
      <w:lvlJc w:val="left"/>
      <w:pPr>
        <w:tabs>
          <w:tab w:val="num" w:pos="1380"/>
        </w:tabs>
        <w:ind w:left="13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5F9638BB"/>
    <w:multiLevelType w:val="hybridMultilevel"/>
    <w:tmpl w:val="ABAA1D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9A42F4"/>
    <w:multiLevelType w:val="hybridMultilevel"/>
    <w:tmpl w:val="8864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BA2843"/>
    <w:multiLevelType w:val="hybridMultilevel"/>
    <w:tmpl w:val="B5C4D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BC1C3E"/>
    <w:multiLevelType w:val="hybridMultilevel"/>
    <w:tmpl w:val="48D811DE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1E03"/>
    <w:rsid w:val="000046E7"/>
    <w:rsid w:val="000104B3"/>
    <w:rsid w:val="00012610"/>
    <w:rsid w:val="0002497B"/>
    <w:rsid w:val="000370AE"/>
    <w:rsid w:val="000413F2"/>
    <w:rsid w:val="00043632"/>
    <w:rsid w:val="00044D4B"/>
    <w:rsid w:val="000477D9"/>
    <w:rsid w:val="00052EF8"/>
    <w:rsid w:val="00054FD8"/>
    <w:rsid w:val="00060252"/>
    <w:rsid w:val="00067960"/>
    <w:rsid w:val="00074DDA"/>
    <w:rsid w:val="00076FB2"/>
    <w:rsid w:val="00077D1E"/>
    <w:rsid w:val="00085831"/>
    <w:rsid w:val="00092C7A"/>
    <w:rsid w:val="00093E5D"/>
    <w:rsid w:val="0009607C"/>
    <w:rsid w:val="000A11B1"/>
    <w:rsid w:val="000A6846"/>
    <w:rsid w:val="000B7972"/>
    <w:rsid w:val="000D2AF5"/>
    <w:rsid w:val="000D754F"/>
    <w:rsid w:val="000E1785"/>
    <w:rsid w:val="000E2168"/>
    <w:rsid w:val="000F236A"/>
    <w:rsid w:val="000F7C28"/>
    <w:rsid w:val="001019B7"/>
    <w:rsid w:val="001049A5"/>
    <w:rsid w:val="00113F28"/>
    <w:rsid w:val="00126FD2"/>
    <w:rsid w:val="00131F8C"/>
    <w:rsid w:val="0014391A"/>
    <w:rsid w:val="00144063"/>
    <w:rsid w:val="00145BB7"/>
    <w:rsid w:val="00146816"/>
    <w:rsid w:val="00155473"/>
    <w:rsid w:val="00157C3B"/>
    <w:rsid w:val="00157E1A"/>
    <w:rsid w:val="001600A6"/>
    <w:rsid w:val="00162DCE"/>
    <w:rsid w:val="00165B79"/>
    <w:rsid w:val="00170DF7"/>
    <w:rsid w:val="00175B15"/>
    <w:rsid w:val="001810F8"/>
    <w:rsid w:val="00183B35"/>
    <w:rsid w:val="00184DF1"/>
    <w:rsid w:val="00192EAA"/>
    <w:rsid w:val="00193AE1"/>
    <w:rsid w:val="00197B61"/>
    <w:rsid w:val="001A584A"/>
    <w:rsid w:val="001A7838"/>
    <w:rsid w:val="001B1664"/>
    <w:rsid w:val="001B77E8"/>
    <w:rsid w:val="001C1118"/>
    <w:rsid w:val="001C347B"/>
    <w:rsid w:val="001E2742"/>
    <w:rsid w:val="001E3433"/>
    <w:rsid w:val="001F0B7B"/>
    <w:rsid w:val="001F1511"/>
    <w:rsid w:val="002030BE"/>
    <w:rsid w:val="002047B0"/>
    <w:rsid w:val="00206828"/>
    <w:rsid w:val="00212458"/>
    <w:rsid w:val="002201E8"/>
    <w:rsid w:val="00221EA1"/>
    <w:rsid w:val="0022726D"/>
    <w:rsid w:val="00230CAF"/>
    <w:rsid w:val="00234BA9"/>
    <w:rsid w:val="002429A2"/>
    <w:rsid w:val="00264675"/>
    <w:rsid w:val="002704C5"/>
    <w:rsid w:val="00274735"/>
    <w:rsid w:val="00287C14"/>
    <w:rsid w:val="002907A2"/>
    <w:rsid w:val="00297228"/>
    <w:rsid w:val="002A0421"/>
    <w:rsid w:val="002A138A"/>
    <w:rsid w:val="002A6D19"/>
    <w:rsid w:val="002B33D7"/>
    <w:rsid w:val="002B6081"/>
    <w:rsid w:val="002D328D"/>
    <w:rsid w:val="002D34CA"/>
    <w:rsid w:val="002E3E1E"/>
    <w:rsid w:val="002E4974"/>
    <w:rsid w:val="002F1AFD"/>
    <w:rsid w:val="00301B6E"/>
    <w:rsid w:val="00306512"/>
    <w:rsid w:val="003115B0"/>
    <w:rsid w:val="00321EB7"/>
    <w:rsid w:val="00326713"/>
    <w:rsid w:val="00327CF6"/>
    <w:rsid w:val="00333382"/>
    <w:rsid w:val="00337C65"/>
    <w:rsid w:val="00341151"/>
    <w:rsid w:val="00341F02"/>
    <w:rsid w:val="0034395B"/>
    <w:rsid w:val="003470A5"/>
    <w:rsid w:val="00347A6F"/>
    <w:rsid w:val="00357134"/>
    <w:rsid w:val="00364A77"/>
    <w:rsid w:val="00365FF3"/>
    <w:rsid w:val="0036660F"/>
    <w:rsid w:val="00366D40"/>
    <w:rsid w:val="00392458"/>
    <w:rsid w:val="00392F78"/>
    <w:rsid w:val="00397884"/>
    <w:rsid w:val="003B41B6"/>
    <w:rsid w:val="003B76A0"/>
    <w:rsid w:val="003C5833"/>
    <w:rsid w:val="003D2D7C"/>
    <w:rsid w:val="003E17D9"/>
    <w:rsid w:val="003E4A8F"/>
    <w:rsid w:val="003F2EEA"/>
    <w:rsid w:val="003F3300"/>
    <w:rsid w:val="003F39FB"/>
    <w:rsid w:val="003F471D"/>
    <w:rsid w:val="003F521A"/>
    <w:rsid w:val="00400B6C"/>
    <w:rsid w:val="00401C1D"/>
    <w:rsid w:val="0040302B"/>
    <w:rsid w:val="004034FB"/>
    <w:rsid w:val="00406837"/>
    <w:rsid w:val="00407630"/>
    <w:rsid w:val="004201AB"/>
    <w:rsid w:val="0043011A"/>
    <w:rsid w:val="00430AE1"/>
    <w:rsid w:val="00440F64"/>
    <w:rsid w:val="00446579"/>
    <w:rsid w:val="0045373B"/>
    <w:rsid w:val="00456D84"/>
    <w:rsid w:val="0048425F"/>
    <w:rsid w:val="004A4E20"/>
    <w:rsid w:val="004A4F26"/>
    <w:rsid w:val="004B1CA4"/>
    <w:rsid w:val="004B5E7C"/>
    <w:rsid w:val="004C0BD4"/>
    <w:rsid w:val="004C704B"/>
    <w:rsid w:val="004D1CEB"/>
    <w:rsid w:val="004D787E"/>
    <w:rsid w:val="004E0C09"/>
    <w:rsid w:val="004E169B"/>
    <w:rsid w:val="004E183A"/>
    <w:rsid w:val="004E6F6B"/>
    <w:rsid w:val="004F21EC"/>
    <w:rsid w:val="004F2A40"/>
    <w:rsid w:val="004F541F"/>
    <w:rsid w:val="00500643"/>
    <w:rsid w:val="00523486"/>
    <w:rsid w:val="00527DE0"/>
    <w:rsid w:val="005414A7"/>
    <w:rsid w:val="00541587"/>
    <w:rsid w:val="00546180"/>
    <w:rsid w:val="00550AE1"/>
    <w:rsid w:val="00563B40"/>
    <w:rsid w:val="0056540E"/>
    <w:rsid w:val="0056669F"/>
    <w:rsid w:val="005758E7"/>
    <w:rsid w:val="005A42EE"/>
    <w:rsid w:val="005A74F2"/>
    <w:rsid w:val="005A7676"/>
    <w:rsid w:val="005B2352"/>
    <w:rsid w:val="005B4C43"/>
    <w:rsid w:val="005B526A"/>
    <w:rsid w:val="005C68B9"/>
    <w:rsid w:val="005D5354"/>
    <w:rsid w:val="005E2B1F"/>
    <w:rsid w:val="005E3A26"/>
    <w:rsid w:val="005F36F3"/>
    <w:rsid w:val="00602896"/>
    <w:rsid w:val="00612FBB"/>
    <w:rsid w:val="006131FB"/>
    <w:rsid w:val="006227B1"/>
    <w:rsid w:val="00626A6F"/>
    <w:rsid w:val="006406FB"/>
    <w:rsid w:val="00651728"/>
    <w:rsid w:val="006546CD"/>
    <w:rsid w:val="00675415"/>
    <w:rsid w:val="00675D4A"/>
    <w:rsid w:val="006771BF"/>
    <w:rsid w:val="00681125"/>
    <w:rsid w:val="006A169B"/>
    <w:rsid w:val="006A23F6"/>
    <w:rsid w:val="006C315E"/>
    <w:rsid w:val="006C4E5D"/>
    <w:rsid w:val="006D2AA9"/>
    <w:rsid w:val="006E2C34"/>
    <w:rsid w:val="006F0CE5"/>
    <w:rsid w:val="006F1967"/>
    <w:rsid w:val="006F1AFF"/>
    <w:rsid w:val="006F4256"/>
    <w:rsid w:val="007022E8"/>
    <w:rsid w:val="007167CD"/>
    <w:rsid w:val="00717EE5"/>
    <w:rsid w:val="00726F25"/>
    <w:rsid w:val="007336DA"/>
    <w:rsid w:val="007466CC"/>
    <w:rsid w:val="00747DD5"/>
    <w:rsid w:val="00761591"/>
    <w:rsid w:val="0076485B"/>
    <w:rsid w:val="007661CD"/>
    <w:rsid w:val="00775BE0"/>
    <w:rsid w:val="007853C6"/>
    <w:rsid w:val="007859A5"/>
    <w:rsid w:val="00785AE4"/>
    <w:rsid w:val="00785E9B"/>
    <w:rsid w:val="00786229"/>
    <w:rsid w:val="00790DE1"/>
    <w:rsid w:val="007A1DC5"/>
    <w:rsid w:val="007A5019"/>
    <w:rsid w:val="007B24CB"/>
    <w:rsid w:val="007B6342"/>
    <w:rsid w:val="007B6E0B"/>
    <w:rsid w:val="007E451B"/>
    <w:rsid w:val="007F4ACE"/>
    <w:rsid w:val="00800E21"/>
    <w:rsid w:val="00812584"/>
    <w:rsid w:val="008165A1"/>
    <w:rsid w:val="00820C92"/>
    <w:rsid w:val="008310C3"/>
    <w:rsid w:val="00842F29"/>
    <w:rsid w:val="008441E8"/>
    <w:rsid w:val="00844A5B"/>
    <w:rsid w:val="0084529B"/>
    <w:rsid w:val="00850E90"/>
    <w:rsid w:val="00852280"/>
    <w:rsid w:val="008530FB"/>
    <w:rsid w:val="00856A4F"/>
    <w:rsid w:val="00863550"/>
    <w:rsid w:val="008663A7"/>
    <w:rsid w:val="008747EA"/>
    <w:rsid w:val="00882CB3"/>
    <w:rsid w:val="008A3196"/>
    <w:rsid w:val="008A58CC"/>
    <w:rsid w:val="008C69F5"/>
    <w:rsid w:val="008C6F3D"/>
    <w:rsid w:val="008D17A1"/>
    <w:rsid w:val="008D6735"/>
    <w:rsid w:val="008E11E1"/>
    <w:rsid w:val="008E16B9"/>
    <w:rsid w:val="008E7BBF"/>
    <w:rsid w:val="008F06D1"/>
    <w:rsid w:val="008F07F7"/>
    <w:rsid w:val="008F449C"/>
    <w:rsid w:val="00901E34"/>
    <w:rsid w:val="009059F2"/>
    <w:rsid w:val="0091452C"/>
    <w:rsid w:val="0092053E"/>
    <w:rsid w:val="00920559"/>
    <w:rsid w:val="00922700"/>
    <w:rsid w:val="00922BA3"/>
    <w:rsid w:val="00926B03"/>
    <w:rsid w:val="00934CB6"/>
    <w:rsid w:val="00936D6D"/>
    <w:rsid w:val="00941F5E"/>
    <w:rsid w:val="00952279"/>
    <w:rsid w:val="00957BD1"/>
    <w:rsid w:val="00957C58"/>
    <w:rsid w:val="009655DB"/>
    <w:rsid w:val="00972FB3"/>
    <w:rsid w:val="00974597"/>
    <w:rsid w:val="009771F8"/>
    <w:rsid w:val="009949BE"/>
    <w:rsid w:val="009A280C"/>
    <w:rsid w:val="009A4C23"/>
    <w:rsid w:val="009A722B"/>
    <w:rsid w:val="009B0B1E"/>
    <w:rsid w:val="009B3B04"/>
    <w:rsid w:val="009B5890"/>
    <w:rsid w:val="009C0FEF"/>
    <w:rsid w:val="009C19B1"/>
    <w:rsid w:val="009D3244"/>
    <w:rsid w:val="009D3FF8"/>
    <w:rsid w:val="009E6B88"/>
    <w:rsid w:val="009E7BA1"/>
    <w:rsid w:val="009E7E40"/>
    <w:rsid w:val="009F3826"/>
    <w:rsid w:val="00A058A9"/>
    <w:rsid w:val="00A065FE"/>
    <w:rsid w:val="00A11097"/>
    <w:rsid w:val="00A27D58"/>
    <w:rsid w:val="00A43BA0"/>
    <w:rsid w:val="00A45F2F"/>
    <w:rsid w:val="00A518CF"/>
    <w:rsid w:val="00A51CB7"/>
    <w:rsid w:val="00A5490D"/>
    <w:rsid w:val="00A636C3"/>
    <w:rsid w:val="00A65134"/>
    <w:rsid w:val="00A75803"/>
    <w:rsid w:val="00A828E5"/>
    <w:rsid w:val="00A861E1"/>
    <w:rsid w:val="00A96DEC"/>
    <w:rsid w:val="00AA0D57"/>
    <w:rsid w:val="00AA1225"/>
    <w:rsid w:val="00AA32B7"/>
    <w:rsid w:val="00AA7711"/>
    <w:rsid w:val="00AB2838"/>
    <w:rsid w:val="00AB32A1"/>
    <w:rsid w:val="00AB4A0F"/>
    <w:rsid w:val="00AB549F"/>
    <w:rsid w:val="00AB5F47"/>
    <w:rsid w:val="00AB7F63"/>
    <w:rsid w:val="00AC26F3"/>
    <w:rsid w:val="00AC2DC4"/>
    <w:rsid w:val="00AC39EC"/>
    <w:rsid w:val="00AC77DA"/>
    <w:rsid w:val="00AF5FDE"/>
    <w:rsid w:val="00B078A5"/>
    <w:rsid w:val="00B221B5"/>
    <w:rsid w:val="00B22CCB"/>
    <w:rsid w:val="00B2785E"/>
    <w:rsid w:val="00B27C5E"/>
    <w:rsid w:val="00B314DE"/>
    <w:rsid w:val="00B37655"/>
    <w:rsid w:val="00B37956"/>
    <w:rsid w:val="00B4251C"/>
    <w:rsid w:val="00B4697E"/>
    <w:rsid w:val="00B47972"/>
    <w:rsid w:val="00B50FEF"/>
    <w:rsid w:val="00B56D63"/>
    <w:rsid w:val="00B60944"/>
    <w:rsid w:val="00B62393"/>
    <w:rsid w:val="00B82BD0"/>
    <w:rsid w:val="00B8331A"/>
    <w:rsid w:val="00B83CC0"/>
    <w:rsid w:val="00B8421B"/>
    <w:rsid w:val="00B86B21"/>
    <w:rsid w:val="00B94384"/>
    <w:rsid w:val="00B96ED0"/>
    <w:rsid w:val="00BB284C"/>
    <w:rsid w:val="00BB394E"/>
    <w:rsid w:val="00BB696D"/>
    <w:rsid w:val="00BC1708"/>
    <w:rsid w:val="00BC1A47"/>
    <w:rsid w:val="00BC1DC2"/>
    <w:rsid w:val="00BC72A1"/>
    <w:rsid w:val="00BD0423"/>
    <w:rsid w:val="00BD7781"/>
    <w:rsid w:val="00BE0C1A"/>
    <w:rsid w:val="00BE25B1"/>
    <w:rsid w:val="00BE4B01"/>
    <w:rsid w:val="00BE51DF"/>
    <w:rsid w:val="00BF509A"/>
    <w:rsid w:val="00C02D5B"/>
    <w:rsid w:val="00C07E57"/>
    <w:rsid w:val="00C15C8D"/>
    <w:rsid w:val="00C40074"/>
    <w:rsid w:val="00C453B6"/>
    <w:rsid w:val="00C47A98"/>
    <w:rsid w:val="00C54690"/>
    <w:rsid w:val="00C57418"/>
    <w:rsid w:val="00C643DC"/>
    <w:rsid w:val="00C658DA"/>
    <w:rsid w:val="00C862FF"/>
    <w:rsid w:val="00CA1638"/>
    <w:rsid w:val="00CA2BAE"/>
    <w:rsid w:val="00CB0C13"/>
    <w:rsid w:val="00CB345B"/>
    <w:rsid w:val="00CB38BD"/>
    <w:rsid w:val="00CC6A6C"/>
    <w:rsid w:val="00CD7DCA"/>
    <w:rsid w:val="00CE110C"/>
    <w:rsid w:val="00CE582D"/>
    <w:rsid w:val="00CE6FAE"/>
    <w:rsid w:val="00CF54A4"/>
    <w:rsid w:val="00D00D97"/>
    <w:rsid w:val="00D02C79"/>
    <w:rsid w:val="00D14477"/>
    <w:rsid w:val="00D16F07"/>
    <w:rsid w:val="00D20F9D"/>
    <w:rsid w:val="00D23E41"/>
    <w:rsid w:val="00D334F8"/>
    <w:rsid w:val="00D33B40"/>
    <w:rsid w:val="00D3663C"/>
    <w:rsid w:val="00D42B44"/>
    <w:rsid w:val="00D552DF"/>
    <w:rsid w:val="00D57056"/>
    <w:rsid w:val="00D64E7C"/>
    <w:rsid w:val="00D718DA"/>
    <w:rsid w:val="00D73654"/>
    <w:rsid w:val="00D74834"/>
    <w:rsid w:val="00D76755"/>
    <w:rsid w:val="00D82D23"/>
    <w:rsid w:val="00D836F0"/>
    <w:rsid w:val="00D8382B"/>
    <w:rsid w:val="00D85144"/>
    <w:rsid w:val="00D872ED"/>
    <w:rsid w:val="00DA62E8"/>
    <w:rsid w:val="00DA74DF"/>
    <w:rsid w:val="00DB0349"/>
    <w:rsid w:val="00DB1867"/>
    <w:rsid w:val="00DB356D"/>
    <w:rsid w:val="00DC0B38"/>
    <w:rsid w:val="00DC4960"/>
    <w:rsid w:val="00DC6F41"/>
    <w:rsid w:val="00DE54D8"/>
    <w:rsid w:val="00DF089E"/>
    <w:rsid w:val="00DF66EA"/>
    <w:rsid w:val="00DF73F4"/>
    <w:rsid w:val="00E04DE7"/>
    <w:rsid w:val="00E07B4A"/>
    <w:rsid w:val="00E108B4"/>
    <w:rsid w:val="00E11634"/>
    <w:rsid w:val="00E14DDD"/>
    <w:rsid w:val="00E26E96"/>
    <w:rsid w:val="00E41774"/>
    <w:rsid w:val="00E4582A"/>
    <w:rsid w:val="00E46831"/>
    <w:rsid w:val="00E63DEF"/>
    <w:rsid w:val="00E651D5"/>
    <w:rsid w:val="00E70990"/>
    <w:rsid w:val="00E71B53"/>
    <w:rsid w:val="00E74D3E"/>
    <w:rsid w:val="00E822AE"/>
    <w:rsid w:val="00E90974"/>
    <w:rsid w:val="00E909F9"/>
    <w:rsid w:val="00E92880"/>
    <w:rsid w:val="00E95A0D"/>
    <w:rsid w:val="00EA0654"/>
    <w:rsid w:val="00EB22DC"/>
    <w:rsid w:val="00EB6B51"/>
    <w:rsid w:val="00EC03F2"/>
    <w:rsid w:val="00EC413D"/>
    <w:rsid w:val="00EC5BDE"/>
    <w:rsid w:val="00ED7EF3"/>
    <w:rsid w:val="00EE47BA"/>
    <w:rsid w:val="00EE64F4"/>
    <w:rsid w:val="00EF2511"/>
    <w:rsid w:val="00EF6E53"/>
    <w:rsid w:val="00EF78A2"/>
    <w:rsid w:val="00F10AFC"/>
    <w:rsid w:val="00F122AC"/>
    <w:rsid w:val="00F12443"/>
    <w:rsid w:val="00F13BD3"/>
    <w:rsid w:val="00F209B5"/>
    <w:rsid w:val="00F2221A"/>
    <w:rsid w:val="00F24878"/>
    <w:rsid w:val="00F30686"/>
    <w:rsid w:val="00F37A31"/>
    <w:rsid w:val="00F432BC"/>
    <w:rsid w:val="00F4680D"/>
    <w:rsid w:val="00F46C09"/>
    <w:rsid w:val="00F50A80"/>
    <w:rsid w:val="00F7117D"/>
    <w:rsid w:val="00F85C8B"/>
    <w:rsid w:val="00F86937"/>
    <w:rsid w:val="00F91427"/>
    <w:rsid w:val="00F95FC1"/>
    <w:rsid w:val="00F979A4"/>
    <w:rsid w:val="00FB098C"/>
    <w:rsid w:val="00FC4240"/>
    <w:rsid w:val="00FC4C15"/>
    <w:rsid w:val="00FC51AA"/>
    <w:rsid w:val="00FC7609"/>
    <w:rsid w:val="00FD7CF1"/>
    <w:rsid w:val="00FE4458"/>
    <w:rsid w:val="00FF616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274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441E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41E8"/>
    <w:pPr>
      <w:keepNext/>
      <w:overflowPunct w:val="0"/>
      <w:autoSpaceDE/>
      <w:autoSpaceDN/>
      <w:jc w:val="both"/>
      <w:textAlignment w:val="baseline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CB38BD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CB38BD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8441E8"/>
    <w:pPr>
      <w:overflowPunct w:val="0"/>
      <w:autoSpaceDE/>
      <w:autoSpaceDN/>
      <w:ind w:firstLine="284"/>
      <w:jc w:val="both"/>
      <w:textAlignment w:val="baseline"/>
    </w:pPr>
    <w:rPr>
      <w:szCs w:val="20"/>
    </w:rPr>
  </w:style>
  <w:style w:type="paragraph" w:styleId="BodyText">
    <w:name w:val="Body Text"/>
    <w:basedOn w:val="Normal"/>
    <w:rsid w:val="008441E8"/>
    <w:pPr>
      <w:spacing w:after="120"/>
      <w:jc w:val="left"/>
    </w:pPr>
  </w:style>
  <w:style w:type="paragraph" w:styleId="BodyTextIndent">
    <w:name w:val="Body Text Indent"/>
    <w:basedOn w:val="Normal"/>
    <w:rsid w:val="008441E8"/>
    <w:pPr>
      <w:spacing w:after="120"/>
      <w:ind w:left="283"/>
      <w:jc w:val="left"/>
    </w:pPr>
  </w:style>
  <w:style w:type="paragraph" w:styleId="BodyTextIndent3">
    <w:name w:val="Body Text Indent 3"/>
    <w:basedOn w:val="Normal"/>
    <w:rsid w:val="008441E8"/>
    <w:pPr>
      <w:spacing w:after="120"/>
      <w:ind w:left="283"/>
      <w:jc w:val="left"/>
    </w:pPr>
    <w:rPr>
      <w:sz w:val="16"/>
      <w:szCs w:val="16"/>
    </w:rPr>
  </w:style>
  <w:style w:type="paragraph" w:styleId="Footer">
    <w:name w:val="footer"/>
    <w:basedOn w:val="Normal"/>
    <w:rsid w:val="008441E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441E8"/>
  </w:style>
  <w:style w:type="paragraph" w:styleId="BalloonText">
    <w:name w:val="Balloon Text"/>
    <w:basedOn w:val="Normal"/>
    <w:semiHidden/>
    <w:rsid w:val="00766202"/>
    <w:pPr>
      <w:jc w:val="left"/>
    </w:pPr>
    <w:rPr>
      <w:rFonts w:ascii="Tahoma" w:hAnsi="Tahoma" w:cs="Tahoma"/>
      <w:sz w:val="16"/>
      <w:szCs w:val="16"/>
    </w:rPr>
  </w:style>
  <w:style w:type="character" w:customStyle="1" w:styleId="Textzstupnhosymbolu">
    <w:name w:val="Text zástupného symbolu"/>
    <w:basedOn w:val="DefaultParagraphFont"/>
    <w:semiHidden/>
    <w:rsid w:val="003470A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1571</TotalTime>
  <Pages>1</Pages>
  <Words>6661</Words>
  <Characters>39301</Characters>
  <Application>Microsoft Office Word</Application>
  <DocSecurity>0</DocSecurity>
  <Lines>0</Lines>
  <Paragraphs>0</Paragraphs>
  <ScaleCrop>false</ScaleCrop>
  <Company>MZP SR</Company>
  <LinksUpToDate>false</LinksUpToDate>
  <CharactersWithSpaces>45871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raduch</dc:creator>
  <cp:lastModifiedBy>Belanova</cp:lastModifiedBy>
  <cp:revision>273</cp:revision>
  <cp:lastPrinted>2009-03-30T08:18:00Z</cp:lastPrinted>
  <dcterms:created xsi:type="dcterms:W3CDTF">2008-11-26T07:36:00Z</dcterms:created>
  <dcterms:modified xsi:type="dcterms:W3CDTF">2009-03-30T08:22:00Z</dcterms:modified>
</cp:coreProperties>
</file>