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4321" w:rsidRPr="00741645" w:rsidP="0029432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741645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294321" w:rsidRPr="00741645" w:rsidP="00294321">
      <w:pPr>
        <w:spacing w:before="120"/>
        <w:rPr>
          <w:rFonts w:ascii="Times New Roman" w:hAnsi="Times New Roman" w:cs="Times New Roman"/>
        </w:rPr>
      </w:pPr>
      <w:r w:rsidRPr="00741645">
        <w:rPr>
          <w:rFonts w:ascii="Times New Roman" w:hAnsi="Times New Roman" w:cs="Times New Roman"/>
          <w:b/>
        </w:rPr>
        <w:t>NÁRODNEJ RADY SLOVENSKEJ REPUBLIKY</w:t>
      </w:r>
      <w:r w:rsidRPr="00741645">
        <w:rPr>
          <w:rFonts w:ascii="Times New Roman" w:hAnsi="Times New Roman" w:cs="Times New Roman"/>
        </w:rPr>
        <w:tab/>
      </w:r>
    </w:p>
    <w:p w:rsidR="00294321" w:rsidRPr="00741645" w:rsidP="00294321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741645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  <w:t>7</w:t>
      </w:r>
      <w:r w:rsidR="00F72CE5">
        <w:rPr>
          <w:rFonts w:ascii="Times New Roman" w:hAnsi="Times New Roman" w:cs="Times New Roman"/>
        </w:rPr>
        <w:t>6</w:t>
      </w:r>
      <w:r w:rsidRPr="00741645">
        <w:rPr>
          <w:rFonts w:ascii="Times New Roman" w:hAnsi="Times New Roman" w:cs="Times New Roman"/>
        </w:rPr>
        <w:t>. schôdza</w:t>
      </w:r>
    </w:p>
    <w:p w:rsidR="00294321" w:rsidRPr="00741645" w:rsidP="00294321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0E21A5">
        <w:rPr>
          <w:rFonts w:ascii="Times New Roman" w:hAnsi="Times New Roman" w:cs="Times New Roman"/>
          <w:sz w:val="32"/>
          <w:szCs w:val="32"/>
          <w:lang w:eastAsia="en-US"/>
        </w:rPr>
        <w:t>576</w:t>
      </w:r>
    </w:p>
    <w:p w:rsidR="00294321" w:rsidRPr="00741645" w:rsidP="0029432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741645">
        <w:rPr>
          <w:rFonts w:ascii="Times New Roman" w:hAnsi="Times New Roman" w:cs="Times New Roman"/>
          <w:b/>
        </w:rPr>
        <w:t>U z n e s e n i e</w:t>
      </w:r>
    </w:p>
    <w:p w:rsidR="00294321" w:rsidRPr="00741645" w:rsidP="0029432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741645">
        <w:rPr>
          <w:rFonts w:ascii="Times New Roman" w:hAnsi="Times New Roman" w:cs="Times New Roman"/>
        </w:rPr>
        <w:t xml:space="preserve"> </w:t>
      </w:r>
      <w:r w:rsidRPr="00741645">
        <w:rPr>
          <w:rFonts w:ascii="Times New Roman" w:hAnsi="Times New Roman" w:cs="Times New Roman"/>
          <w:b/>
        </w:rPr>
        <w:t>Ústavnoprávneho výboru Národnej rady Slovenskej republiky</w:t>
      </w:r>
    </w:p>
    <w:p w:rsidR="00294321" w:rsidRPr="00741645" w:rsidP="0029432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741645">
        <w:rPr>
          <w:rFonts w:ascii="Times New Roman" w:hAnsi="Times New Roman" w:cs="Times New Roman"/>
          <w:b/>
        </w:rPr>
        <w:t xml:space="preserve"> z</w:t>
      </w:r>
      <w:r w:rsidRPr="00741645" w:rsidR="00A938AA">
        <w:rPr>
          <w:rFonts w:ascii="Times New Roman" w:hAnsi="Times New Roman" w:cs="Times New Roman"/>
          <w:b/>
        </w:rPr>
        <w:t> </w:t>
      </w:r>
      <w:r w:rsidR="000E21A5">
        <w:rPr>
          <w:rFonts w:ascii="Times New Roman" w:hAnsi="Times New Roman" w:cs="Times New Roman"/>
          <w:b/>
        </w:rPr>
        <w:t>11</w:t>
      </w:r>
      <w:r w:rsidRPr="00741645" w:rsidR="00A938AA">
        <w:rPr>
          <w:rFonts w:ascii="Times New Roman" w:hAnsi="Times New Roman" w:cs="Times New Roman"/>
          <w:b/>
        </w:rPr>
        <w:t>. marca</w:t>
      </w:r>
      <w:r w:rsidRPr="00741645">
        <w:rPr>
          <w:rFonts w:ascii="Times New Roman" w:hAnsi="Times New Roman" w:cs="Times New Roman"/>
          <w:b/>
        </w:rPr>
        <w:t xml:space="preserve"> 2009</w:t>
      </w:r>
    </w:p>
    <w:p w:rsidR="00294321" w:rsidRPr="00741645" w:rsidP="00294321">
      <w:pPr>
        <w:spacing w:before="120"/>
        <w:rPr>
          <w:rFonts w:ascii="Times New Roman" w:hAnsi="Times New Roman" w:cs="Times New Roman"/>
        </w:rPr>
      </w:pPr>
    </w:p>
    <w:p w:rsidR="00294321" w:rsidRPr="00741645" w:rsidP="00294321">
      <w:pPr>
        <w:spacing w:before="120"/>
        <w:rPr>
          <w:rFonts w:ascii="Times New Roman" w:hAnsi="Times New Roman" w:cs="Times New Roman"/>
          <w:b/>
          <w:lang w:eastAsia="en-US"/>
        </w:rPr>
      </w:pPr>
      <w:r w:rsidRPr="00741645">
        <w:rPr>
          <w:rFonts w:ascii="Times New Roman" w:hAnsi="Times New Roman" w:cs="Times New Roman"/>
        </w:rPr>
        <w:tab/>
      </w:r>
      <w:r w:rsidRPr="00741645">
        <w:rPr>
          <w:rFonts w:ascii="Times New Roman" w:hAnsi="Times New Roman" w:cs="Times New Roman"/>
          <w:b/>
        </w:rPr>
        <w:t>Ústavnoprávny výbor Národnej rady Slovenskej republiky</w:t>
      </w:r>
    </w:p>
    <w:p w:rsidR="00294321" w:rsidRPr="00741645" w:rsidP="0029432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41645" w:rsidRPr="00741645" w:rsidP="0074164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41645" w:rsidR="00294321">
        <w:rPr>
          <w:rFonts w:ascii="Times New Roman" w:hAnsi="Times New Roman" w:cs="Times New Roman"/>
        </w:rPr>
        <w:t xml:space="preserve">     </w:t>
      </w:r>
      <w:r w:rsidRPr="00741645" w:rsidR="00DB2D2E">
        <w:rPr>
          <w:rFonts w:ascii="Times New Roman" w:hAnsi="Times New Roman" w:cs="Times New Roman"/>
        </w:rPr>
        <w:tab/>
      </w:r>
      <w:r w:rsidRPr="00741645" w:rsidR="00294321">
        <w:rPr>
          <w:rFonts w:ascii="Times New Roman" w:hAnsi="Times New Roman" w:cs="Times New Roman"/>
        </w:rPr>
        <w:t xml:space="preserve">prerokoval </w:t>
      </w:r>
      <w:r w:rsidRPr="00741645">
        <w:rPr>
          <w:rFonts w:ascii="Times New Roman" w:hAnsi="Times New Roman" w:cs="Times New Roman"/>
        </w:rPr>
        <w:t>vládny n</w:t>
      </w:r>
      <w:r w:rsidRPr="00741645">
        <w:rPr>
          <w:rFonts w:ascii="Times New Roman" w:hAnsi="Times New Roman" w:cs="Times New Roman"/>
        </w:rPr>
        <w:t>ávrh zákona, ktorým sa mení a dopĺňa zákon č. 43/2004 Z. z. o starobnom dôchodkovom sporení a o zmene a doplnení niektorých zákonov v znení neskorších predpisov a o zmene a doplnení zákona č. 757/2001 Z. z. o organizácii činnosti vlády a organizácii ústrednej štátnej správy v znení neskorších predpisov (tlač 973) a</w:t>
      </w:r>
    </w:p>
    <w:p w:rsidR="00741645" w:rsidRPr="00741645" w:rsidP="00741645">
      <w:pPr>
        <w:jc w:val="both"/>
        <w:rPr>
          <w:rFonts w:ascii="Times New Roman" w:hAnsi="Times New Roman" w:cs="Times New Roman"/>
        </w:rPr>
      </w:pPr>
    </w:p>
    <w:p w:rsidR="00DB2D2E" w:rsidRPr="00741645" w:rsidP="00DB2D2E">
      <w:pPr>
        <w:tabs>
          <w:tab w:val="left" w:pos="378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4321" w:rsidRPr="00741645" w:rsidP="00294321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741645">
        <w:rPr>
          <w:rFonts w:ascii="Times New Roman" w:hAnsi="Times New Roman" w:cs="Times New Roman"/>
          <w:b/>
        </w:rPr>
        <w:tab/>
        <w:t>A.   s ú h l a s í</w:t>
      </w:r>
      <w:r w:rsidRPr="00741645">
        <w:rPr>
          <w:rFonts w:ascii="Times New Roman" w:hAnsi="Times New Roman" w:cs="Times New Roman"/>
        </w:rPr>
        <w:t xml:space="preserve"> </w:t>
      </w:r>
    </w:p>
    <w:p w:rsidR="00294321" w:rsidRPr="00741645" w:rsidP="00294321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41645" w:rsidRPr="00741645" w:rsidP="0029432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741645" w:rsidR="00294321">
        <w:rPr>
          <w:rFonts w:ascii="Times New Roman" w:hAnsi="Times New Roman" w:cs="Times New Roman"/>
          <w:sz w:val="24"/>
          <w:lang w:val="sk-SK"/>
        </w:rPr>
        <w:tab/>
        <w:tab/>
        <w:tab/>
        <w:t>s vládnym návrhom zákona</w:t>
      </w:r>
      <w:r w:rsidRPr="00741645">
        <w:rPr>
          <w:rFonts w:ascii="Times New Roman" w:hAnsi="Times New Roman" w:cs="Times New Roman"/>
          <w:sz w:val="24"/>
          <w:lang w:val="sk-SK"/>
        </w:rPr>
        <w:t>, ktorým sa mení a dopĺňa zákon č. 43/2004 Z. z. o starobnom dôchodkovom sporení a o zmene a doplnení niektorých zákonov v znení neskorších predpisov a o zmene a doplnení zákona č. 757/2001 Z. z. o organizácii činnosti vlády a organizácii ústrednej štátnej správy v znení neskorších predpisov (tlač 973);</w:t>
      </w:r>
    </w:p>
    <w:p w:rsidR="00294321" w:rsidRPr="00741645" w:rsidP="0029432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741645" w:rsidR="00741645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294321" w:rsidRPr="00741645" w:rsidP="00294321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741645">
        <w:rPr>
          <w:rFonts w:ascii="Times New Roman" w:hAnsi="Times New Roman" w:cs="Times New Roman"/>
          <w:szCs w:val="24"/>
        </w:rPr>
        <w:t>B.   o d p o r ú č a</w:t>
      </w:r>
    </w:p>
    <w:p w:rsidR="00294321" w:rsidRPr="00741645" w:rsidP="00294321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294321" w:rsidRPr="00741645" w:rsidP="00294321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741645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294321" w:rsidRPr="00741645" w:rsidP="0029432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eastAsia="sk-SK"/>
        </w:rPr>
      </w:pPr>
    </w:p>
    <w:p w:rsidR="00A05A8F" w:rsidRPr="00594316" w:rsidP="00A05A8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741645" w:rsidR="00294321">
        <w:rPr>
          <w:rFonts w:ascii="Times New Roman" w:hAnsi="Times New Roman" w:cs="Times New Roman"/>
          <w:sz w:val="24"/>
          <w:lang w:val="sk-SK"/>
        </w:rPr>
        <w:tab/>
        <w:tab/>
        <w:tab/>
        <w:t>v</w:t>
      </w:r>
      <w:r w:rsidRPr="00741645" w:rsidR="00294321">
        <w:rPr>
          <w:rFonts w:ascii="Times New Roman" w:hAnsi="Times New Roman" w:cs="Times New Roman"/>
          <w:bCs/>
          <w:sz w:val="24"/>
          <w:lang w:val="sk-SK"/>
        </w:rPr>
        <w:t>ládny návrh zákona</w:t>
      </w:r>
      <w:r w:rsidRPr="00741645" w:rsidR="00741645">
        <w:rPr>
          <w:rFonts w:ascii="Times New Roman" w:hAnsi="Times New Roman" w:cs="Times New Roman"/>
          <w:sz w:val="24"/>
          <w:lang w:val="sk-SK"/>
        </w:rPr>
        <w:t>, ktorým sa</w:t>
      </w:r>
      <w:r w:rsidRPr="00741645" w:rsidR="00741645">
        <w:rPr>
          <w:rFonts w:ascii="Times New Roman" w:hAnsi="Times New Roman" w:cs="Times New Roman"/>
          <w:sz w:val="24"/>
          <w:lang w:val="sk-SK"/>
        </w:rPr>
        <w:t xml:space="preserve"> mení a dopĺňa zákon č. 43/2004 Z. z. o starobnom dôchodkovom sporení a o zmene a doplnení niektorých zákonov v znení neskorších predpisov a o zmene a doplnení zákona č. 757/2001 Z. z. o organizácii činnosti vlády a organizácii ústrednej štátnej správy v znení neskorších predpisov (tlač 973)</w:t>
      </w:r>
      <w:r w:rsidRPr="00741645" w:rsidR="00294321">
        <w:rPr>
          <w:rFonts w:ascii="Times New Roman" w:hAnsi="Times New Roman" w:cs="Times New Roman"/>
          <w:bCs/>
          <w:lang w:val="sk-SK"/>
        </w:rPr>
        <w:t xml:space="preserve"> </w:t>
      </w:r>
      <w:r w:rsidRPr="00594316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C10CE5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594316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294321" w:rsidRPr="00741645" w:rsidP="0029432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sk-SK"/>
        </w:rPr>
      </w:pPr>
    </w:p>
    <w:p w:rsidR="00294321" w:rsidRPr="00741645" w:rsidP="00294321">
      <w:pPr>
        <w:pStyle w:val="Heading4"/>
        <w:rPr>
          <w:rFonts w:ascii="Times New Roman" w:hAnsi="Times New Roman" w:cs="Times New Roman"/>
          <w:lang w:eastAsia="en-US"/>
        </w:rPr>
      </w:pPr>
      <w:r w:rsidRPr="00741645">
        <w:rPr>
          <w:rFonts w:ascii="Times New Roman" w:hAnsi="Times New Roman" w:cs="Times New Roman"/>
        </w:rPr>
        <w:tab/>
        <w:t>C.  u k l a d á</w:t>
      </w:r>
    </w:p>
    <w:p w:rsidR="00294321" w:rsidRPr="00741645" w:rsidP="00294321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294321" w:rsidRPr="00741645" w:rsidP="00294321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741645">
        <w:rPr>
          <w:rFonts w:ascii="Times New Roman" w:hAnsi="Times New Roman" w:cs="Times New Roman"/>
        </w:rPr>
        <w:tab/>
        <w:tab/>
        <w:t>predsedovi výboru</w:t>
      </w:r>
    </w:p>
    <w:p w:rsidR="00294321" w:rsidRPr="00741645" w:rsidP="00294321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294321" w:rsidRPr="00741645" w:rsidP="00294321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741645">
        <w:rPr>
          <w:rFonts w:ascii="Times New Roman" w:hAnsi="Times New Roman" w:cs="Times New Roman"/>
        </w:rPr>
        <w:tab/>
        <w:t xml:space="preserve">      </w:t>
        <w:tab/>
        <w:t xml:space="preserve">predložiť stanovisko výboru k uvedenému návrhu zákona predsedovi gestorského výboru - Výboru Národnej rady Slovenskej republiky </w:t>
      </w:r>
      <w:r w:rsidRPr="00741645">
        <w:rPr>
          <w:rFonts w:ascii="Times New Roman" w:hAnsi="Times New Roman" w:cs="Arial"/>
        </w:rPr>
        <w:t xml:space="preserve">pre sociálne veci a bývanie. </w:t>
      </w:r>
    </w:p>
    <w:p w:rsidR="00E14460" w:rsidP="00E14460">
      <w:pPr>
        <w:jc w:val="both"/>
        <w:rPr>
          <w:rFonts w:ascii="Times New Roman" w:hAnsi="Times New Roman" w:cs="Times New Roman"/>
        </w:rPr>
      </w:pPr>
    </w:p>
    <w:p w:rsidR="00E14460" w:rsidP="00E144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               Katarína Tóthová</w:t>
      </w:r>
    </w:p>
    <w:p w:rsidR="00E14460" w:rsidP="00E144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podpredsedníčka výboru</w:t>
      </w:r>
    </w:p>
    <w:p w:rsidR="00294321" w:rsidRPr="00741645" w:rsidP="00294321">
      <w:pPr>
        <w:rPr>
          <w:rFonts w:ascii="Times New Roman" w:hAnsi="Times New Roman" w:cs="Times New Roman"/>
        </w:rPr>
      </w:pPr>
      <w:r w:rsidRPr="00741645">
        <w:rPr>
          <w:rFonts w:ascii="Times New Roman" w:hAnsi="Times New Roman" w:cs="Times New Roman"/>
        </w:rPr>
        <w:t>overovatelia výboru:</w:t>
      </w:r>
    </w:p>
    <w:p w:rsidR="00294321" w:rsidRPr="00741645" w:rsidP="00294321">
      <w:pPr>
        <w:rPr>
          <w:rFonts w:ascii="Times New Roman" w:hAnsi="Times New Roman" w:cs="Times New Roman"/>
        </w:rPr>
      </w:pPr>
      <w:r w:rsidRPr="00741645">
        <w:rPr>
          <w:rFonts w:ascii="Times New Roman" w:hAnsi="Times New Roman" w:cs="Times New Roman"/>
        </w:rPr>
        <w:t>Gábor Gál</w:t>
      </w:r>
    </w:p>
    <w:p w:rsidR="00294321" w:rsidRPr="00741645" w:rsidP="00294321">
      <w:pPr>
        <w:rPr>
          <w:rFonts w:ascii="Times New Roman" w:hAnsi="Times New Roman" w:cs="Times New Roman"/>
        </w:rPr>
      </w:pPr>
      <w:r w:rsidRPr="00741645">
        <w:rPr>
          <w:rFonts w:ascii="Times New Roman" w:hAnsi="Times New Roman" w:cs="Times New Roman"/>
        </w:rPr>
        <w:t>Jana Laššáková</w:t>
      </w:r>
    </w:p>
    <w:p w:rsidR="00294321" w:rsidRPr="00741645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05A8F" w:rsidP="00C10CE5">
      <w:pPr>
        <w:pStyle w:val="Heading2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C7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36EC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C7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05A8F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36EC7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8F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05A8F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8F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A05A8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10A4602"/>
    <w:multiLevelType w:val="hybridMultilevel"/>
    <w:tmpl w:val="2038588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9775D"/>
    <w:multiLevelType w:val="hybridMultilevel"/>
    <w:tmpl w:val="19842B5C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210DD"/>
    <w:multiLevelType w:val="multilevel"/>
    <w:tmpl w:val="89168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113AD0"/>
    <w:multiLevelType w:val="hybridMultilevel"/>
    <w:tmpl w:val="68EA7A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21A5"/>
    <w:rsid w:val="00294321"/>
    <w:rsid w:val="003F01A1"/>
    <w:rsid w:val="00436EC7"/>
    <w:rsid w:val="0047287F"/>
    <w:rsid w:val="00594316"/>
    <w:rsid w:val="00741645"/>
    <w:rsid w:val="00A05A8F"/>
    <w:rsid w:val="00A938AA"/>
    <w:rsid w:val="00C10CE5"/>
    <w:rsid w:val="00DB2D2E"/>
    <w:rsid w:val="00E14460"/>
    <w:rsid w:val="00F72C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paragraph" w:customStyle="1" w:styleId="CharCharCharCharChar">
    <w:name w:val="Char Char Char Char Char"/>
    <w:basedOn w:val="Normal"/>
    <w:link w:val="DefaultParagraphFont"/>
    <w:rsid w:val="00302C8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0">
    <w:name w:val="Char Char Char Char Char_0"/>
    <w:basedOn w:val="Normal"/>
    <w:rsid w:val="00E1446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1142</TotalTime>
  <Pages>1</Pages>
  <Words>258</Words>
  <Characters>1477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576 tlač 973</dc:title>
  <dc:subject>tlač 973, schôdza 76, 11. marec 2009</dc:subject>
  <dc:creator>Viera Ebringerová</dc:creator>
  <cp:keywords>o starobnom dôchodkovom sporení</cp:keywords>
  <dc:description>vládny návrh zákona v skrátenom legislatívnom konaní</dc:description>
  <cp:lastModifiedBy>EbriVier</cp:lastModifiedBy>
  <cp:revision>1585</cp:revision>
  <cp:lastPrinted>2009-03-05T15:00:00Z</cp:lastPrinted>
  <dcterms:created xsi:type="dcterms:W3CDTF">2002-05-15T11:56:00Z</dcterms:created>
  <dcterms:modified xsi:type="dcterms:W3CDTF">2009-03-11T09:21:00Z</dcterms:modified>
  <cp:category>uznesenie</cp:category>
</cp:coreProperties>
</file>