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4320"/>
        <w:gridCol w:w="720"/>
        <w:gridCol w:w="1080"/>
        <w:gridCol w:w="1080"/>
        <w:gridCol w:w="5760"/>
        <w:gridCol w:w="540"/>
        <w:gridCol w:w="108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032620">
            <w:pPr>
              <w:pStyle w:val="Heading1"/>
              <w:rPr>
                <w:rFonts w:ascii="Arial Narrow" w:hAnsi="Arial Narrow" w:cs="Arial Narrow"/>
                <w:sz w:val="20"/>
                <w:szCs w:val="24"/>
              </w:rPr>
            </w:pPr>
            <w:r w:rsidRPr="00032620">
              <w:rPr>
                <w:rFonts w:ascii="Arial Narrow" w:hAnsi="Arial Narrow" w:cs="Arial Narrow"/>
                <w:sz w:val="20"/>
                <w:szCs w:val="24"/>
              </w:rPr>
              <w:t>TABUĽKA  ZHODY</w:t>
            </w:r>
          </w:p>
          <w:p w:rsidR="008C54C3" w:rsidRPr="00032620">
            <w:pPr>
              <w:pStyle w:val="Heading1"/>
              <w:spacing w:after="120"/>
              <w:rPr>
                <w:rFonts w:ascii="Arial Narrow" w:hAnsi="Arial Narrow" w:cs="Arial Narrow"/>
                <w:sz w:val="20"/>
                <w:szCs w:val="24"/>
              </w:rPr>
            </w:pPr>
            <w:r w:rsidRPr="00032620" w:rsidR="006E52E2">
              <w:rPr>
                <w:rFonts w:ascii="Arial Narrow" w:hAnsi="Arial Narrow" w:cs="Arial Narrow"/>
                <w:sz w:val="20"/>
                <w:szCs w:val="24"/>
              </w:rPr>
              <w:t>k návrhu zákona, ktorým sa mení a dopĺňa zákon č. 200/1998 Z. z. o štátnej službe colníkov a o zmene a doplnení niektorých ďalších zákonov v znení neskorších predpisov a o zmene a doplnení niektorých zákonov s právom Európskych spoločenstiev a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6E52E2">
            <w:pPr>
              <w:pStyle w:val="Heading4"/>
              <w:jc w:val="both"/>
              <w:rPr>
                <w:rFonts w:ascii="Arial Narrow" w:hAnsi="Arial Narrow" w:cs="Arial Narrow"/>
                <w:sz w:val="20"/>
                <w:szCs w:val="24"/>
              </w:rPr>
            </w:pPr>
            <w:r w:rsidRPr="006E52E2">
              <w:rPr>
                <w:rFonts w:ascii="Arial Narrow" w:hAnsi="Arial Narrow" w:cs="Arial Narrow"/>
                <w:sz w:val="20"/>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F53B8E" w:rsidRPr="00032620" w:rsidP="00F53B8E">
            <w:pPr>
              <w:adjustRightInd w:val="0"/>
              <w:rPr>
                <w:rFonts w:ascii="Arial Narrow" w:hAnsi="Arial Narrow" w:cs="Arial Narrow"/>
                <w:sz w:val="20"/>
                <w:szCs w:val="24"/>
              </w:rPr>
            </w:pPr>
            <w:r w:rsidRPr="00032620">
              <w:rPr>
                <w:rFonts w:ascii="Arial Narrow" w:hAnsi="Arial Narrow" w:cs="Arial Narrow"/>
                <w:b/>
                <w:sz w:val="20"/>
                <w:szCs w:val="24"/>
              </w:rPr>
              <w:t>SMERNICA EURÓPSKEHO PARLAMENTU A RADY 2003/88/ES zo 4. novembra 2003 o niektorých aspektoch organizácie pracovného času</w:t>
            </w:r>
          </w:p>
          <w:p w:rsidR="008C54C3" w:rsidRPr="00032620">
            <w:pPr>
              <w:pStyle w:val="Heading4"/>
              <w:jc w:val="both"/>
              <w:rPr>
                <w:rFonts w:ascii="Arial Narrow" w:hAnsi="Arial Narrow" w:cs="Arial Narrow"/>
                <w:b w:val="0"/>
                <w:sz w:val="20"/>
                <w:szCs w:val="24"/>
              </w:rPr>
            </w:pPr>
          </w:p>
        </w:tc>
      </w:tr>
      <w:tr>
        <w:tblPrEx>
          <w:tblW w:w="16200" w:type="dxa"/>
          <w:tblInd w:w="-497" w:type="dxa"/>
          <w:tblLayout w:type="fixed"/>
          <w:tblCellMar>
            <w:left w:w="43" w:type="dxa"/>
            <w:right w:w="43" w:type="dxa"/>
          </w:tblCellMar>
        </w:tblPrEx>
        <w:trPr>
          <w:trHeight w:val="567"/>
        </w:trPr>
        <w:tc>
          <w:tcPr>
            <w:tcW w:w="666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032620">
            <w:pPr>
              <w:pStyle w:val="Heading4"/>
              <w:spacing w:before="120"/>
              <w:rPr>
                <w:rFonts w:ascii="Arial Narrow" w:hAnsi="Arial Narrow" w:cs="Arial Narrow"/>
                <w:sz w:val="20"/>
                <w:szCs w:val="24"/>
              </w:rPr>
            </w:pPr>
            <w:r w:rsidRPr="00032620">
              <w:rPr>
                <w:rFonts w:ascii="Arial Narrow" w:hAnsi="Arial Narrow" w:cs="Arial Narrow"/>
                <w:sz w:val="20"/>
                <w:szCs w:val="24"/>
              </w:rPr>
              <w:t>Smernica ES</w:t>
            </w:r>
          </w:p>
          <w:p w:rsidR="00F53B8E" w:rsidRPr="00032620" w:rsidP="00F53B8E">
            <w:pPr>
              <w:adjustRightInd w:val="0"/>
              <w:rPr>
                <w:rFonts w:ascii="Arial Narrow" w:hAnsi="Arial Narrow" w:cs="Arial Narrow"/>
                <w:b/>
                <w:sz w:val="20"/>
                <w:szCs w:val="24"/>
                <w:u w:val="single"/>
              </w:rPr>
            </w:pPr>
            <w:r w:rsidRPr="00032620">
              <w:rPr>
                <w:rFonts w:ascii="Arial Narrow" w:hAnsi="Arial Narrow" w:cs="Arial Narrow"/>
                <w:b/>
                <w:sz w:val="20"/>
                <w:szCs w:val="24"/>
              </w:rPr>
              <w:t xml:space="preserve">SMERNICA EURÓPSKEHO PARLAMENTU A RADY </w:t>
            </w:r>
            <w:r w:rsidRPr="00032620">
              <w:rPr>
                <w:rFonts w:ascii="Arial Narrow" w:hAnsi="Arial Narrow" w:cs="Arial Narrow"/>
                <w:b/>
                <w:sz w:val="20"/>
                <w:szCs w:val="24"/>
                <w:u w:val="single"/>
              </w:rPr>
              <w:t>2003/88/ES</w:t>
            </w:r>
          </w:p>
          <w:p w:rsidR="00F53B8E" w:rsidRPr="00032620" w:rsidP="00F53B8E">
            <w:pPr>
              <w:adjustRightInd w:val="0"/>
              <w:rPr>
                <w:rFonts w:ascii="Arial Narrow" w:hAnsi="Arial Narrow" w:cs="Arial Narrow"/>
                <w:sz w:val="20"/>
                <w:szCs w:val="24"/>
              </w:rPr>
            </w:pPr>
            <w:r w:rsidRPr="00032620">
              <w:rPr>
                <w:rFonts w:ascii="Arial Narrow" w:hAnsi="Arial Narrow" w:cs="Arial Narrow"/>
                <w:b/>
                <w:sz w:val="20"/>
                <w:szCs w:val="24"/>
              </w:rPr>
              <w:t>zo 4. novembra 2003 o niektorých aspektoch organizácie pracovného času</w:t>
            </w:r>
          </w:p>
          <w:p w:rsidR="008C54C3" w:rsidRPr="00032620">
            <w:pPr>
              <w:pStyle w:val="BodyText3"/>
              <w:spacing w:line="240" w:lineRule="exact"/>
              <w:rPr>
                <w:rFonts w:ascii="Arial Narrow" w:hAnsi="Arial Narrow" w:cs="Arial Narrow"/>
                <w:sz w:val="20"/>
                <w:szCs w:val="24"/>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8C54C3" w:rsidRPr="00032620">
            <w:pPr>
              <w:pStyle w:val="Heading4"/>
              <w:spacing w:before="120"/>
              <w:rPr>
                <w:rFonts w:ascii="Arial Narrow" w:hAnsi="Arial Narrow" w:cs="Arial Narrow"/>
                <w:sz w:val="20"/>
                <w:szCs w:val="24"/>
              </w:rPr>
            </w:pPr>
            <w:r w:rsidRPr="00032620">
              <w:rPr>
                <w:rFonts w:ascii="Arial Narrow" w:hAnsi="Arial Narrow" w:cs="Arial Narrow"/>
                <w:sz w:val="20"/>
                <w:szCs w:val="24"/>
              </w:rPr>
              <w:t>Všeobecne záväzné právne predpisy Slovenskej republiky</w:t>
            </w:r>
          </w:p>
          <w:p w:rsidR="00F53B8E" w:rsidRPr="00032620" w:rsidP="00F53B8E">
            <w:pPr>
              <w:rPr>
                <w:rFonts w:ascii="Arial Narrow" w:hAnsi="Arial Narrow" w:cs="Arial Narrow"/>
                <w:sz w:val="20"/>
                <w:szCs w:val="24"/>
              </w:rPr>
            </w:pPr>
          </w:p>
          <w:p w:rsidR="008C54C3" w:rsidRPr="00032620" w:rsidP="00F53B8E">
            <w:pPr>
              <w:pStyle w:val="Header"/>
              <w:tabs>
                <w:tab w:val="left" w:pos="709"/>
              </w:tabs>
              <w:jc w:val="both"/>
              <w:rPr>
                <w:rFonts w:ascii="Arial Narrow" w:hAnsi="Arial Narrow" w:cs="Arial Narrow"/>
                <w:b/>
                <w:sz w:val="20"/>
                <w:szCs w:val="24"/>
              </w:rPr>
            </w:pPr>
            <w:r w:rsidRPr="00032620" w:rsidR="00F53B8E">
              <w:rPr>
                <w:rFonts w:ascii="Arial Narrow" w:hAnsi="Arial Narrow" w:cs="Arial Narrow"/>
                <w:b/>
                <w:sz w:val="20"/>
                <w:szCs w:val="24"/>
              </w:rPr>
              <w:t>Návrh zákona, ktorým sa mení a dopĺňa zákon č. 200/1998 Z. z. o štátnej službe colníkov a o zmene a doplnení niektorých ďalších zákonov v znení neskorších predpisov a o zmene a doplnení niektorých zákonov</w:t>
            </w:r>
            <w:r w:rsidRPr="00032620" w:rsidR="006E52E2">
              <w:rPr>
                <w:rFonts w:ascii="Arial Narrow" w:hAnsi="Arial Narrow" w:cs="Arial Narrow"/>
                <w:b/>
                <w:sz w:val="20"/>
                <w:szCs w:val="24"/>
              </w:rPr>
              <w:t xml:space="preserve"> ( ďalej len „návrh zákona“)</w:t>
            </w:r>
          </w:p>
          <w:p w:rsidR="00F53B8E" w:rsidRPr="00032620" w:rsidP="00F53B8E">
            <w:pPr>
              <w:pStyle w:val="Header"/>
              <w:tabs>
                <w:tab w:val="left" w:pos="709"/>
              </w:tabs>
              <w:jc w:val="both"/>
              <w:rPr>
                <w:rFonts w:ascii="Arial Narrow" w:hAnsi="Arial Narrow" w:cs="Arial Narrow"/>
                <w:sz w:val="20"/>
                <w:szCs w:val="24"/>
              </w:rPr>
            </w:pPr>
          </w:p>
          <w:p w:rsidR="00F53B8E" w:rsidRPr="00032620" w:rsidP="00F53B8E">
            <w:pPr>
              <w:pStyle w:val="Header"/>
              <w:tabs>
                <w:tab w:val="left" w:pos="709"/>
              </w:tabs>
              <w:jc w:val="both"/>
              <w:rPr>
                <w:rFonts w:ascii="Arial Narrow" w:hAnsi="Arial Narrow" w:cs="Arial Narrow"/>
                <w:sz w:val="20"/>
                <w:szCs w:val="24"/>
              </w:rPr>
            </w:pPr>
            <w:r w:rsidRPr="00032620">
              <w:rPr>
                <w:rFonts w:ascii="Arial Narrow" w:hAnsi="Arial Narrow" w:cs="Arial Narrow"/>
                <w:sz w:val="20"/>
                <w:szCs w:val="24"/>
              </w:rPr>
              <w:t>Zákon č. 200/1998 Z. z. o štátnej službe colníkov a o zmene a doplnení niektorých ďalších zákonov v znení neskorších predpisov</w:t>
            </w:r>
            <w:r w:rsidRPr="00032620" w:rsidR="006E52E2">
              <w:rPr>
                <w:rFonts w:ascii="Arial Narrow" w:hAnsi="Arial Narrow" w:cs="Arial Narrow"/>
                <w:sz w:val="20"/>
                <w:szCs w:val="24"/>
              </w:rPr>
              <w:t xml:space="preserve"> (ďalej len „200/1998“)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pPr>
              <w:jc w:val="center"/>
              <w:rPr>
                <w:rFonts w:ascii="Arial Narrow" w:hAnsi="Arial Narrow" w:cs="Arial Narrow"/>
                <w:sz w:val="18"/>
                <w:szCs w:val="24"/>
              </w:rPr>
            </w:pPr>
            <w:r w:rsidRPr="00032620">
              <w:rPr>
                <w:rFonts w:ascii="Arial Narrow" w:hAnsi="Arial Narrow" w:cs="Arial Narrow"/>
                <w:sz w:val="18"/>
                <w:szCs w:val="24"/>
              </w:rPr>
              <w:t>1</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032620">
            <w:pPr>
              <w:jc w:val="center"/>
              <w:rPr>
                <w:rFonts w:ascii="Arial Narrow" w:hAnsi="Arial Narrow" w:cs="Arial Narrow"/>
                <w:sz w:val="18"/>
                <w:szCs w:val="24"/>
              </w:rPr>
            </w:pPr>
            <w:r w:rsidRPr="00032620">
              <w:rPr>
                <w:rFonts w:ascii="Arial Narrow" w:hAnsi="Arial Narrow" w:cs="Arial Narrow"/>
                <w:sz w:val="18"/>
                <w:szCs w:val="24"/>
              </w:rPr>
              <w:t>2</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pPr>
              <w:jc w:val="center"/>
              <w:rPr>
                <w:rFonts w:ascii="Arial Narrow" w:hAnsi="Arial Narrow" w:cs="Arial Narrow"/>
                <w:sz w:val="18"/>
                <w:szCs w:val="24"/>
              </w:rPr>
            </w:pPr>
            <w:r w:rsidRPr="00032620">
              <w:rPr>
                <w:rFonts w:ascii="Arial Narrow" w:hAnsi="Arial Narrow" w:cs="Arial Narrow"/>
                <w:sz w:val="18"/>
                <w:szCs w:val="24"/>
              </w:rPr>
              <w:t>3</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pPr>
              <w:jc w:val="center"/>
              <w:rPr>
                <w:rFonts w:ascii="Arial Narrow" w:hAnsi="Arial Narrow" w:cs="Arial Narrow"/>
                <w:sz w:val="18"/>
                <w:szCs w:val="24"/>
              </w:rPr>
            </w:pPr>
            <w:r w:rsidRPr="00032620">
              <w:rPr>
                <w:rFonts w:ascii="Arial Narrow" w:hAnsi="Arial Narrow" w:cs="Arial Narrow"/>
                <w:sz w:val="18"/>
                <w:szCs w:val="24"/>
              </w:rPr>
              <w:t>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pPr>
              <w:pStyle w:val="BodyText2"/>
              <w:spacing w:line="240" w:lineRule="exact"/>
              <w:rPr>
                <w:rFonts w:ascii="Arial Narrow" w:hAnsi="Arial Narrow" w:cs="Arial Narrow"/>
                <w:sz w:val="18"/>
                <w:szCs w:val="24"/>
              </w:rPr>
            </w:pPr>
            <w:r w:rsidRPr="00032620">
              <w:rPr>
                <w:rFonts w:ascii="Arial Narrow" w:hAnsi="Arial Narrow" w:cs="Arial Narrow"/>
                <w:sz w:val="18"/>
                <w:szCs w:val="24"/>
              </w:rPr>
              <w:t>5</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pPr>
              <w:pStyle w:val="BodyText2"/>
              <w:spacing w:line="240" w:lineRule="exact"/>
              <w:rPr>
                <w:rFonts w:ascii="Arial Narrow" w:hAnsi="Arial Narrow" w:cs="Arial Narrow"/>
                <w:sz w:val="18"/>
                <w:szCs w:val="24"/>
              </w:rPr>
            </w:pPr>
            <w:r w:rsidRPr="00032620">
              <w:rPr>
                <w:rFonts w:ascii="Arial Narrow" w:hAnsi="Arial Narrow" w:cs="Arial Narrow"/>
                <w:sz w:val="18"/>
                <w:szCs w:val="24"/>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pPr>
              <w:jc w:val="center"/>
              <w:rPr>
                <w:rFonts w:ascii="Arial Narrow" w:hAnsi="Arial Narrow" w:cs="Arial Narrow"/>
                <w:sz w:val="18"/>
                <w:szCs w:val="24"/>
              </w:rPr>
            </w:pPr>
            <w:r w:rsidRPr="00032620">
              <w:rPr>
                <w:rFonts w:ascii="Arial Narrow" w:hAnsi="Arial Narrow" w:cs="Arial Narrow"/>
                <w:sz w:val="18"/>
                <w:szCs w:val="24"/>
              </w:rPr>
              <w:t>7</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pPr>
              <w:jc w:val="center"/>
              <w:rPr>
                <w:rFonts w:ascii="Arial Narrow" w:hAnsi="Arial Narrow" w:cs="Arial Narrow"/>
                <w:sz w:val="18"/>
                <w:szCs w:val="24"/>
              </w:rPr>
            </w:pPr>
            <w:r w:rsidRPr="00032620" w:rsidR="005170A9">
              <w:rPr>
                <w:rFonts w:ascii="Arial Narrow" w:hAnsi="Arial Narrow" w:cs="Arial Narrow"/>
                <w:sz w:val="18"/>
                <w:szCs w:val="24"/>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Článok</w:t>
            </w:r>
          </w:p>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(Č, O,</w:t>
            </w:r>
          </w:p>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V, P)</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Text</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Spôsob transp.</w:t>
            </w:r>
          </w:p>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(N, O, D, n.a.)</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Číslo</w:t>
            </w:r>
          </w:p>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predpisu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Článok (Č, §, O, V, P)</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Text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Zhoda</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Poznámky</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E52E2"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 xml:space="preserve">Čl. </w:t>
            </w:r>
            <w:r w:rsidRPr="00032620">
              <w:rPr>
                <w:rFonts w:ascii="Arial Narrow" w:hAnsi="Arial Narrow" w:cs="Arial Narrow"/>
                <w:sz w:val="18"/>
                <w:szCs w:val="24"/>
              </w:rPr>
              <w:t xml:space="preserve">2 </w:t>
            </w:r>
          </w:p>
          <w:p w:rsidR="00A9063F" w:rsidRPr="00032620" w:rsidP="00032620">
            <w:pPr>
              <w:jc w:val="center"/>
              <w:rPr>
                <w:rFonts w:ascii="Arial Narrow" w:hAnsi="Arial Narrow" w:cs="Arial Narrow"/>
                <w:sz w:val="18"/>
                <w:szCs w:val="24"/>
              </w:rPr>
            </w:pPr>
            <w:r w:rsidRPr="00032620" w:rsidR="006E52E2">
              <w:rPr>
                <w:rFonts w:ascii="Arial Narrow" w:hAnsi="Arial Narrow" w:cs="Arial Narrow"/>
                <w:sz w:val="18"/>
                <w:szCs w:val="24"/>
              </w:rPr>
              <w:t>O:</w:t>
            </w:r>
            <w:r w:rsidRPr="00032620" w:rsidR="000C5FEF">
              <w:rPr>
                <w:rFonts w:ascii="Arial Narrow" w:hAnsi="Arial Narrow" w:cs="Arial Narrow"/>
                <w:sz w:val="18"/>
                <w:szCs w:val="24"/>
              </w:rPr>
              <w:t xml:space="preserve"> </w:t>
            </w:r>
            <w:r w:rsidRPr="00032620" w:rsidR="006E52E2">
              <w:rPr>
                <w:rFonts w:ascii="Arial Narrow" w:hAnsi="Arial Narrow" w:cs="Arial Narrow"/>
                <w:sz w:val="18"/>
                <w:szCs w:val="24"/>
              </w:rPr>
              <w:t>1</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6E52E2"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Definície</w:t>
            </w:r>
          </w:p>
          <w:p w:rsidR="006E52E2" w:rsidRPr="00032620" w:rsidP="00032620">
            <w:pPr>
              <w:adjustRightInd w:val="0"/>
              <w:rPr>
                <w:rFonts w:ascii="Arial Narrow" w:hAnsi="Arial Narrow" w:cs="Arial Narrow"/>
                <w:sz w:val="18"/>
                <w:szCs w:val="24"/>
              </w:rPr>
            </w:pPr>
            <w:r w:rsidRPr="00032620">
              <w:rPr>
                <w:rFonts w:ascii="Arial Narrow" w:hAnsi="Arial Narrow" w:cs="Arial Narrow"/>
                <w:sz w:val="18"/>
                <w:szCs w:val="24"/>
              </w:rPr>
              <w:t>Na účely tejto smernice platia tieto definície:</w:t>
            </w:r>
          </w:p>
          <w:p w:rsidR="006E52E2" w:rsidRPr="00032620" w:rsidP="00032620">
            <w:pPr>
              <w:adjustRightInd w:val="0"/>
              <w:rPr>
                <w:rFonts w:ascii="Arial Narrow" w:hAnsi="Arial Narrow" w:cs="Arial Narrow"/>
                <w:sz w:val="18"/>
                <w:szCs w:val="24"/>
              </w:rPr>
            </w:pPr>
            <w:r w:rsidRPr="00032620">
              <w:rPr>
                <w:rFonts w:ascii="Arial Narrow" w:hAnsi="Arial Narrow" w:cs="Arial Narrow"/>
                <w:sz w:val="18"/>
                <w:szCs w:val="24"/>
              </w:rPr>
              <w:t>1. „pracovný čas“ je akýkoľvek čas, počas ktorého pracovník pracuje podľa pokynov zamestnávateľa a vykonáva svoju činnosť alebo povinnosti v súlade s vnútroštátnymi právnymi predpismi a/alebo praxou;</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6E52E2">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6E52E2">
              <w:rPr>
                <w:rFonts w:ascii="Arial Narrow" w:hAnsi="Arial Narrow" w:cs="Arial Narrow"/>
                <w:sz w:val="18"/>
                <w:szCs w:val="24"/>
              </w:rPr>
              <w:t>200/1998</w:t>
            </w:r>
          </w:p>
          <w:p w:rsidR="006E52E2" w:rsidRPr="00032620" w:rsidP="00032620">
            <w:pPr>
              <w:jc w:val="center"/>
              <w:rPr>
                <w:rFonts w:ascii="Arial Narrow" w:hAnsi="Arial Narrow" w:cs="Arial Narrow"/>
                <w:sz w:val="18"/>
                <w:szCs w:val="24"/>
              </w:rPr>
            </w:pPr>
          </w:p>
          <w:p w:rsidR="006E52E2" w:rsidRPr="00032620" w:rsidP="00032620">
            <w:pPr>
              <w:jc w:val="center"/>
              <w:rPr>
                <w:rFonts w:ascii="Arial Narrow" w:hAnsi="Arial Narrow" w:cs="Arial Narrow"/>
                <w:sz w:val="18"/>
                <w:szCs w:val="24"/>
              </w:rPr>
            </w:pPr>
            <w:r w:rsidRPr="00032620">
              <w:rPr>
                <w:rFonts w:ascii="Arial Narrow" w:hAnsi="Arial Narrow" w:cs="Arial Narrow"/>
                <w:b/>
                <w:sz w:val="18"/>
                <w:szCs w:val="24"/>
              </w:rPr>
              <w:t>návrh zákona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E52E2"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 59</w:t>
            </w:r>
            <w:r w:rsidR="00032620">
              <w:rPr>
                <w:rFonts w:ascii="Arial Narrow" w:hAnsi="Arial Narrow" w:cs="Arial Narrow"/>
                <w:sz w:val="18"/>
                <w:szCs w:val="24"/>
              </w:rPr>
              <w:t xml:space="preserve"> </w:t>
            </w:r>
            <w:r w:rsidRPr="00032620">
              <w:rPr>
                <w:rFonts w:ascii="Arial Narrow" w:hAnsi="Arial Narrow" w:cs="Arial Narrow"/>
                <w:sz w:val="18"/>
                <w:szCs w:val="24"/>
              </w:rPr>
              <w:t xml:space="preserve"> ods.1</w:t>
            </w:r>
          </w:p>
          <w:p w:rsidR="006E52E2" w:rsidRPr="00032620" w:rsidP="00032620">
            <w:pPr>
              <w:pStyle w:val="Normlny"/>
              <w:jc w:val="center"/>
              <w:rPr>
                <w:rFonts w:ascii="Arial Narrow" w:hAnsi="Arial Narrow" w:cs="Arial Narrow"/>
                <w:sz w:val="18"/>
                <w:szCs w:val="24"/>
              </w:rPr>
            </w:pPr>
          </w:p>
          <w:p w:rsidR="00A9063F" w:rsidRPr="00032620" w:rsidP="00032620">
            <w:pPr>
              <w:pStyle w:val="Normlny"/>
              <w:jc w:val="center"/>
              <w:rPr>
                <w:rFonts w:ascii="Arial Narrow" w:hAnsi="Arial Narrow" w:cs="Arial Narrow"/>
                <w:sz w:val="18"/>
                <w:szCs w:val="24"/>
              </w:rPr>
            </w:pPr>
            <w:r w:rsidR="00032620">
              <w:rPr>
                <w:rFonts w:ascii="Arial Narrow" w:hAnsi="Arial Narrow" w:cs="Arial Narrow"/>
                <w:sz w:val="18"/>
                <w:szCs w:val="24"/>
              </w:rPr>
              <w:t xml:space="preserve">§ 59 </w:t>
            </w:r>
            <w:r w:rsidRPr="00032620" w:rsidR="006E52E2">
              <w:rPr>
                <w:rFonts w:ascii="Arial Narrow" w:hAnsi="Arial Narrow" w:cs="Arial Narrow"/>
                <w:sz w:val="18"/>
                <w:szCs w:val="24"/>
              </w:rPr>
              <w:t>ods.2</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both"/>
              <w:rPr>
                <w:rFonts w:ascii="Arial Narrow" w:hAnsi="Arial Narrow" w:cs="Arial Narrow"/>
                <w:sz w:val="18"/>
                <w:szCs w:val="24"/>
              </w:rPr>
            </w:pPr>
            <w:r w:rsidRPr="00032620" w:rsidR="006E52E2">
              <w:rPr>
                <w:rFonts w:ascii="Arial Narrow" w:hAnsi="Arial Narrow" w:cs="Arial Narrow"/>
                <w:sz w:val="18"/>
                <w:szCs w:val="24"/>
              </w:rPr>
              <w:t>Dĺžka základného času služby v týždni je 40 hodín, ak ďalej nie je ustanovené inak.</w:t>
            </w:r>
          </w:p>
          <w:p w:rsidR="006E52E2" w:rsidRPr="00032620" w:rsidP="00032620">
            <w:pPr>
              <w:pStyle w:val="Normlny"/>
              <w:jc w:val="both"/>
              <w:rPr>
                <w:rFonts w:ascii="Arial Narrow" w:hAnsi="Arial Narrow" w:cs="Arial Narrow"/>
                <w:sz w:val="18"/>
                <w:szCs w:val="24"/>
              </w:rPr>
            </w:pPr>
          </w:p>
          <w:p w:rsidR="006E52E2" w:rsidRPr="00032620" w:rsidP="00032620">
            <w:pPr>
              <w:pStyle w:val="Normlny"/>
              <w:jc w:val="both"/>
              <w:rPr>
                <w:rFonts w:ascii="Arial Narrow" w:hAnsi="Arial Narrow" w:cs="Arial Narrow"/>
                <w:b/>
                <w:sz w:val="18"/>
                <w:szCs w:val="24"/>
              </w:rPr>
            </w:pPr>
            <w:r w:rsidRPr="00032620">
              <w:rPr>
                <w:rFonts w:ascii="Arial Narrow" w:hAnsi="Arial Narrow" w:cs="Arial Narrow"/>
                <w:b/>
                <w:sz w:val="18"/>
                <w:szCs w:val="24"/>
              </w:rPr>
              <w:t>Dĺžka základného času služby v týždni, ktorý je počas celého kalendárneho mesiaca rozvrhnutý nerovnomerne, sa ustanovuje na 38 hodín.</w:t>
            </w:r>
          </w:p>
          <w:p w:rsidR="006E52E2" w:rsidRPr="00032620" w:rsidP="00032620">
            <w:pPr>
              <w:pStyle w:val="Normlny"/>
              <w:jc w:val="both"/>
              <w:rPr>
                <w:rFonts w:ascii="Arial Narrow" w:hAnsi="Arial Narrow" w:cs="Arial Narrow"/>
                <w:sz w:val="18"/>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C5FE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w:t>
            </w:r>
            <w:r w:rsidRPr="00032620" w:rsidR="00EC2DC4">
              <w:rPr>
                <w:rFonts w:ascii="Arial Narrow" w:hAnsi="Arial Narrow" w:cs="Arial Narrow"/>
                <w:sz w:val="18"/>
                <w:szCs w:val="24"/>
              </w:rPr>
              <w:t>2</w:t>
            </w:r>
          </w:p>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O:9</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0C5FE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9. „primeraný odpočinok“ znamená, že pracovníci majú pravidelný čas odpočinku, trvanie ktorého je vyjadrené v jednotkách času a ktorý je dostatočne dlhý a nepretržitý, aby sa zabezpečilo, že v dôsledku vyčerpania alebo iného nepravidelného rozvrhnutia práce nespôsobia úraz ani sebe ani spolupracovníkom alebo iným osobám a že si ani krátkodobo ani dlhodobo nepoškodia zdravie.</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0C5FEF" w:rsidRPr="00032620" w:rsidP="00032620">
            <w:pPr>
              <w:jc w:val="center"/>
              <w:rPr>
                <w:rFonts w:ascii="Arial Narrow" w:hAnsi="Arial Narrow" w:cs="Arial Narrow"/>
                <w:sz w:val="18"/>
                <w:szCs w:val="24"/>
              </w:rPr>
            </w:pPr>
            <w:r w:rsidRPr="00032620">
              <w:rPr>
                <w:rFonts w:ascii="Arial Narrow" w:hAnsi="Arial Narrow" w:cs="Arial Narrow"/>
                <w:sz w:val="18"/>
                <w:szCs w:val="24"/>
              </w:rPr>
              <w:t>200/1998</w:t>
            </w:r>
          </w:p>
          <w:p w:rsidR="00A9063F" w:rsidRPr="00032620" w:rsidP="00032620">
            <w:pPr>
              <w:jc w:val="center"/>
              <w:rPr>
                <w:rFonts w:ascii="Arial Narrow" w:hAnsi="Arial Narrow" w:cs="Arial Narrow"/>
                <w:sz w:val="18"/>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C5FEF" w:rsidRPr="00032620" w:rsidP="00032620">
            <w:pPr>
              <w:jc w:val="center"/>
              <w:rPr>
                <w:rFonts w:ascii="Arial Narrow" w:hAnsi="Arial Narrow" w:cs="Arial Narrow"/>
                <w:sz w:val="18"/>
                <w:szCs w:val="24"/>
              </w:rPr>
            </w:pPr>
            <w:r w:rsidRPr="00032620">
              <w:rPr>
                <w:rFonts w:ascii="Arial Narrow" w:hAnsi="Arial Narrow" w:cs="Arial Narrow"/>
                <w:sz w:val="18"/>
                <w:szCs w:val="24"/>
              </w:rPr>
              <w:t>§ 61</w:t>
            </w:r>
            <w:r w:rsidR="00032620">
              <w:rPr>
                <w:rFonts w:ascii="Arial Narrow" w:hAnsi="Arial Narrow" w:cs="Arial Narrow"/>
                <w:sz w:val="18"/>
                <w:szCs w:val="24"/>
              </w:rPr>
              <w:t xml:space="preserve"> </w:t>
            </w:r>
            <w:r w:rsidRPr="00032620">
              <w:rPr>
                <w:rFonts w:ascii="Arial Narrow" w:hAnsi="Arial Narrow" w:cs="Arial Narrow"/>
                <w:sz w:val="18"/>
                <w:szCs w:val="24"/>
              </w:rPr>
              <w:t xml:space="preserve"> ods.1</w:t>
            </w:r>
          </w:p>
          <w:p w:rsidR="000C5FEF" w:rsidRPr="00032620" w:rsidP="00032620">
            <w:pPr>
              <w:jc w:val="center"/>
              <w:rPr>
                <w:rFonts w:ascii="Arial Narrow" w:hAnsi="Arial Narrow" w:cs="Arial Narrow"/>
                <w:sz w:val="18"/>
                <w:szCs w:val="24"/>
              </w:rPr>
            </w:pPr>
          </w:p>
          <w:p w:rsidR="000C5FEF" w:rsidRPr="00032620" w:rsidP="00032620">
            <w:pPr>
              <w:jc w:val="center"/>
              <w:rPr>
                <w:rFonts w:ascii="Arial Narrow" w:hAnsi="Arial Narrow" w:cs="Arial Narrow"/>
                <w:sz w:val="18"/>
                <w:szCs w:val="24"/>
              </w:rPr>
            </w:pPr>
          </w:p>
          <w:p w:rsidR="000C5FEF" w:rsidRPr="00032620" w:rsidP="00032620">
            <w:pPr>
              <w:jc w:val="center"/>
              <w:rPr>
                <w:rFonts w:ascii="Arial Narrow" w:hAnsi="Arial Narrow" w:cs="Arial Narrow"/>
                <w:sz w:val="18"/>
                <w:szCs w:val="24"/>
              </w:rPr>
            </w:pPr>
          </w:p>
          <w:p w:rsidR="00A9063F" w:rsidRPr="00032620" w:rsidP="00032620">
            <w:pPr>
              <w:jc w:val="center"/>
              <w:rPr>
                <w:rFonts w:ascii="Arial Narrow" w:hAnsi="Arial Narrow" w:cs="Arial Narrow"/>
                <w:sz w:val="18"/>
                <w:szCs w:val="24"/>
              </w:rPr>
            </w:pPr>
            <w:r w:rsidR="00032620">
              <w:rPr>
                <w:rFonts w:ascii="Arial Narrow" w:hAnsi="Arial Narrow" w:cs="Arial Narrow"/>
                <w:sz w:val="18"/>
                <w:szCs w:val="24"/>
              </w:rPr>
              <w:t xml:space="preserve">§ 61 </w:t>
            </w:r>
            <w:r w:rsidRPr="00032620" w:rsidR="000C5FEF">
              <w:rPr>
                <w:rFonts w:ascii="Arial Narrow" w:hAnsi="Arial Narrow" w:cs="Arial Narrow"/>
                <w:sz w:val="18"/>
                <w:szCs w:val="24"/>
              </w:rPr>
              <w:t>ods.2</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0C5FEF" w:rsidRPr="00032620" w:rsidP="00032620">
            <w:pPr>
              <w:pStyle w:val="BodyText2"/>
              <w:jc w:val="both"/>
              <w:rPr>
                <w:rFonts w:ascii="Arial Narrow" w:hAnsi="Arial Narrow" w:cs="Arial Narrow"/>
                <w:sz w:val="18"/>
                <w:szCs w:val="24"/>
              </w:rPr>
            </w:pPr>
            <w:r w:rsidRPr="00032620">
              <w:rPr>
                <w:rFonts w:ascii="Arial Narrow" w:hAnsi="Arial Narrow" w:cs="Arial Narrow"/>
                <w:sz w:val="18"/>
                <w:szCs w:val="24"/>
              </w:rPr>
              <w:t>Základný čas služby v týždni sa rozvrhuje tak, aby mal colník medzi koncom jednej služby a začiatkom nasledujúcej služby nepretržitý odpočinok v trvaní najmenej 12 hodín a jedenkrát za týždeň nepretržitý odpočinok v trvaní aspoň 32 hodín.</w:t>
            </w:r>
          </w:p>
          <w:p w:rsidR="000C5FEF" w:rsidRPr="00032620" w:rsidP="00032620">
            <w:pPr>
              <w:pStyle w:val="BodyText2"/>
              <w:jc w:val="both"/>
              <w:rPr>
                <w:rFonts w:ascii="Arial Narrow" w:hAnsi="Arial Narrow" w:cs="Arial Narrow"/>
                <w:sz w:val="18"/>
                <w:szCs w:val="24"/>
              </w:rPr>
            </w:pPr>
            <w:r w:rsidRPr="00032620">
              <w:rPr>
                <w:rFonts w:ascii="Arial Narrow" w:hAnsi="Arial Narrow" w:cs="Arial Narrow"/>
                <w:sz w:val="18"/>
                <w:szCs w:val="24"/>
              </w:rPr>
              <w:t xml:space="preserve"> </w:t>
            </w:r>
          </w:p>
          <w:p w:rsidR="00A9063F" w:rsidRPr="00032620" w:rsidP="00032620">
            <w:pPr>
              <w:pStyle w:val="BodyText2"/>
              <w:jc w:val="both"/>
              <w:rPr>
                <w:rFonts w:ascii="Arial Narrow" w:hAnsi="Arial Narrow" w:cs="Arial Narrow"/>
                <w:sz w:val="18"/>
                <w:szCs w:val="24"/>
              </w:rPr>
            </w:pPr>
            <w:r w:rsidRPr="00032620" w:rsidR="000C5FEF">
              <w:rPr>
                <w:rFonts w:ascii="Arial Narrow" w:hAnsi="Arial Narrow" w:cs="Arial Narrow"/>
                <w:sz w:val="18"/>
                <w:szCs w:val="24"/>
              </w:rPr>
              <w:t>Colníkovi, ktorý sa vrátil zo služobnej cesty po 24. hodine, sa poskytne nevyhnutný odpočinok od skončenia služobnej cesty do nástupu do služby po dobu ôsmich hodín. Ak tento odpočinok spadá do určeného základného času služby colníka, považuje sa za čas zameškaný pre prekážky na strane služobného úradu.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Čl.3</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0C5FEF"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Denný odpočinok</w:t>
            </w:r>
          </w:p>
          <w:p w:rsidR="000C5FE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Členské štáty prijmú opatrenia nevyhnutné na zabezpečenie toho, aby každý pracovník mal nárok na minimálny denný odpočinok trvajúci 11 po sebe nasledujúcich hodín v priebehu 24 hodín.</w:t>
            </w:r>
          </w:p>
          <w:p w:rsidR="00A9063F" w:rsidRPr="00032620" w:rsidP="00032620">
            <w:pPr>
              <w:pStyle w:val="Normlny"/>
              <w:jc w:val="both"/>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0C5FEF" w:rsidRPr="00032620" w:rsidP="00032620">
            <w:pPr>
              <w:jc w:val="center"/>
              <w:rPr>
                <w:rFonts w:ascii="Arial Narrow" w:hAnsi="Arial Narrow" w:cs="Arial Narrow"/>
                <w:sz w:val="18"/>
                <w:szCs w:val="24"/>
              </w:rPr>
            </w:pPr>
            <w:r w:rsidRPr="00032620">
              <w:rPr>
                <w:rFonts w:ascii="Arial Narrow" w:hAnsi="Arial Narrow" w:cs="Arial Narrow"/>
                <w:sz w:val="18"/>
                <w:szCs w:val="24"/>
              </w:rPr>
              <w:t>200/1998</w:t>
            </w:r>
          </w:p>
          <w:p w:rsidR="00A9063F" w:rsidRPr="00032620" w:rsidP="00032620">
            <w:pPr>
              <w:jc w:val="center"/>
              <w:rPr>
                <w:rFonts w:ascii="Arial Narrow" w:hAnsi="Arial Narrow" w:cs="Arial Narrow"/>
                <w:sz w:val="18"/>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sidR="000C5FEF">
              <w:rPr>
                <w:rFonts w:ascii="Arial Narrow" w:hAnsi="Arial Narrow" w:cs="Arial Narrow"/>
                <w:sz w:val="18"/>
                <w:szCs w:val="24"/>
              </w:rPr>
              <w:t>§ 61</w:t>
            </w:r>
            <w:r w:rsidR="00032620">
              <w:rPr>
                <w:rFonts w:ascii="Arial Narrow" w:hAnsi="Arial Narrow" w:cs="Arial Narrow"/>
                <w:sz w:val="18"/>
                <w:szCs w:val="24"/>
              </w:rPr>
              <w:t xml:space="preserve"> </w:t>
            </w:r>
            <w:r w:rsidRPr="00032620" w:rsidR="000C5FEF">
              <w:rPr>
                <w:rFonts w:ascii="Arial Narrow" w:hAnsi="Arial Narrow" w:cs="Arial Narrow"/>
                <w:sz w:val="18"/>
                <w:szCs w:val="24"/>
              </w:rPr>
              <w:t>ods.1</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0C5FEF" w:rsidRPr="00032620" w:rsidP="00032620">
            <w:pPr>
              <w:pStyle w:val="BodyText2"/>
              <w:jc w:val="both"/>
              <w:rPr>
                <w:rFonts w:ascii="Arial Narrow" w:hAnsi="Arial Narrow" w:cs="Arial Narrow"/>
                <w:sz w:val="18"/>
                <w:szCs w:val="24"/>
              </w:rPr>
            </w:pPr>
            <w:r w:rsidRPr="00032620">
              <w:rPr>
                <w:rFonts w:ascii="Arial Narrow" w:hAnsi="Arial Narrow" w:cs="Arial Narrow"/>
                <w:sz w:val="18"/>
                <w:szCs w:val="24"/>
              </w:rPr>
              <w:t>Základný čas služby v týždni sa rozvrhuje tak, aby mal colník medzi koncom jednej služby a začiatkom nasledujúcej služby nepretržitý odpočinok v trvaní najmenej 12 hodín a jedenkrát za týždeň nepretržitý odpočinok v trvaní aspoň 32 hodín.</w:t>
            </w:r>
          </w:p>
          <w:p w:rsidR="00A9063F" w:rsidRPr="00032620" w:rsidP="00032620">
            <w:pPr>
              <w:pStyle w:val="Normlny"/>
              <w:jc w:val="both"/>
              <w:rPr>
                <w:rFonts w:ascii="Arial Narrow" w:hAnsi="Arial Narrow" w:cs="Arial Narrow"/>
                <w:sz w:val="18"/>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Čl.4</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0C5FEF"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Prestávky v práci</w:t>
            </w:r>
          </w:p>
          <w:p w:rsidR="000C5FE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Členské štáty prijmú opatrenia nevyhnutné na zabezpečenie toho, aby v prípadoch, kde je pracovný deň dlhší ako šesť hodín, mal každý pracovník nárok na prestávku na odpočinok, ktorej podrobnosti vrátane dĺžky a podmienok na ich priznanie budú stanovené kolektívnymi zmluvami alebo dohodami uzatvorenými medzi sociálnymi partnermi alebo, ak takéto dohody nie sú, vnútroštátnymi právnymi predpismi.</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0C5FEF" w:rsidRPr="00032620" w:rsidP="00032620">
            <w:pPr>
              <w:jc w:val="center"/>
              <w:rPr>
                <w:rFonts w:ascii="Arial Narrow" w:hAnsi="Arial Narrow" w:cs="Arial Narrow"/>
                <w:sz w:val="18"/>
                <w:szCs w:val="24"/>
              </w:rPr>
            </w:pPr>
            <w:r w:rsidRPr="00032620">
              <w:rPr>
                <w:rFonts w:ascii="Arial Narrow" w:hAnsi="Arial Narrow" w:cs="Arial Narrow"/>
                <w:sz w:val="18"/>
                <w:szCs w:val="24"/>
              </w:rPr>
              <w:t>200/1998</w:t>
            </w:r>
          </w:p>
          <w:p w:rsidR="00A9063F" w:rsidRPr="00032620" w:rsidP="00032620">
            <w:pPr>
              <w:jc w:val="center"/>
              <w:rPr>
                <w:rFonts w:ascii="Arial Narrow" w:hAnsi="Arial Narrow" w:cs="Arial Narrow"/>
                <w:sz w:val="18"/>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sidR="000C5FEF">
              <w:rPr>
                <w:rFonts w:ascii="Arial Narrow" w:hAnsi="Arial Narrow" w:cs="Arial Narrow"/>
                <w:sz w:val="18"/>
                <w:szCs w:val="24"/>
              </w:rPr>
              <w:t>§ 62</w:t>
            </w:r>
            <w:r w:rsidR="00032620">
              <w:rPr>
                <w:rFonts w:ascii="Arial Narrow" w:hAnsi="Arial Narrow" w:cs="Arial Narrow"/>
                <w:sz w:val="18"/>
                <w:szCs w:val="24"/>
              </w:rPr>
              <w:t xml:space="preserve"> </w:t>
            </w:r>
            <w:r w:rsidRPr="00032620" w:rsidR="000C5FEF">
              <w:rPr>
                <w:rFonts w:ascii="Arial Narrow" w:hAnsi="Arial Narrow" w:cs="Arial Narrow"/>
                <w:sz w:val="18"/>
                <w:szCs w:val="24"/>
              </w:rPr>
              <w:t>ods.1</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both"/>
              <w:rPr>
                <w:rFonts w:ascii="Arial Narrow" w:hAnsi="Arial Narrow" w:cs="Arial Narrow"/>
                <w:sz w:val="18"/>
                <w:szCs w:val="24"/>
              </w:rPr>
            </w:pPr>
            <w:r w:rsidRPr="00032620" w:rsidR="000C5FEF">
              <w:rPr>
                <w:rFonts w:ascii="Arial Narrow" w:hAnsi="Arial Narrow" w:cs="Arial Narrow"/>
                <w:sz w:val="18"/>
                <w:szCs w:val="24"/>
              </w:rPr>
              <w:t>Služobný úrad je povinný poskytnúť colníkovi najneskôr po piatich hodinách nepretržitého výkonu služby prestávku na jedenie a oddych v trvaní najmenej 30 minút. Ak výkon služby presahuje desať a pol hodiny, je služobný úrad povinný poskytnúť colníkovi ďalšiu prestávku na jedenie a oddych v trvaní 15 minút. Ak ide o službu, ktorej výkon nemôže byť prerušený, musí sa colníkovi aj bez prerušenia výkonu služby zabezpečiť primeraný čas na jedenie a oddych.</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0C5FEF">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Čl.5</w:t>
            </w:r>
          </w:p>
          <w:p w:rsidR="00EE750F" w:rsidRPr="00032620" w:rsidP="00032620">
            <w:pPr>
              <w:jc w:val="center"/>
              <w:rPr>
                <w:rFonts w:ascii="Arial Narrow" w:hAnsi="Arial Narrow" w:cs="Arial Narrow"/>
                <w:sz w:val="18"/>
                <w:szCs w:val="24"/>
              </w:rPr>
            </w:pPr>
            <w:r w:rsidRPr="00032620">
              <w:rPr>
                <w:rFonts w:ascii="Arial Narrow" w:hAnsi="Arial Narrow" w:cs="Arial Narrow"/>
                <w:sz w:val="18"/>
                <w:szCs w:val="24"/>
              </w:rPr>
              <w:t>V:1</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EE750F"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Týždenný čas odpočinku</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Členské štáty prijmú nevyhnutné opatrenia na zabezpečenie toho,</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aby za každé obdobie siedmich dní mal pracovník nárok</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na minimálny neprerušovaný odpočinok v trvaní aspoň 24 hodín</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plus jedenásťhodinový denný odpočinok uvedený v článku 3.</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EE750F">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EE750F">
              <w:rPr>
                <w:rFonts w:ascii="Arial Narrow" w:hAnsi="Arial Narrow" w:cs="Arial Narrow"/>
                <w:sz w:val="18"/>
                <w:szCs w:val="24"/>
              </w:rPr>
              <w:t>200/1998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sidR="00EE750F">
              <w:rPr>
                <w:rFonts w:ascii="Arial Narrow" w:hAnsi="Arial Narrow" w:cs="Arial Narrow"/>
                <w:sz w:val="18"/>
                <w:szCs w:val="24"/>
              </w:rPr>
              <w:t>§ 60</w:t>
            </w:r>
            <w:r w:rsidR="00032620">
              <w:rPr>
                <w:rFonts w:ascii="Arial Narrow" w:hAnsi="Arial Narrow" w:cs="Arial Narrow"/>
                <w:sz w:val="18"/>
                <w:szCs w:val="24"/>
              </w:rPr>
              <w:t xml:space="preserve"> </w:t>
            </w:r>
            <w:r w:rsidRPr="00032620" w:rsidR="00EE750F">
              <w:rPr>
                <w:rFonts w:ascii="Arial Narrow" w:hAnsi="Arial Narrow" w:cs="Arial Narrow"/>
                <w:sz w:val="18"/>
                <w:szCs w:val="24"/>
              </w:rPr>
              <w:t>ods.1</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both"/>
              <w:rPr>
                <w:rFonts w:ascii="Arial Narrow" w:hAnsi="Arial Narrow" w:cs="Arial Narrow"/>
                <w:sz w:val="18"/>
                <w:szCs w:val="24"/>
              </w:rPr>
            </w:pPr>
            <w:r w:rsidRPr="00032620" w:rsidR="00EE750F">
              <w:rPr>
                <w:rFonts w:ascii="Arial Narrow" w:hAnsi="Arial Narrow" w:cs="Arial Narrow"/>
                <w:sz w:val="18"/>
                <w:szCs w:val="24"/>
              </w:rPr>
              <w:t xml:space="preserve">Základný čas služby v týždni sa rozvrhuje spravidla na päť dní služby tak, aby dni nepretržitého odpočinku v týždni pripadali ak možno na sobotu a nedeľu. Ak to povaha štátnej služby vyžaduje, môže byť základný čas služby v týždni rozvrhnutý nerovnomerne.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EE750F">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Čl.6</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EE750F"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Maximálny týždenný pracovný čas</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Členské štáty prijmú opatrenia nevyhnutné na zabezpečenie toho,</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že v súlade s potrebou chrániť bezpečnosť a zdravie pracovníkov:</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a) týždenný pracovný čas bude obmedzený zákonmi, inými</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právnymi predpismi alebo správnymi opatreniami alebo</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kolektívnymi zmluvami alebo dohodami medzi sociálnymi</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partnermi;</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b) priemerný pracovný čas pre každé obdobie siedmich dní vrátane</w:t>
            </w:r>
          </w:p>
          <w:p w:rsidR="00EE750F" w:rsidRPr="00032620" w:rsidP="00032620">
            <w:pPr>
              <w:adjustRightInd w:val="0"/>
              <w:rPr>
                <w:rFonts w:ascii="Arial Narrow" w:hAnsi="Arial Narrow" w:cs="Arial Narrow"/>
                <w:sz w:val="18"/>
                <w:szCs w:val="24"/>
              </w:rPr>
            </w:pPr>
            <w:r w:rsidRPr="00032620">
              <w:rPr>
                <w:rFonts w:ascii="Arial Narrow" w:hAnsi="Arial Narrow" w:cs="Arial Narrow"/>
                <w:sz w:val="18"/>
                <w:szCs w:val="24"/>
              </w:rPr>
              <w:t>nadčasov neprekročí 48 hodín.</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EE750F">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EE750F">
              <w:rPr>
                <w:rFonts w:ascii="Arial Narrow" w:hAnsi="Arial Narrow" w:cs="Arial Narrow"/>
                <w:sz w:val="18"/>
                <w:szCs w:val="24"/>
              </w:rPr>
              <w:t>200/1998</w:t>
            </w:r>
          </w:p>
          <w:p w:rsidR="00EE750F" w:rsidRPr="00032620" w:rsidP="00032620">
            <w:pPr>
              <w:jc w:val="center"/>
              <w:rPr>
                <w:rFonts w:ascii="Arial Narrow" w:hAnsi="Arial Narrow" w:cs="Arial Narrow"/>
                <w:sz w:val="18"/>
                <w:szCs w:val="24"/>
              </w:rPr>
            </w:pPr>
          </w:p>
          <w:p w:rsidR="00EE750F" w:rsidRPr="00032620" w:rsidP="00032620">
            <w:pPr>
              <w:jc w:val="center"/>
              <w:rPr>
                <w:rFonts w:ascii="Arial Narrow" w:hAnsi="Arial Narrow" w:cs="Arial Narrow"/>
                <w:b/>
                <w:sz w:val="18"/>
                <w:szCs w:val="24"/>
              </w:rPr>
            </w:pPr>
            <w:r w:rsidRPr="00032620">
              <w:rPr>
                <w:rFonts w:ascii="Arial Narrow" w:hAnsi="Arial Narrow" w:cs="Arial Narrow"/>
                <w:b/>
                <w:sz w:val="18"/>
                <w:szCs w:val="24"/>
              </w:rPr>
              <w:t>návrh zákona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E750F"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 59</w:t>
            </w:r>
            <w:r w:rsidR="00032620">
              <w:rPr>
                <w:rFonts w:ascii="Arial Narrow" w:hAnsi="Arial Narrow" w:cs="Arial Narrow"/>
                <w:sz w:val="18"/>
                <w:szCs w:val="24"/>
              </w:rPr>
              <w:t xml:space="preserve"> </w:t>
            </w:r>
            <w:r w:rsidRPr="00032620">
              <w:rPr>
                <w:rFonts w:ascii="Arial Narrow" w:hAnsi="Arial Narrow" w:cs="Arial Narrow"/>
                <w:sz w:val="18"/>
                <w:szCs w:val="24"/>
              </w:rPr>
              <w:t>ods.1</w:t>
            </w:r>
          </w:p>
          <w:p w:rsidR="00EE750F" w:rsidRPr="00032620" w:rsidP="00032620">
            <w:pPr>
              <w:pStyle w:val="Normlny"/>
              <w:jc w:val="center"/>
              <w:rPr>
                <w:rFonts w:ascii="Arial Narrow" w:hAnsi="Arial Narrow" w:cs="Arial Narrow"/>
                <w:sz w:val="18"/>
                <w:szCs w:val="24"/>
              </w:rPr>
            </w:pPr>
          </w:p>
          <w:p w:rsidR="00A9063F" w:rsidRPr="00032620" w:rsidP="00032620">
            <w:pPr>
              <w:pStyle w:val="Normlny"/>
              <w:jc w:val="center"/>
              <w:rPr>
                <w:rFonts w:ascii="Arial Narrow" w:hAnsi="Arial Narrow" w:cs="Arial Narrow"/>
                <w:sz w:val="18"/>
                <w:szCs w:val="24"/>
              </w:rPr>
            </w:pPr>
            <w:r w:rsidR="00032620">
              <w:rPr>
                <w:rFonts w:ascii="Arial Narrow" w:hAnsi="Arial Narrow" w:cs="Arial Narrow"/>
                <w:sz w:val="18"/>
                <w:szCs w:val="24"/>
              </w:rPr>
              <w:t xml:space="preserve">§ 59 </w:t>
            </w:r>
            <w:r w:rsidRPr="00032620" w:rsidR="00EE750F">
              <w:rPr>
                <w:rFonts w:ascii="Arial Narrow" w:hAnsi="Arial Narrow" w:cs="Arial Narrow"/>
                <w:sz w:val="18"/>
                <w:szCs w:val="24"/>
              </w:rPr>
              <w:t>ods.2</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EE750F"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Dĺžka základného času služby v týždni je 40 hodín, ak ďalej nie je ustanovené inak.</w:t>
            </w:r>
          </w:p>
          <w:p w:rsidR="00EE750F" w:rsidRPr="00032620" w:rsidP="00032620">
            <w:pPr>
              <w:pStyle w:val="Normlny"/>
              <w:jc w:val="both"/>
              <w:rPr>
                <w:rFonts w:ascii="Arial Narrow" w:hAnsi="Arial Narrow" w:cs="Arial Narrow"/>
                <w:sz w:val="18"/>
                <w:szCs w:val="24"/>
              </w:rPr>
            </w:pPr>
          </w:p>
          <w:p w:rsidR="00EE750F" w:rsidRPr="00032620" w:rsidP="00032620">
            <w:pPr>
              <w:pStyle w:val="Normlny"/>
              <w:jc w:val="both"/>
              <w:rPr>
                <w:rFonts w:ascii="Arial Narrow" w:hAnsi="Arial Narrow" w:cs="Arial Narrow"/>
                <w:b/>
                <w:sz w:val="18"/>
                <w:szCs w:val="24"/>
              </w:rPr>
            </w:pPr>
            <w:r w:rsidRPr="00032620">
              <w:rPr>
                <w:rFonts w:ascii="Arial Narrow" w:hAnsi="Arial Narrow" w:cs="Arial Narrow"/>
                <w:b/>
                <w:sz w:val="18"/>
                <w:szCs w:val="24"/>
              </w:rPr>
              <w:t>Dĺžka základného času služby v týždni, ktorý je počas celého kalendárneho mesiaca rozvrhnutý nerovnomerne, sa ustanovuje na 38 hodín.</w:t>
            </w:r>
          </w:p>
          <w:p w:rsidR="00A9063F" w:rsidRPr="00032620" w:rsidP="00032620">
            <w:pPr>
              <w:pStyle w:val="Normlny"/>
              <w:jc w:val="both"/>
              <w:rPr>
                <w:rFonts w:ascii="Arial Narrow" w:hAnsi="Arial Narrow" w:cs="Arial Narrow"/>
                <w:sz w:val="18"/>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C5829"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Čl.7</w:t>
            </w:r>
            <w:r w:rsidRPr="00032620">
              <w:rPr>
                <w:rFonts w:ascii="Arial Narrow" w:hAnsi="Arial Narrow" w:cs="Arial Narrow"/>
                <w:sz w:val="18"/>
                <w:szCs w:val="24"/>
              </w:rPr>
              <w:t xml:space="preserve"> </w:t>
            </w:r>
          </w:p>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O:1</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7C5829"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Ročná dovolenka</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1. Členské štáty prijmú nevyhnutné opatrenia zabezpečujúce, že</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každý pracovník bude mať nárok na platenú ročnú dovolenku</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v trvaní najmenej štyroch týždňov v súlade s podmienkami pre</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vznik nároku a pre poskytnutia takej dovolenky, ustanovenými</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vnútroštátnymi právnymi predpismi a/alebo praxou.</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145CEA">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200/1998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sidR="007C5829">
              <w:rPr>
                <w:rFonts w:ascii="Arial Narrow" w:hAnsi="Arial Narrow" w:cs="Arial Narrow"/>
                <w:sz w:val="18"/>
                <w:szCs w:val="24"/>
              </w:rPr>
              <w:t>§ 65</w:t>
            </w:r>
          </w:p>
          <w:p w:rsidR="007C5829" w:rsidRPr="00032620" w:rsidP="00032620">
            <w:pPr>
              <w:pStyle w:val="Normlny"/>
              <w:jc w:val="center"/>
              <w:rPr>
                <w:rFonts w:ascii="Arial Narrow" w:hAnsi="Arial Narrow" w:cs="Arial Narrow"/>
                <w:sz w:val="18"/>
                <w:szCs w:val="24"/>
              </w:rPr>
            </w:pPr>
          </w:p>
          <w:p w:rsidR="007C5829"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 66</w:t>
            </w:r>
            <w:r w:rsidR="00032620">
              <w:rPr>
                <w:rFonts w:ascii="Arial Narrow" w:hAnsi="Arial Narrow" w:cs="Arial Narrow"/>
                <w:sz w:val="18"/>
                <w:szCs w:val="24"/>
              </w:rPr>
              <w:t xml:space="preserve"> </w:t>
            </w:r>
            <w:r w:rsidRPr="00032620">
              <w:rPr>
                <w:rFonts w:ascii="Arial Narrow" w:hAnsi="Arial Narrow" w:cs="Arial Narrow"/>
                <w:sz w:val="18"/>
                <w:szCs w:val="24"/>
              </w:rPr>
              <w:t>ods.1</w:t>
            </w:r>
          </w:p>
          <w:p w:rsidR="007C5829" w:rsidRPr="00032620" w:rsidP="00032620">
            <w:pPr>
              <w:pStyle w:val="Normlny"/>
              <w:jc w:val="center"/>
              <w:rPr>
                <w:rFonts w:ascii="Arial Narrow" w:hAnsi="Arial Narrow" w:cs="Arial Narrow"/>
                <w:sz w:val="18"/>
                <w:szCs w:val="24"/>
              </w:rPr>
            </w:pPr>
          </w:p>
          <w:p w:rsidR="007C5829" w:rsidRPr="00032620" w:rsidP="00032620">
            <w:pPr>
              <w:pStyle w:val="Normlny"/>
              <w:jc w:val="center"/>
              <w:rPr>
                <w:rFonts w:ascii="Arial Narrow" w:hAnsi="Arial Narrow" w:cs="Arial Narrow"/>
                <w:sz w:val="18"/>
                <w:szCs w:val="24"/>
              </w:rPr>
            </w:pPr>
            <w:r w:rsidR="00032620">
              <w:rPr>
                <w:rFonts w:ascii="Arial Narrow" w:hAnsi="Arial Narrow" w:cs="Arial Narrow"/>
                <w:sz w:val="18"/>
                <w:szCs w:val="24"/>
              </w:rPr>
              <w:t xml:space="preserve">§ 66 </w:t>
            </w:r>
            <w:r w:rsidRPr="00032620">
              <w:rPr>
                <w:rFonts w:ascii="Arial Narrow" w:hAnsi="Arial Narrow" w:cs="Arial Narrow"/>
                <w:sz w:val="18"/>
                <w:szCs w:val="24"/>
              </w:rPr>
              <w:t>ods.2</w:t>
            </w:r>
          </w:p>
          <w:p w:rsidR="007C5829" w:rsidRPr="00032620" w:rsidP="00032620">
            <w:pPr>
              <w:pStyle w:val="Normlny"/>
              <w:jc w:val="center"/>
              <w:rPr>
                <w:rFonts w:ascii="Arial Narrow" w:hAnsi="Arial Narrow" w:cs="Arial Narrow"/>
                <w:sz w:val="18"/>
                <w:szCs w:val="24"/>
              </w:rPr>
            </w:pPr>
          </w:p>
          <w:p w:rsidR="007C5829" w:rsidRPr="00032620" w:rsidP="00032620">
            <w:pPr>
              <w:pStyle w:val="Normlny"/>
              <w:jc w:val="center"/>
              <w:rPr>
                <w:rFonts w:ascii="Arial Narrow" w:hAnsi="Arial Narrow" w:cs="Arial Narrow"/>
                <w:sz w:val="18"/>
                <w:szCs w:val="24"/>
              </w:rPr>
            </w:pPr>
          </w:p>
          <w:p w:rsidR="007C5829" w:rsidRPr="00032620" w:rsidP="00032620">
            <w:pPr>
              <w:pStyle w:val="Normlny"/>
              <w:jc w:val="center"/>
              <w:rPr>
                <w:rFonts w:ascii="Arial Narrow" w:hAnsi="Arial Narrow" w:cs="Arial Narrow"/>
                <w:sz w:val="18"/>
                <w:szCs w:val="24"/>
              </w:rPr>
            </w:pPr>
            <w:r w:rsidR="00032620">
              <w:rPr>
                <w:rFonts w:ascii="Arial Narrow" w:hAnsi="Arial Narrow" w:cs="Arial Narrow"/>
                <w:sz w:val="18"/>
                <w:szCs w:val="24"/>
              </w:rPr>
              <w:t xml:space="preserve">§ 66 </w:t>
            </w:r>
            <w:r w:rsidRPr="00032620">
              <w:rPr>
                <w:rFonts w:ascii="Arial Narrow" w:hAnsi="Arial Narrow" w:cs="Arial Narrow"/>
                <w:sz w:val="18"/>
                <w:szCs w:val="24"/>
              </w:rPr>
              <w:t>ods.3</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Základná výmera dovolenky je šesť týždňov v kalendárnom roku.</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Colník má nárok na dovolenku za kalendárny rok, ak počas celého kalendárneho roku vykonával štátnu službu.</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Ak colník nevykonával štátnu službu počas celého kalendárneho roku, patrí mu pomerná časť dovolenky.</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w:t>
            </w:r>
          </w:p>
          <w:p w:rsidR="00A9063F" w:rsidRPr="00032620" w:rsidP="00032620">
            <w:pPr>
              <w:pStyle w:val="Normlny"/>
              <w:jc w:val="both"/>
              <w:rPr>
                <w:rFonts w:ascii="Arial Narrow" w:hAnsi="Arial Narrow" w:cs="Arial Narrow"/>
                <w:sz w:val="18"/>
                <w:szCs w:val="24"/>
              </w:rPr>
            </w:pPr>
            <w:r w:rsidRPr="00032620" w:rsidR="007C5829">
              <w:rPr>
                <w:rFonts w:ascii="Arial Narrow" w:hAnsi="Arial Narrow" w:cs="Arial Narrow"/>
                <w:sz w:val="18"/>
                <w:szCs w:val="24"/>
              </w:rPr>
              <w:t>Pomerná časť dovolenky sa určí tak, že za každý kalendárny mesiac výkonu štátnej služby v kalendárnom roku mu patrí jedna dvanástina dovolenky. Podmienkou je, že colník vykonával štátnu službu celý kalendárny mesiac.</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w:t>
            </w:r>
            <w:r w:rsidRPr="00032620" w:rsidR="007C5829">
              <w:rPr>
                <w:rFonts w:ascii="Arial Narrow" w:hAnsi="Arial Narrow" w:cs="Arial Narrow"/>
                <w:sz w:val="18"/>
                <w:szCs w:val="24"/>
              </w:rPr>
              <w:t>12</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7C5829" w:rsidRPr="00032620" w:rsidP="00032620">
            <w:pPr>
              <w:adjustRightInd w:val="0"/>
              <w:rPr>
                <w:rFonts w:ascii="Arial Narrow" w:hAnsi="Arial Narrow" w:cs="Arial Narrow"/>
                <w:b/>
                <w:sz w:val="18"/>
                <w:szCs w:val="24"/>
              </w:rPr>
            </w:pPr>
            <w:r w:rsidRPr="00032620">
              <w:rPr>
                <w:rFonts w:ascii="Arial Narrow" w:hAnsi="Arial Narrow" w:cs="Arial Narrow"/>
                <w:b/>
                <w:sz w:val="18"/>
                <w:szCs w:val="24"/>
              </w:rPr>
              <w:t>Bezpečnosť a ochrana zdravia</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Členské štáty prijmú nevyhnutné opatrenia zabezpečujúce, že:</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a) pracovníkom v noci a pracovníkom na zmeny je poskytnutá</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ochrana bezpečnosti a zdravia pri práci primeranú povahe ich</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práce;</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b) primerané ochranné a preventívne služby alebo zariadenia</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s ohľadom na bezpečnosť a ochranu zdravia pracovníkov</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v noci a pracovníkov na zmeny sú rovnocenné tým, ktoré sa</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vzťahujú na iných pracovníkov a sú k dispozícii v ktoromkoľvek čase.</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200/1998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7C5829" w:rsidRPr="00032620" w:rsidP="00032620">
            <w:pPr>
              <w:pStyle w:val="Normlny"/>
              <w:jc w:val="center"/>
              <w:rPr>
                <w:rFonts w:ascii="Arial Narrow" w:hAnsi="Arial Narrow" w:cs="Arial Narrow"/>
                <w:sz w:val="18"/>
                <w:szCs w:val="24"/>
              </w:rPr>
            </w:pPr>
            <w:r w:rsidRPr="00032620">
              <w:rPr>
                <w:rFonts w:ascii="Arial Narrow" w:hAnsi="Arial Narrow" w:cs="Arial Narrow"/>
                <w:sz w:val="18"/>
                <w:szCs w:val="24"/>
              </w:rPr>
              <w:t>§ 127</w:t>
            </w:r>
            <w:r w:rsidR="00032620">
              <w:rPr>
                <w:rFonts w:ascii="Arial Narrow" w:hAnsi="Arial Narrow" w:cs="Arial Narrow"/>
                <w:sz w:val="18"/>
                <w:szCs w:val="24"/>
              </w:rPr>
              <w:t xml:space="preserve"> </w:t>
            </w:r>
            <w:r w:rsidRPr="00032620">
              <w:rPr>
                <w:rFonts w:ascii="Arial Narrow" w:hAnsi="Arial Narrow" w:cs="Arial Narrow"/>
                <w:sz w:val="18"/>
                <w:szCs w:val="24"/>
              </w:rPr>
              <w:t>ods.1</w:t>
            </w:r>
          </w:p>
          <w:p w:rsidR="007C5829" w:rsidRPr="00032620" w:rsidP="00032620">
            <w:pPr>
              <w:pStyle w:val="Normlny"/>
              <w:jc w:val="center"/>
              <w:rPr>
                <w:rFonts w:ascii="Arial Narrow" w:hAnsi="Arial Narrow" w:cs="Arial Narrow"/>
                <w:sz w:val="18"/>
                <w:szCs w:val="24"/>
              </w:rPr>
            </w:pPr>
          </w:p>
          <w:p w:rsidR="00A9063F" w:rsidRPr="00032620" w:rsidP="00032620">
            <w:pPr>
              <w:pStyle w:val="Normlny"/>
              <w:jc w:val="center"/>
              <w:rPr>
                <w:rFonts w:ascii="Arial Narrow" w:hAnsi="Arial Narrow" w:cs="Arial Narrow"/>
                <w:sz w:val="18"/>
                <w:szCs w:val="24"/>
              </w:rPr>
            </w:pPr>
            <w:r w:rsidR="00032620">
              <w:rPr>
                <w:rFonts w:ascii="Arial Narrow" w:hAnsi="Arial Narrow" w:cs="Arial Narrow"/>
                <w:sz w:val="18"/>
                <w:szCs w:val="24"/>
              </w:rPr>
              <w:t xml:space="preserve">§ 127 </w:t>
            </w:r>
            <w:r w:rsidRPr="00032620" w:rsidR="007C5829">
              <w:rPr>
                <w:rFonts w:ascii="Arial Narrow" w:hAnsi="Arial Narrow" w:cs="Arial Narrow"/>
                <w:sz w:val="18"/>
                <w:szCs w:val="24"/>
              </w:rPr>
              <w:t>ods.2</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Starostlivosť o bezpečnosť a ochranu zdravia colníkov pri výkone štátnej služby zabezpečuje služobný úrad.</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Služobný úrad je povinný najmä</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a) vytvárať podmienky na bezpečný a zdravie nepoškodzujúci výkon štátnej služby,</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b) riadiť, koordinovať a trvale zvyšovať úroveň bezpečnosti a ochrany zdravia, technických zariadení a pracovného prostredia pri výkone štátnej služby, vykonávať kontrolu predmetných úloh a zabezpečovať odstránenie zistených závad,</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c) zisťovať a odstraňovať príčiny služobných úrazov a chorôb z povolania, evidovať ich, oznamovať ich príslušným orgánom a robiť opatrenia potrebné na nápravu,</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d) priebežne vyhodnocovať nebezpečenstvá vyplývajúce z výkonu štátnej služby a na ich základe aktualizovať osobitný predpis na bezplatné poskytovanie osobných ochranných služobných prostriedkov, kontrolovať ich používanie a vytvárať podmienky na ich údržbu a udržiavanie nezávadného stavu,</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e) poskytovať podľa osobitného predpisu umývacie, čistiace a dezinfekčné prostriedky, ako aj ochranné nápoje,</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f) umožňovať príslušným odborovým orgánom vykonávanie kontroly plnenia úloh v oblasti bezpečnosti a ochrany zdravia pri výkone štátnej služby, ako aj účasť pri zisťovaní okolností a príčin vzniku služobných úrazov a chorôb z povolania,</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g) oboznamovať colníkov s príslušnými právnymi predpismi, zásadami a novými poznatkami na zaistenie bezpečnosti a ochrany zdravia pri výkone štátnej služby, pravidelne preverovať ich vedomosti, viesť záznamy o vykonaných školeniach a predpísaných skúškach,</w:t>
            </w:r>
          </w:p>
          <w:p w:rsidR="007C5829" w:rsidRPr="00032620" w:rsidP="00032620">
            <w:pPr>
              <w:pStyle w:val="Normlny"/>
              <w:jc w:val="both"/>
              <w:rPr>
                <w:rFonts w:ascii="Arial Narrow" w:hAnsi="Arial Narrow" w:cs="Arial Narrow"/>
                <w:sz w:val="18"/>
                <w:szCs w:val="24"/>
              </w:rPr>
            </w:pPr>
            <w:r w:rsidRPr="00032620">
              <w:rPr>
                <w:rFonts w:ascii="Arial Narrow" w:hAnsi="Arial Narrow" w:cs="Arial Narrow"/>
                <w:sz w:val="18"/>
                <w:szCs w:val="24"/>
              </w:rPr>
              <w:t xml:space="preserve"> h) zabezpečiť dodržiavanie predpisov o požiarnej ochrane, plniť z nich vyplývajúce príkazy, zákazy a pokyny a vykonávať pravidelnú kontrolu ich plnenia,</w:t>
            </w:r>
          </w:p>
          <w:p w:rsidR="00A9063F" w:rsidRPr="00032620" w:rsidP="00032620">
            <w:pPr>
              <w:pStyle w:val="Normlny"/>
              <w:jc w:val="both"/>
              <w:rPr>
                <w:rFonts w:ascii="Arial Narrow" w:hAnsi="Arial Narrow" w:cs="Arial Narrow"/>
                <w:sz w:val="18"/>
                <w:szCs w:val="24"/>
              </w:rPr>
            </w:pPr>
            <w:r w:rsidRPr="00032620" w:rsidR="007C5829">
              <w:rPr>
                <w:rFonts w:ascii="Arial Narrow" w:hAnsi="Arial Narrow" w:cs="Arial Narrow"/>
                <w:sz w:val="18"/>
                <w:szCs w:val="24"/>
              </w:rPr>
              <w:t xml:space="preserve"> i) chrániť zdravie colníkov, aby nebolo ohrozované fajčením v priestoroch, kde sa vykonáva štátna služba.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153B33">
              <w:rPr>
                <w:rFonts w:ascii="Arial Narrow" w:hAnsi="Arial Narrow" w:cs="Arial Narrow"/>
                <w:sz w:val="18"/>
                <w:szCs w:val="24"/>
              </w:rPr>
              <w:t>Čl.</w:t>
            </w:r>
            <w:r w:rsidRPr="00032620" w:rsidR="007C5829">
              <w:rPr>
                <w:rFonts w:ascii="Arial Narrow" w:hAnsi="Arial Narrow" w:cs="Arial Narrow"/>
                <w:sz w:val="18"/>
                <w:szCs w:val="24"/>
              </w:rPr>
              <w:t>17</w:t>
            </w:r>
          </w:p>
          <w:p w:rsidR="007C5829" w:rsidRPr="00032620" w:rsidP="00032620">
            <w:pPr>
              <w:jc w:val="center"/>
              <w:rPr>
                <w:rFonts w:ascii="Arial Narrow" w:hAnsi="Arial Narrow" w:cs="Arial Narrow"/>
                <w:sz w:val="18"/>
                <w:szCs w:val="24"/>
              </w:rPr>
            </w:pPr>
            <w:r w:rsidRPr="00032620">
              <w:rPr>
                <w:rFonts w:ascii="Arial Narrow" w:hAnsi="Arial Narrow" w:cs="Arial Narrow"/>
                <w:sz w:val="18"/>
                <w:szCs w:val="24"/>
              </w:rPr>
              <w:t>O:2</w:t>
            </w:r>
          </w:p>
        </w:tc>
        <w:tc>
          <w:tcPr>
            <w:tcW w:w="5041" w:type="dxa"/>
            <w:gridSpan w:val="2"/>
            <w:tcBorders>
              <w:top w:val="single" w:sz="4" w:space="0" w:color="auto"/>
              <w:left w:val="single" w:sz="4" w:space="0" w:color="auto"/>
              <w:bottom w:val="single" w:sz="4" w:space="0" w:color="auto"/>
              <w:right w:val="single" w:sz="4" w:space="0" w:color="auto"/>
            </w:tcBorders>
            <w:textDirection w:val="lrTb"/>
            <w:vAlign w:val="top"/>
          </w:tcPr>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Odchýlky uvedené v odsekoch 3, 4 a 5 sa môžu prijať prostredníctvom zákonov, iných právnych predpisov alebo správnych opatrení alebo prostredníctvom kolektívnych zmlúv alebo</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dohôd medzi sociálnymi partnermi za predpokladu, že príslušným</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pracovníkom sa poskytne rovnocenný náhradný čas odpočinku</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alebo že vo výnimočných prípadoch, keď nie je z objektívnych</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dôvodov možné poskytnúť rovnocenný náhradný čas</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odpočinku, sa dotknutým pracovníkom poskytne primeraná</w:t>
            </w:r>
          </w:p>
          <w:p w:rsidR="007C5829" w:rsidRPr="00032620" w:rsidP="00032620">
            <w:pPr>
              <w:adjustRightInd w:val="0"/>
              <w:rPr>
                <w:rFonts w:ascii="Arial Narrow" w:hAnsi="Arial Narrow" w:cs="Arial Narrow"/>
                <w:sz w:val="18"/>
                <w:szCs w:val="24"/>
              </w:rPr>
            </w:pPr>
            <w:r w:rsidRPr="00032620">
              <w:rPr>
                <w:rFonts w:ascii="Arial Narrow" w:hAnsi="Arial Narrow" w:cs="Arial Narrow"/>
                <w:sz w:val="18"/>
                <w:szCs w:val="24"/>
              </w:rPr>
              <w:t>ochrana.</w:t>
            </w:r>
          </w:p>
          <w:p w:rsidR="00A9063F" w:rsidRPr="00032620" w:rsidP="00032620">
            <w:pPr>
              <w:pStyle w:val="Normlny"/>
              <w:rPr>
                <w:rFonts w:ascii="Arial Narrow" w:hAnsi="Arial Narrow" w:cs="Arial Narrow"/>
                <w:sz w:val="18"/>
                <w:szCs w:val="24"/>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jc w:val="center"/>
              <w:rPr>
                <w:rFonts w:ascii="Arial Narrow" w:hAnsi="Arial Narrow" w:cs="Arial Narrow"/>
                <w:sz w:val="18"/>
                <w:szCs w:val="24"/>
              </w:rPr>
            </w:pPr>
            <w:r w:rsidRPr="00032620" w:rsidR="007C5829">
              <w:rPr>
                <w:rFonts w:ascii="Arial Narrow" w:hAnsi="Arial Narrow" w:cs="Arial Narrow"/>
                <w:sz w:val="18"/>
                <w:szCs w:val="24"/>
              </w:rPr>
              <w:t>N</w:t>
            </w:r>
          </w:p>
        </w:tc>
        <w:tc>
          <w:tcPr>
            <w:tcW w:w="1080" w:type="dxa"/>
            <w:tcBorders>
              <w:top w:val="single" w:sz="4" w:space="0" w:color="auto"/>
              <w:left w:val="nil"/>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CF6389">
              <w:rPr>
                <w:rFonts w:ascii="Arial Narrow" w:hAnsi="Arial Narrow" w:cs="Arial Narrow"/>
                <w:sz w:val="18"/>
                <w:szCs w:val="24"/>
              </w:rPr>
              <w:t>200/1998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center"/>
              <w:rPr>
                <w:rFonts w:ascii="Arial Narrow" w:hAnsi="Arial Narrow" w:cs="Arial Narrow"/>
                <w:sz w:val="18"/>
                <w:szCs w:val="24"/>
              </w:rPr>
            </w:pPr>
            <w:r w:rsidRPr="00032620" w:rsidR="00CF6389">
              <w:rPr>
                <w:rFonts w:ascii="Arial Narrow" w:hAnsi="Arial Narrow" w:cs="Arial Narrow"/>
                <w:sz w:val="18"/>
                <w:szCs w:val="24"/>
              </w:rPr>
              <w:t>§ 216</w:t>
            </w:r>
            <w:r w:rsidR="00032620">
              <w:rPr>
                <w:rFonts w:ascii="Arial Narrow" w:hAnsi="Arial Narrow" w:cs="Arial Narrow"/>
                <w:sz w:val="18"/>
                <w:szCs w:val="24"/>
              </w:rPr>
              <w:t xml:space="preserve"> </w:t>
            </w:r>
            <w:r w:rsidRPr="00032620" w:rsidR="00CF6389">
              <w:rPr>
                <w:rFonts w:ascii="Arial Narrow" w:hAnsi="Arial Narrow" w:cs="Arial Narrow"/>
                <w:sz w:val="18"/>
                <w:szCs w:val="24"/>
              </w:rPr>
              <w:t>ods.3</w:t>
            </w:r>
          </w:p>
        </w:tc>
        <w:tc>
          <w:tcPr>
            <w:tcW w:w="576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pStyle w:val="Normlny"/>
              <w:jc w:val="both"/>
              <w:rPr>
                <w:rFonts w:ascii="Arial Narrow" w:hAnsi="Arial Narrow" w:cs="Arial Narrow"/>
                <w:sz w:val="18"/>
                <w:szCs w:val="24"/>
              </w:rPr>
            </w:pPr>
            <w:r w:rsidRPr="00032620" w:rsidR="00CF6389">
              <w:rPr>
                <w:rFonts w:ascii="Arial Narrow" w:hAnsi="Arial Narrow" w:cs="Arial Narrow"/>
                <w:sz w:val="18"/>
                <w:szCs w:val="24"/>
              </w:rPr>
              <w:t>Colníkovi zvolenému do funkcie v odborových orgánoch, ktorej výkon nevyžaduje dlhodobé uvoľnenie od plnenia povinností vyplývajúcich zo štátnej služby, sa udelí služobné voľno s nárokom na služobný plat na nevyhnutne potrebný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A9063F" w:rsidRPr="00032620" w:rsidP="00032620">
            <w:pPr>
              <w:jc w:val="center"/>
              <w:rPr>
                <w:rFonts w:ascii="Arial Narrow" w:hAnsi="Arial Narrow" w:cs="Arial Narrow"/>
                <w:sz w:val="18"/>
                <w:szCs w:val="24"/>
              </w:rPr>
            </w:pPr>
            <w:r w:rsidRPr="00032620" w:rsidR="00CF6389">
              <w:rPr>
                <w:rFonts w:ascii="Arial Narrow" w:hAnsi="Arial Narrow" w:cs="Arial Narrow"/>
                <w:sz w:val="18"/>
                <w:szCs w:val="24"/>
              </w:rPr>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032620" w:rsidP="00032620">
            <w:pPr>
              <w:pStyle w:val="Heading1"/>
              <w:rPr>
                <w:rFonts w:ascii="Arial Narrow" w:hAnsi="Arial Narrow" w:cs="Arial Narrow"/>
                <w:b w:val="0"/>
                <w:sz w:val="18"/>
                <w:szCs w:val="24"/>
              </w:rPr>
            </w:pPr>
          </w:p>
        </w:tc>
      </w:tr>
    </w:tbl>
    <w:p w:rsidR="008C54C3" w:rsidRPr="00032620" w:rsidP="00032620">
      <w:pPr>
        <w:autoSpaceDE/>
        <w:autoSpaceDN/>
        <w:ind w:left="360"/>
        <w:rPr>
          <w:rFonts w:ascii="Arial Narrow" w:hAnsi="Arial Narrow" w:cs="Arial Narrow"/>
          <w:sz w:val="18"/>
          <w:szCs w:val="24"/>
        </w:rPr>
      </w:pPr>
    </w:p>
    <w:p w:rsidR="008C54C3" w:rsidRPr="00032620" w:rsidP="00032620">
      <w:pPr>
        <w:autoSpaceDE/>
        <w:autoSpaceDN/>
        <w:rPr>
          <w:rFonts w:ascii="Arial Narrow" w:hAnsi="Arial Narrow" w:cs="Arial Narrow"/>
          <w:sz w:val="18"/>
          <w:szCs w:val="24"/>
        </w:rPr>
      </w:pPr>
    </w:p>
    <w:p w:rsidR="008C54C3" w:rsidRPr="00032620" w:rsidP="00032620">
      <w:pPr>
        <w:autoSpaceDE/>
        <w:autoSpaceDN/>
        <w:rPr>
          <w:rFonts w:ascii="Arial Narrow" w:hAnsi="Arial Narrow" w:cs="Arial Narrow"/>
          <w:sz w:val="18"/>
          <w:szCs w:val="24"/>
        </w:rPr>
      </w:pPr>
      <w:r w:rsidRPr="00032620" w:rsidR="00CF6389">
        <w:rPr>
          <w:rFonts w:ascii="Arial Narrow" w:hAnsi="Arial Narrow" w:cs="Arial Narrow"/>
          <w:sz w:val="18"/>
          <w:szCs w:val="24"/>
        </w:rPr>
        <w:t>Ostatné články smernice boli transponované do zákona č. 311/2001 Z.z. Zákonník práce v znení neskorších predpisov</w:t>
      </w:r>
      <w:r w:rsidRPr="00032620" w:rsidR="00131E10">
        <w:rPr>
          <w:rFonts w:ascii="Arial Narrow" w:hAnsi="Arial Narrow" w:cs="Arial Narrow"/>
          <w:sz w:val="18"/>
          <w:szCs w:val="24"/>
        </w:rPr>
        <w:t xml:space="preserve"> a</w:t>
      </w:r>
      <w:r w:rsidRPr="00032620" w:rsidR="00CF6389">
        <w:rPr>
          <w:rFonts w:ascii="Arial Narrow" w:hAnsi="Arial Narrow" w:cs="Arial Narrow"/>
          <w:sz w:val="18"/>
          <w:szCs w:val="24"/>
        </w:rPr>
        <w:t xml:space="preserve"> do zákona č. 365/2004 Z. z. o rovnakom zaobchádzaní v niektorých oblastiach a o ochrane pred diskrimináciou a o zmene a doplnení niektorých zákonov (Antidiskriminačný zákon) v znení neskorších prepisov</w:t>
      </w:r>
      <w:r w:rsidRPr="00032620" w:rsidR="00131E10">
        <w:rPr>
          <w:rFonts w:ascii="Arial Narrow" w:hAnsi="Arial Narrow" w:cs="Arial Narrow"/>
          <w:sz w:val="18"/>
          <w:szCs w:val="24"/>
        </w:rPr>
        <w:t>.</w:t>
      </w:r>
    </w:p>
    <w:p w:rsidR="008C54C3" w:rsidRPr="00032620" w:rsidP="00032620">
      <w:pPr>
        <w:autoSpaceDE/>
        <w:autoSpaceDN/>
        <w:rPr>
          <w:rFonts w:ascii="Arial Narrow" w:hAnsi="Arial Narrow" w:cs="Arial Narrow"/>
          <w:sz w:val="18"/>
          <w:szCs w:val="24"/>
        </w:rPr>
      </w:pPr>
    </w:p>
    <w:p w:rsidR="008C54C3" w:rsidRPr="00032620" w:rsidP="00032620">
      <w:pPr>
        <w:autoSpaceDE/>
        <w:autoSpaceDN/>
        <w:rPr>
          <w:rFonts w:ascii="Arial Narrow" w:hAnsi="Arial Narrow" w:cs="Arial Narrow"/>
          <w:sz w:val="18"/>
          <w:szCs w:val="24"/>
        </w:rPr>
      </w:pPr>
    </w:p>
    <w:p w:rsidR="008C54C3" w:rsidRPr="00032620" w:rsidP="00032620">
      <w:pPr>
        <w:pStyle w:val="Header"/>
        <w:tabs>
          <w:tab w:val="clear" w:pos="4536"/>
          <w:tab w:val="clear" w:pos="9072"/>
        </w:tabs>
        <w:autoSpaceDE/>
        <w:autoSpaceDN/>
        <w:rPr>
          <w:rFonts w:ascii="Arial Narrow" w:hAnsi="Arial Narrow" w:cs="Arial Narrow"/>
          <w:sz w:val="18"/>
          <w:szCs w:val="24"/>
        </w:rPr>
      </w:pPr>
    </w:p>
    <w:sectPr>
      <w:footerReference w:type="default" r:id="rId4"/>
      <w:pgSz w:w="16838" w:h="11906" w:orient="landscape" w:code="9"/>
      <w:pgMar w:top="851" w:right="851" w:bottom="851" w:left="851"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829">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8C3D3E">
      <w:rPr>
        <w:rStyle w:val="PageNumber"/>
        <w:rFonts w:ascii="Times New Roman" w:hAnsi="Times New Roman" w:cs="Times New Roman"/>
        <w:noProof/>
        <w:szCs w:val="24"/>
      </w:rPr>
      <w:t>3</w:t>
    </w:r>
    <w:r>
      <w:rPr>
        <w:rStyle w:val="PageNumber"/>
        <w:rFonts w:ascii="Times New Roman" w:hAnsi="Times New Roman" w:cs="Times New Roman"/>
        <w:szCs w:val="24"/>
      </w:rPr>
      <w:fldChar w:fldCharType="end"/>
    </w:r>
  </w:p>
  <w:p w:rsidR="007C5829">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lvl>
  </w:abstractNum>
  <w:abstractNum w:abstractNumId="4">
    <w:nsid w:val="1B9B4CD7"/>
    <w:multiLevelType w:val="singleLevel"/>
    <w:tmpl w:val="5728EEB0"/>
    <w:lvl w:ilvl="0">
      <w:start w:val="1"/>
      <w:numFmt w:val="lowerLetter"/>
      <w:lvlText w:val="%1)"/>
      <w:lvlJc w:val="left"/>
      <w:pPr>
        <w:tabs>
          <w:tab w:val="num" w:pos="360"/>
        </w:tabs>
        <w:ind w:left="360" w:hanging="360"/>
      </w:p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lvl>
  </w:abstractNum>
  <w:abstractNum w:abstractNumId="7">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32620"/>
    <w:rsid w:val="000C5FEF"/>
    <w:rsid w:val="00131E10"/>
    <w:rsid w:val="00145CEA"/>
    <w:rsid w:val="00153B33"/>
    <w:rsid w:val="00391DC5"/>
    <w:rsid w:val="005170A9"/>
    <w:rsid w:val="006E52E2"/>
    <w:rsid w:val="007C5829"/>
    <w:rsid w:val="008C3D3E"/>
    <w:rsid w:val="008C54C3"/>
    <w:rsid w:val="00935684"/>
    <w:rsid w:val="00A4609F"/>
    <w:rsid w:val="00A9063F"/>
    <w:rsid w:val="00CF6389"/>
    <w:rsid w:val="00DA0F6C"/>
    <w:rsid w:val="00EC2DC4"/>
    <w:rsid w:val="00EE750F"/>
    <w:rsid w:val="00F53B8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2">
    <w:name w:val="heading 2"/>
    <w:basedOn w:val="Normal"/>
    <w:next w:val="Normal"/>
    <w:uiPriority w:val="99"/>
    <w:pPr>
      <w:keepNext/>
      <w:spacing w:before="120"/>
      <w:jc w:val="center"/>
      <w:outlineLvl w:val="1"/>
    </w:pPr>
    <w:rPr>
      <w:b/>
      <w:sz w:val="20"/>
    </w:rPr>
  </w:style>
  <w:style w:type="paragraph" w:styleId="Heading4">
    <w:name w:val="heading 4"/>
    <w:basedOn w:val="Normal"/>
    <w:next w:val="Normal"/>
    <w:uiPriority w:val="99"/>
    <w:pPr>
      <w:keepNext/>
      <w:jc w:val="center"/>
      <w:outlineLvl w:val="3"/>
    </w:pPr>
    <w:rPr>
      <w:b/>
      <w:sz w:val="22"/>
    </w:rPr>
  </w:style>
  <w:style w:type="character" w:default="1" w:styleId="DefaultParagraphFont">
    <w:name w:val="Default Paragraph Font"/>
    <w:link w:val="CharChar1"/>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3">
    <w:name w:val="Body Text 3"/>
    <w:basedOn w:val="Normal"/>
    <w:uiPriority w:val="99"/>
    <w:pPr>
      <w:spacing w:line="240" w:lineRule="atLeast"/>
      <w:jc w:val="both"/>
    </w:pPr>
  </w:style>
  <w:style w:type="paragraph" w:styleId="Header">
    <w:name w:val="header"/>
    <w:basedOn w:val="Normal"/>
    <w:uiPriority w:val="99"/>
    <w:pPr>
      <w:tabs>
        <w:tab w:val="center" w:pos="4536"/>
        <w:tab w:val="right" w:pos="9072"/>
      </w:tabs>
      <w:jc w:val="left"/>
    </w:pPr>
  </w:style>
  <w:style w:type="paragraph" w:styleId="BodyText2">
    <w:name w:val="Body Text 2"/>
    <w:basedOn w:val="Normal"/>
    <w:uiPriority w:val="99"/>
    <w:pPr>
      <w:jc w:val="center"/>
    </w:pPr>
    <w:rPr>
      <w:sz w:val="20"/>
    </w:rPr>
  </w:style>
  <w:style w:type="paragraph" w:customStyle="1" w:styleId="Normlny">
    <w:name w:val="_Normálny"/>
    <w:basedOn w:val="Normal"/>
    <w:uiPriority w:val="99"/>
    <w:pPr>
      <w:jc w:val="left"/>
    </w:pPr>
    <w:rPr>
      <w:sz w:val="20"/>
      <w:lang w:eastAsia="en-US"/>
    </w:rPr>
  </w:style>
  <w:style w:type="paragraph" w:styleId="FootnoteText">
    <w:name w:val="footnote text"/>
    <w:basedOn w:val="Normal"/>
    <w:uiPriority w:val="99"/>
    <w:semiHidden/>
    <w:pPr>
      <w:jc w:val="left"/>
    </w:pPr>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lang w:eastAsia="en-US"/>
    </w:rPr>
  </w:style>
  <w:style w:type="character" w:styleId="FootnoteReference">
    <w:name w:val="footnote reference"/>
    <w:basedOn w:val="DefaultParagraphFont"/>
    <w:uiPriority w:val="99"/>
    <w:semiHidden/>
    <w:rPr>
      <w:vertAlign w:val="superscript"/>
    </w:rPr>
  </w:style>
  <w:style w:type="paragraph" w:styleId="Footer">
    <w:name w:val="footer"/>
    <w:basedOn w:val="Normal"/>
    <w:uiPriority w:val="99"/>
    <w:pPr>
      <w:tabs>
        <w:tab w:val="center" w:pos="4536"/>
        <w:tab w:val="right" w:pos="9072"/>
      </w:tabs>
      <w:autoSpaceDE/>
      <w:autoSpaceDN/>
      <w:jc w:val="left"/>
    </w:pPr>
  </w:style>
  <w:style w:type="character" w:styleId="PageNumber">
    <w:name w:val="page number"/>
    <w:basedOn w:val="DefaultParagraphFont"/>
    <w:uiPriority w:val="99"/>
  </w:style>
  <w:style w:type="paragraph" w:styleId="BodyTextIndent2">
    <w:name w:val="Body Text Indent 2"/>
    <w:basedOn w:val="Normal"/>
    <w:uiPriority w:val="99"/>
    <w:pPr>
      <w:autoSpaceDE/>
      <w:autoSpaceDN/>
      <w:ind w:left="290" w:hanging="290"/>
      <w:jc w:val="left"/>
    </w:pPr>
    <w:rPr>
      <w:sz w:val="20"/>
    </w:rPr>
  </w:style>
  <w:style w:type="paragraph" w:customStyle="1" w:styleId="CharChar1">
    <w:name w:val="Char Char1"/>
    <w:basedOn w:val="Normal"/>
    <w:link w:val="DefaultParagraphFont"/>
    <w:uiPriority w:val="99"/>
    <w:rsid w:val="006E52E2"/>
    <w:pPr>
      <w:autoSpaceDE/>
      <w:autoSpaceDN/>
      <w:spacing w:after="160" w:line="240" w:lineRule="exact"/>
      <w:jc w:val="left"/>
    </w:pPr>
    <w:rPr>
      <w:rFonts w:ascii="Tahoma" w:hAnsi="Tahoma" w:cs="Tahoma"/>
      <w:sz w:val="20"/>
      <w:lang w:eastAsia="en-US"/>
    </w:rPr>
  </w:style>
  <w:style w:type="paragraph" w:styleId="BalloonText">
    <w:name w:val="Balloon Text"/>
    <w:basedOn w:val="Normal"/>
    <w:uiPriority w:val="99"/>
    <w:semiHidden/>
    <w:rsid w:val="00EE750F"/>
    <w:pPr>
      <w:jc w:val="left"/>
    </w:pPr>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3</Pages>
  <Words>1417</Words>
  <Characters>8077</Characters>
  <Application>Microsoft Office Word</Application>
  <DocSecurity>0</DocSecurity>
  <Lines>0</Lines>
  <Paragraphs>0</Paragraphs>
  <ScaleCrop>false</ScaleCrop>
  <Company>ÚV SR</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Administrator</cp:lastModifiedBy>
  <cp:revision>9</cp:revision>
  <cp:lastPrinted>2006-12-14T15:09:00Z</cp:lastPrinted>
  <dcterms:created xsi:type="dcterms:W3CDTF">2008-10-03T12:17:00Z</dcterms:created>
  <dcterms:modified xsi:type="dcterms:W3CDTF">2009-01-27T16:01:00Z</dcterms:modified>
</cp:coreProperties>
</file>