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5CFC" w:rsidRPr="00973525" w:rsidP="003C5CFC">
      <w:pPr>
        <w:jc w:val="center"/>
        <w:rPr>
          <w:rFonts w:ascii="Times New Roman" w:hAnsi="Times New Roman" w:cs="Times New Roman"/>
          <w:b/>
          <w:szCs w:val="24"/>
        </w:rPr>
      </w:pPr>
      <w:r w:rsidRPr="00973525">
        <w:rPr>
          <w:rFonts w:ascii="Times New Roman" w:hAnsi="Times New Roman" w:cs="Times New Roman"/>
          <w:b/>
          <w:szCs w:val="24"/>
        </w:rPr>
        <w:t>Dôvodová správa</w:t>
      </w:r>
    </w:p>
    <w:p w:rsidR="003C5CFC" w:rsidRPr="00973525" w:rsidP="003C5CFC">
      <w:pPr>
        <w:jc w:val="both"/>
        <w:rPr>
          <w:rFonts w:ascii="Times New Roman" w:hAnsi="Times New Roman" w:cs="Times New Roman"/>
          <w:b/>
          <w:szCs w:val="24"/>
        </w:rPr>
      </w:pPr>
    </w:p>
    <w:p w:rsidR="003C5CFC" w:rsidRPr="00973525" w:rsidP="003C5CFC">
      <w:pPr>
        <w:jc w:val="center"/>
        <w:rPr>
          <w:rFonts w:ascii="Times New Roman" w:hAnsi="Times New Roman" w:cs="Times New Roman"/>
          <w:b/>
          <w:szCs w:val="24"/>
        </w:rPr>
      </w:pPr>
      <w:r w:rsidRPr="00973525">
        <w:rPr>
          <w:rFonts w:ascii="Times New Roman" w:hAnsi="Times New Roman" w:cs="Times New Roman"/>
          <w:b/>
          <w:szCs w:val="24"/>
        </w:rPr>
        <w:t>I. Všeobecná časť</w:t>
      </w:r>
    </w:p>
    <w:p w:rsidR="003C5CFC" w:rsidP="003C5CFC">
      <w:pPr>
        <w:jc w:val="both"/>
        <w:rPr>
          <w:rFonts w:ascii="Times New Roman" w:hAnsi="Times New Roman" w:cs="Times New Roman"/>
          <w:b/>
          <w:szCs w:val="24"/>
        </w:rPr>
      </w:pPr>
    </w:p>
    <w:p w:rsidR="00BD40C1" w:rsidRPr="00973525" w:rsidP="003C5CFC">
      <w:pPr>
        <w:jc w:val="both"/>
        <w:rPr>
          <w:rFonts w:ascii="Times New Roman" w:hAnsi="Times New Roman" w:cs="Times New Roman"/>
          <w:b/>
          <w:szCs w:val="24"/>
        </w:rPr>
      </w:pPr>
    </w:p>
    <w:p w:rsidR="003C5CFC" w:rsidRPr="00973525" w:rsidP="003C5CFC">
      <w:pPr>
        <w:pStyle w:val="Title"/>
        <w:ind w:firstLine="708"/>
        <w:jc w:val="both"/>
        <w:rPr>
          <w:rFonts w:ascii="Times New Roman" w:hAnsi="Times New Roman" w:cs="Times New Roman"/>
          <w:b w:val="0"/>
          <w:szCs w:val="24"/>
        </w:rPr>
      </w:pPr>
      <w:r w:rsidRPr="00973525">
        <w:rPr>
          <w:rFonts w:ascii="Times New Roman" w:hAnsi="Times New Roman" w:cs="Times New Roman"/>
          <w:b w:val="0"/>
          <w:szCs w:val="24"/>
        </w:rPr>
        <w:t xml:space="preserve">Zákon č. 200/1998 Z. z. o štátnej službe colníkov a o zmene a doplnení niektorých ďalších zákonov v znení neskorších predpisov upravuje štátnu službu colníkov a právne vzťahy súvisiace so vznikom, zmenami a skončením štátnej služby. </w:t>
      </w:r>
    </w:p>
    <w:p w:rsidR="003C5CFC" w:rsidP="003C5CFC">
      <w:pPr>
        <w:jc w:val="both"/>
        <w:rPr>
          <w:rFonts w:ascii="Times New Roman" w:hAnsi="Times New Roman" w:cs="Times New Roman"/>
          <w:szCs w:val="24"/>
          <w:u w:val="single"/>
        </w:rPr>
      </w:pPr>
    </w:p>
    <w:p w:rsidR="003C5CFC" w:rsidP="003C5CFC">
      <w:pPr>
        <w:ind w:firstLine="708"/>
        <w:jc w:val="both"/>
        <w:rPr>
          <w:rFonts w:ascii="Times New Roman" w:hAnsi="Times New Roman" w:cs="Times New Roman"/>
          <w:szCs w:val="24"/>
        </w:rPr>
      </w:pPr>
      <w:r w:rsidRPr="00C14E88">
        <w:rPr>
          <w:rFonts w:ascii="Times New Roman" w:hAnsi="Times New Roman" w:cs="Times New Roman"/>
          <w:szCs w:val="24"/>
        </w:rPr>
        <w:t xml:space="preserve">Predkladaným návrhom </w:t>
      </w:r>
      <w:r>
        <w:rPr>
          <w:rFonts w:ascii="Times New Roman" w:hAnsi="Times New Roman" w:cs="Times New Roman"/>
          <w:szCs w:val="24"/>
        </w:rPr>
        <w:t xml:space="preserve">novely zákona </w:t>
      </w:r>
      <w:r w:rsidRPr="00C14E88">
        <w:rPr>
          <w:rFonts w:ascii="Times New Roman" w:hAnsi="Times New Roman" w:cs="Times New Roman"/>
          <w:szCs w:val="24"/>
        </w:rPr>
        <w:t>sa</w:t>
      </w:r>
      <w:r>
        <w:rPr>
          <w:rFonts w:ascii="Times New Roman" w:hAnsi="Times New Roman" w:cs="Times New Roman"/>
          <w:szCs w:val="24"/>
        </w:rPr>
        <w:t xml:space="preserve"> predovšetkým novo upravujú základné podmienky prijatia občana do služobného pomeru a kvalifikačné predpoklady na funkciu colníka, upravuje sa inštitút služobného hodnotenia, prepustenia zo služobného pomeru, skončenia služobného pomeru, novo sa ustanovuje získavanie, zvyšovane a prehlbovanie kvalifikácie colníkov a modifikujú sa niektoré ustanovenia týkajúce sa konania vo veciach služobného pomeru colníka. </w:t>
        <w:tab/>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V súlade s uznesením vlády SR č. 145/2008 sa v navrhovanom zákone ustanovuje nový inštitút – vyšetrovateľ colnej správy, ktorý dopĺňa právomoci colných orgánov o úplné vyšetrovacie kompetencie. Tieto kompetencie umožnia colným orgánom vyšetrovať aj také trestné činy, pre ktoré zákon ustanovuje trest odňatia slobody s hornou hranicou prevyšujúcou tri roky. </w:t>
      </w:r>
    </w:p>
    <w:p w:rsidR="003C5CFC" w:rsidP="003C5CFC">
      <w:pPr>
        <w:ind w:firstLine="708"/>
        <w:jc w:val="both"/>
        <w:rPr>
          <w:rFonts w:ascii="Times New Roman" w:hAnsi="Times New Roman" w:cs="Times New Roman"/>
          <w:szCs w:val="24"/>
        </w:rPr>
      </w:pPr>
    </w:p>
    <w:p w:rsidR="003C5CFC" w:rsidRPr="00C14E88" w:rsidP="003C5CFC">
      <w:pPr>
        <w:ind w:firstLine="708"/>
        <w:jc w:val="both"/>
        <w:rPr>
          <w:rFonts w:ascii="Times New Roman" w:hAnsi="Times New Roman" w:cs="Times New Roman"/>
          <w:szCs w:val="24"/>
        </w:rPr>
      </w:pPr>
      <w:r>
        <w:rPr>
          <w:rFonts w:ascii="Times New Roman" w:hAnsi="Times New Roman" w:cs="Times New Roman"/>
          <w:szCs w:val="24"/>
        </w:rPr>
        <w:t xml:space="preserve">Súbežne s touto úpravou sa v príslušných ustanoveniach </w:t>
      </w:r>
      <w:r w:rsidRPr="00C14E88">
        <w:rPr>
          <w:rFonts w:ascii="Times New Roman" w:hAnsi="Times New Roman" w:cs="Times New Roman"/>
          <w:szCs w:val="24"/>
        </w:rPr>
        <w:t>novelizuje zákon č. 652/2004 Z. z. o orgánoch štátnej správy v colníctve a o zmene a doplnení niektorých zákonov v znení neskorších predpisov</w:t>
      </w:r>
      <w:r>
        <w:rPr>
          <w:rFonts w:ascii="Times New Roman" w:hAnsi="Times New Roman" w:cs="Times New Roman"/>
          <w:szCs w:val="24"/>
        </w:rPr>
        <w:t xml:space="preserve">, ktorý </w:t>
      </w:r>
      <w:r w:rsidRPr="00C14E88">
        <w:rPr>
          <w:rFonts w:ascii="Times New Roman" w:hAnsi="Times New Roman" w:cs="Times New Roman"/>
          <w:color w:val="231F20"/>
          <w:szCs w:val="24"/>
        </w:rPr>
        <w:t>vymedzuje postavenie vy</w:t>
      </w:r>
      <w:r w:rsidRPr="00C14E88">
        <w:rPr>
          <w:rFonts w:ascii="Times New Roman" w:hAnsi="Times New Roman" w:cs="Times New Roman"/>
          <w:szCs w:val="24"/>
        </w:rPr>
        <w:t>šetrovateľov colnej správy vo vyšetrovaní</w:t>
      </w:r>
      <w:r>
        <w:rPr>
          <w:rFonts w:ascii="Times New Roman" w:hAnsi="Times New Roman" w:cs="Times New Roman"/>
          <w:szCs w:val="24"/>
        </w:rPr>
        <w:t xml:space="preserve"> </w:t>
      </w:r>
      <w:r w:rsidRPr="00C14E88">
        <w:rPr>
          <w:rFonts w:ascii="Times New Roman" w:hAnsi="Times New Roman" w:cs="Times New Roman"/>
          <w:szCs w:val="24"/>
        </w:rPr>
        <w:t>a poverených colných orgánov v skrátenom vyšetrovaní</w:t>
      </w:r>
      <w:r>
        <w:rPr>
          <w:rFonts w:ascii="Times New Roman" w:hAnsi="Times New Roman" w:cs="Times New Roman"/>
          <w:szCs w:val="24"/>
        </w:rPr>
        <w:t xml:space="preserve"> a Trestný </w:t>
      </w:r>
      <w:r w:rsidRPr="00C14E88">
        <w:rPr>
          <w:rFonts w:ascii="Times New Roman" w:hAnsi="Times New Roman" w:cs="Times New Roman"/>
          <w:szCs w:val="24"/>
        </w:rPr>
        <w:t>poriad</w:t>
      </w:r>
      <w:r>
        <w:rPr>
          <w:rFonts w:ascii="Times New Roman" w:hAnsi="Times New Roman" w:cs="Times New Roman"/>
          <w:szCs w:val="24"/>
        </w:rPr>
        <w:t xml:space="preserve">ok, kde sa </w:t>
      </w:r>
      <w:r w:rsidRPr="00C14E88">
        <w:rPr>
          <w:rFonts w:ascii="Times New Roman" w:hAnsi="Times New Roman" w:cs="Times New Roman"/>
          <w:szCs w:val="24"/>
        </w:rPr>
        <w:t xml:space="preserve">priznáva </w:t>
      </w:r>
      <w:r>
        <w:rPr>
          <w:rFonts w:ascii="Times New Roman" w:hAnsi="Times New Roman" w:cs="Times New Roman"/>
          <w:szCs w:val="24"/>
        </w:rPr>
        <w:t xml:space="preserve">vyšetrovateľom </w:t>
      </w:r>
      <w:r w:rsidRPr="00C14E88">
        <w:rPr>
          <w:rFonts w:ascii="Times New Roman" w:hAnsi="Times New Roman" w:cs="Times New Roman"/>
          <w:szCs w:val="24"/>
        </w:rPr>
        <w:t>coln</w:t>
      </w:r>
      <w:r>
        <w:rPr>
          <w:rFonts w:ascii="Times New Roman" w:hAnsi="Times New Roman" w:cs="Times New Roman"/>
          <w:szCs w:val="24"/>
        </w:rPr>
        <w:t xml:space="preserve">ej správy kompetencia </w:t>
      </w:r>
      <w:r w:rsidRPr="00C14E88">
        <w:rPr>
          <w:rFonts w:ascii="Times New Roman" w:hAnsi="Times New Roman" w:cs="Times New Roman"/>
          <w:szCs w:val="24"/>
        </w:rPr>
        <w:t>vyšetrovať všetky trestné činy páchané v oblastiach, v ktorých je vecne príslušná colná správa.</w:t>
      </w:r>
    </w:p>
    <w:p w:rsidR="003C5CFC" w:rsidP="003C5CFC">
      <w:pPr>
        <w:jc w:val="both"/>
        <w:rPr>
          <w:rFonts w:ascii="Times New Roman" w:hAnsi="Times New Roman" w:cs="Times New Roman"/>
          <w:szCs w:val="24"/>
          <w:u w:val="single"/>
        </w:rPr>
      </w:pPr>
      <w:r w:rsidRPr="00C14E88">
        <w:rPr>
          <w:rFonts w:ascii="Times New Roman" w:hAnsi="Times New Roman" w:cs="Times New Roman"/>
          <w:szCs w:val="24"/>
        </w:rPr>
        <w:t xml:space="preserve"> </w:t>
      </w:r>
    </w:p>
    <w:p w:rsidR="003C5CFC" w:rsidRPr="00973525" w:rsidP="003C5CFC">
      <w:pPr>
        <w:pStyle w:val="BodyText"/>
        <w:spacing w:after="0"/>
        <w:jc w:val="both"/>
        <w:rPr>
          <w:rFonts w:ascii="Times New Roman" w:hAnsi="Times New Roman" w:cs="Times New Roman"/>
          <w:szCs w:val="24"/>
        </w:rPr>
      </w:pPr>
      <w:r w:rsidRPr="00973525">
        <w:rPr>
          <w:rFonts w:ascii="Times New Roman" w:hAnsi="Times New Roman" w:cs="Times New Roman"/>
          <w:szCs w:val="24"/>
        </w:rPr>
        <w:tab/>
        <w:t xml:space="preserve">Novela zákona reaguje aj na poznatky a skúsenosti aplikačnej praxe. </w:t>
      </w:r>
    </w:p>
    <w:p w:rsidR="003C5CFC" w:rsidRPr="00973525" w:rsidP="003C5CFC">
      <w:pPr>
        <w:pStyle w:val="BodyText"/>
        <w:spacing w:after="0"/>
        <w:jc w:val="both"/>
        <w:rPr>
          <w:rFonts w:ascii="Times New Roman" w:hAnsi="Times New Roman" w:cs="Times New Roman"/>
          <w:szCs w:val="24"/>
        </w:rPr>
      </w:pPr>
    </w:p>
    <w:p w:rsidR="003C5CFC" w:rsidRPr="00BD515D" w:rsidP="003C5CFC">
      <w:pPr>
        <w:ind w:firstLine="708"/>
        <w:jc w:val="both"/>
        <w:rPr>
          <w:rFonts w:ascii="Times New Roman" w:hAnsi="Times New Roman" w:cs="Times New Roman"/>
          <w:szCs w:val="24"/>
        </w:rPr>
      </w:pPr>
      <w:r>
        <w:rPr>
          <w:rFonts w:ascii="Times New Roman" w:hAnsi="Times New Roman" w:cs="Times New Roman"/>
          <w:szCs w:val="24"/>
        </w:rPr>
        <w:t xml:space="preserve">V súvislosti so zvýšením funkčných platov colníkov návrh zákona predpokladá zvýšené nároky na </w:t>
      </w:r>
      <w:r w:rsidRPr="006D047F">
        <w:rPr>
          <w:rFonts w:ascii="Times New Roman" w:hAnsi="Times New Roman" w:cs="Times New Roman"/>
          <w:szCs w:val="24"/>
        </w:rPr>
        <w:t>štátny rozpočet</w:t>
      </w:r>
      <w:r>
        <w:rPr>
          <w:rFonts w:ascii="Times New Roman" w:hAnsi="Times New Roman" w:cs="Times New Roman"/>
          <w:szCs w:val="24"/>
        </w:rPr>
        <w:t xml:space="preserve">. Vyčíslenie je uvedené v doložke vplyvov. Návrh zákona nepredpokladá zvýšené nároky na rozpočty obcí alebo rozpočty vyšších územných celkov. </w:t>
      </w:r>
      <w:r w:rsidRPr="00973525">
        <w:rPr>
          <w:rFonts w:ascii="Times New Roman" w:hAnsi="Times New Roman" w:cs="Times New Roman"/>
          <w:szCs w:val="24"/>
        </w:rPr>
        <w:t>Úhrada výdavkov, ktoré predpokladá návrh zákona</w:t>
      </w:r>
      <w:r>
        <w:rPr>
          <w:rFonts w:ascii="Times New Roman" w:hAnsi="Times New Roman" w:cs="Times New Roman"/>
          <w:szCs w:val="24"/>
        </w:rPr>
        <w:t xml:space="preserve">  v súvislosti so zavedením inštitútu vyšetrovateľa colnej správy</w:t>
      </w:r>
      <w:r w:rsidRPr="00973525">
        <w:rPr>
          <w:rFonts w:ascii="Times New Roman" w:hAnsi="Times New Roman" w:cs="Times New Roman"/>
          <w:szCs w:val="24"/>
        </w:rPr>
        <w:t>, bude zabezpečená v rámci limitu výdavkov Colného riaditeľstva SR</w:t>
      </w:r>
      <w:r>
        <w:rPr>
          <w:rFonts w:ascii="Times New Roman" w:hAnsi="Times New Roman" w:cs="Times New Roman"/>
          <w:szCs w:val="24"/>
        </w:rPr>
        <w:t xml:space="preserve"> na príslušný rok.</w:t>
      </w:r>
      <w:r w:rsidRPr="00973525">
        <w:rPr>
          <w:rFonts w:ascii="Times New Roman" w:hAnsi="Times New Roman" w:cs="Times New Roman"/>
          <w:szCs w:val="24"/>
        </w:rPr>
        <w:t xml:space="preserve"> </w:t>
      </w:r>
      <w:r>
        <w:rPr>
          <w:rFonts w:ascii="Times New Roman" w:hAnsi="Times New Roman" w:cs="Times New Roman"/>
          <w:szCs w:val="24"/>
        </w:rPr>
        <w:t xml:space="preserve">Návrh zákona nebude mať vplyv na obyvateľov, hospodárenie podnikateľskej sféry a iných právnických osôb, nebude mať environmentálny vplyv, ani vplyv na zamestnanosť, na tvorbu nových pracovných miest </w:t>
      </w:r>
      <w:r w:rsidRPr="00BD515D">
        <w:rPr>
          <w:rFonts w:ascii="Times New Roman" w:hAnsi="Times New Roman" w:cs="Times New Roman"/>
          <w:szCs w:val="24"/>
        </w:rPr>
        <w:t>a podnikateľské prostredie.</w:t>
      </w:r>
    </w:p>
    <w:p w:rsidR="003C5CFC" w:rsidP="003C5CFC">
      <w:pPr>
        <w:jc w:val="both"/>
        <w:rPr>
          <w:rFonts w:ascii="Times New Roman" w:hAnsi="Times New Roman" w:cs="Times New Roman"/>
          <w:szCs w:val="24"/>
        </w:rPr>
      </w:pPr>
    </w:p>
    <w:p w:rsidR="003C5CFC" w:rsidRPr="00973525" w:rsidP="003C5CFC">
      <w:pPr>
        <w:jc w:val="both"/>
        <w:rPr>
          <w:rFonts w:ascii="Times New Roman" w:hAnsi="Times New Roman" w:cs="Times New Roman"/>
          <w:szCs w:val="24"/>
        </w:rPr>
      </w:pPr>
      <w:r w:rsidRPr="00973525">
        <w:rPr>
          <w:rFonts w:ascii="Times New Roman" w:hAnsi="Times New Roman" w:cs="Times New Roman"/>
          <w:szCs w:val="24"/>
        </w:rPr>
        <w:tab/>
        <w:t>Návrh zákona je v súlade s Ústavou Slovenskej republiky, s inými zákonmi, ako aj      s medzinárodnými zmluvami, ktorými je Slovenská republika viazaná.</w:t>
      </w:r>
    </w:p>
    <w:p w:rsidR="003C5CFC" w:rsidRPr="00973525" w:rsidP="003C5CFC">
      <w:pPr>
        <w:jc w:val="both"/>
        <w:rPr>
          <w:rFonts w:ascii="Times New Roman" w:hAnsi="Times New Roman" w:cs="Times New Roman"/>
          <w:szCs w:val="24"/>
        </w:rPr>
      </w:pPr>
    </w:p>
    <w:p w:rsidR="003C5CFC" w:rsidRPr="00FD51F1" w:rsidP="003C5CFC">
      <w:pPr>
        <w:jc w:val="both"/>
        <w:rPr>
          <w:rFonts w:ascii="Times New Roman" w:hAnsi="Times New Roman" w:cs="Times New Roman"/>
          <w:color w:val="000000"/>
          <w:szCs w:val="24"/>
        </w:rPr>
      </w:pPr>
      <w:r w:rsidRPr="00973525">
        <w:rPr>
          <w:rFonts w:ascii="Times New Roman" w:hAnsi="Times New Roman" w:cs="Times New Roman"/>
          <w:szCs w:val="24"/>
        </w:rPr>
        <w:tab/>
      </w:r>
      <w:r w:rsidRPr="00FD51F1">
        <w:rPr>
          <w:rFonts w:ascii="Times New Roman" w:hAnsi="Times New Roman" w:cs="Times New Roman"/>
          <w:color w:val="000000"/>
          <w:szCs w:val="24"/>
        </w:rPr>
        <w:t>Tento zákon nadobúda účinnosť 1. júla 2009.</w:t>
      </w:r>
    </w:p>
    <w:p w:rsidR="003C5CFC" w:rsidP="003C5CFC">
      <w:pPr>
        <w:rPr>
          <w:rFonts w:ascii="Times New Roman" w:hAnsi="Times New Roman" w:cs="Times New Roman"/>
          <w:color w:val="000000"/>
          <w:szCs w:val="24"/>
        </w:rPr>
      </w:pPr>
    </w:p>
    <w:p w:rsidR="00BD40C1" w:rsidP="003C5CFC">
      <w:pPr>
        <w:rPr>
          <w:rFonts w:ascii="Times New Roman" w:hAnsi="Times New Roman" w:cs="Times New Roman"/>
          <w:color w:val="000000"/>
          <w:szCs w:val="24"/>
        </w:rPr>
      </w:pPr>
    </w:p>
    <w:p w:rsidR="00BD40C1" w:rsidP="003C5CFC">
      <w:pPr>
        <w:rPr>
          <w:rFonts w:ascii="Times New Roman" w:hAnsi="Times New Roman" w:cs="Times New Roman"/>
          <w:color w:val="000000"/>
          <w:szCs w:val="24"/>
        </w:rPr>
      </w:pPr>
    </w:p>
    <w:p w:rsidR="00BD40C1" w:rsidP="003C5CFC">
      <w:pPr>
        <w:rPr>
          <w:rFonts w:ascii="Times New Roman" w:hAnsi="Times New Roman" w:cs="Times New Roman"/>
          <w:color w:val="000000"/>
          <w:szCs w:val="24"/>
        </w:rPr>
      </w:pPr>
    </w:p>
    <w:p w:rsidR="00BD40C1" w:rsidP="003C5CFC">
      <w:pPr>
        <w:rPr>
          <w:rFonts w:ascii="Times New Roman" w:hAnsi="Times New Roman" w:cs="Times New Roman"/>
          <w:color w:val="000000"/>
          <w:szCs w:val="24"/>
        </w:rPr>
      </w:pPr>
    </w:p>
    <w:p w:rsidR="003C5CFC" w:rsidRPr="00973525" w:rsidP="003C5CFC">
      <w:pPr>
        <w:pStyle w:val="BodyText"/>
        <w:spacing w:after="0"/>
        <w:jc w:val="center"/>
        <w:rPr>
          <w:rFonts w:ascii="Times New Roman" w:hAnsi="Times New Roman" w:cs="Times New Roman"/>
          <w:b/>
          <w:caps/>
          <w:szCs w:val="24"/>
        </w:rPr>
      </w:pPr>
      <w:r w:rsidRPr="00973525">
        <w:rPr>
          <w:rFonts w:ascii="Times New Roman" w:hAnsi="Times New Roman" w:cs="Times New Roman"/>
          <w:b/>
          <w:szCs w:val="24"/>
        </w:rPr>
        <w:t>Doložka finančných, ekonomických, environmentálnych vplyvov, vplyvov na zamestnanosť a podnikateľské prostredie</w:t>
      </w:r>
    </w:p>
    <w:p w:rsidR="003C5CFC" w:rsidRPr="00973525" w:rsidP="003C5CFC">
      <w:pPr>
        <w:pStyle w:val="BodyText"/>
        <w:spacing w:after="0"/>
        <w:jc w:val="both"/>
        <w:rPr>
          <w:rFonts w:ascii="Times New Roman" w:hAnsi="Times New Roman" w:cs="Times New Roman"/>
          <w:b/>
          <w:szCs w:val="24"/>
        </w:rPr>
      </w:pPr>
    </w:p>
    <w:p w:rsidR="003C5CFC" w:rsidRPr="00973525" w:rsidP="003C5CFC">
      <w:pPr>
        <w:pStyle w:val="BodyText"/>
        <w:spacing w:after="0"/>
        <w:jc w:val="both"/>
        <w:rPr>
          <w:rFonts w:ascii="Times New Roman" w:hAnsi="Times New Roman" w:cs="Times New Roman"/>
          <w:b/>
          <w:szCs w:val="24"/>
        </w:rPr>
      </w:pPr>
    </w:p>
    <w:p w:rsidR="003C5CFC" w:rsidRPr="00973525" w:rsidP="003C5CFC">
      <w:pPr>
        <w:pStyle w:val="BodyText"/>
        <w:numPr>
          <w:ilvl w:val="0"/>
          <w:numId w:val="1"/>
        </w:numPr>
        <w:spacing w:after="0"/>
        <w:ind w:left="0" w:firstLine="0"/>
        <w:jc w:val="both"/>
        <w:rPr>
          <w:rFonts w:ascii="Times New Roman" w:hAnsi="Times New Roman" w:cs="Times New Roman"/>
          <w:b/>
          <w:szCs w:val="24"/>
        </w:rPr>
      </w:pPr>
      <w:r w:rsidRPr="00973525">
        <w:rPr>
          <w:rFonts w:ascii="Times New Roman" w:hAnsi="Times New Roman" w:cs="Times New Roman"/>
          <w:b/>
          <w:szCs w:val="24"/>
        </w:rPr>
        <w:t>Odhad vplyvov na verejné financie</w:t>
      </w:r>
    </w:p>
    <w:p w:rsidR="003C5CFC" w:rsidP="003C5CFC">
      <w:pPr>
        <w:pStyle w:val="BodyText"/>
        <w:spacing w:after="0"/>
        <w:jc w:val="both"/>
        <w:rPr>
          <w:rFonts w:ascii="Times New Roman" w:hAnsi="Times New Roman" w:cs="Times New Roman"/>
          <w:szCs w:val="24"/>
        </w:rPr>
      </w:pPr>
    </w:p>
    <w:p w:rsidR="003C5CFC" w:rsidP="003C5CFC">
      <w:pPr>
        <w:pStyle w:val="BodyText"/>
        <w:spacing w:after="0"/>
        <w:ind w:firstLine="708"/>
        <w:jc w:val="both"/>
        <w:rPr>
          <w:rFonts w:ascii="Times New Roman" w:hAnsi="Times New Roman" w:cs="Times New Roman"/>
          <w:szCs w:val="24"/>
        </w:rPr>
      </w:pPr>
      <w:r w:rsidR="00175D56">
        <w:rPr>
          <w:rFonts w:ascii="Times New Roman" w:hAnsi="Times New Roman" w:cs="Times New Roman"/>
          <w:szCs w:val="24"/>
        </w:rPr>
        <w:t>Vplyv na výdavkovú časť štátneho rozpočtu súvisiaci s úpravou služobných príjmov colníkov predstavuje sumu 6</w:t>
      </w:r>
      <w:r w:rsidR="00047665">
        <w:rPr>
          <w:rFonts w:ascii="Times New Roman" w:hAnsi="Times New Roman" w:cs="Times New Roman"/>
          <w:szCs w:val="24"/>
        </w:rPr>
        <w:t> </w:t>
      </w:r>
      <w:r w:rsidR="00175D56">
        <w:rPr>
          <w:rFonts w:ascii="Times New Roman" w:hAnsi="Times New Roman" w:cs="Times New Roman"/>
          <w:szCs w:val="24"/>
        </w:rPr>
        <w:t>638</w:t>
      </w:r>
      <w:r w:rsidR="00047665">
        <w:rPr>
          <w:rFonts w:ascii="Times New Roman" w:hAnsi="Times New Roman" w:cs="Times New Roman"/>
          <w:szCs w:val="24"/>
        </w:rPr>
        <w:t> 7</w:t>
      </w:r>
      <w:r w:rsidR="00175D56">
        <w:rPr>
          <w:rFonts w:ascii="Times New Roman" w:hAnsi="Times New Roman" w:cs="Times New Roman"/>
          <w:szCs w:val="24"/>
        </w:rPr>
        <w:t>8</w:t>
      </w:r>
      <w:r w:rsidR="00047665">
        <w:rPr>
          <w:rFonts w:ascii="Times New Roman" w:hAnsi="Times New Roman" w:cs="Times New Roman"/>
          <w:szCs w:val="24"/>
        </w:rPr>
        <w:t xml:space="preserve">3,77 </w:t>
      </w:r>
      <w:r w:rsidR="00175D56">
        <w:rPr>
          <w:rFonts w:ascii="Times New Roman" w:hAnsi="Times New Roman" w:cs="Times New Roman"/>
          <w:szCs w:val="24"/>
        </w:rPr>
        <w:t>eur (v tom mzdy a platy 4</w:t>
      </w:r>
      <w:r w:rsidR="00047665">
        <w:rPr>
          <w:rFonts w:ascii="Times New Roman" w:hAnsi="Times New Roman" w:cs="Times New Roman"/>
          <w:szCs w:val="24"/>
        </w:rPr>
        <w:t> </w:t>
      </w:r>
      <w:r w:rsidR="00175D56">
        <w:rPr>
          <w:rFonts w:ascii="Times New Roman" w:hAnsi="Times New Roman" w:cs="Times New Roman"/>
          <w:szCs w:val="24"/>
        </w:rPr>
        <w:t>979</w:t>
      </w:r>
      <w:r w:rsidR="00047665">
        <w:rPr>
          <w:rFonts w:ascii="Times New Roman" w:hAnsi="Times New Roman" w:cs="Times New Roman"/>
          <w:szCs w:val="24"/>
        </w:rPr>
        <w:t> </w:t>
      </w:r>
      <w:r w:rsidR="00175D56">
        <w:rPr>
          <w:rFonts w:ascii="Times New Roman" w:hAnsi="Times New Roman" w:cs="Times New Roman"/>
          <w:szCs w:val="24"/>
        </w:rPr>
        <w:t>0</w:t>
      </w:r>
      <w:r w:rsidR="00047665">
        <w:rPr>
          <w:rFonts w:ascii="Times New Roman" w:hAnsi="Times New Roman" w:cs="Times New Roman"/>
          <w:szCs w:val="24"/>
        </w:rPr>
        <w:t>87,83</w:t>
      </w:r>
      <w:r w:rsidR="00175D56">
        <w:rPr>
          <w:rFonts w:ascii="Times New Roman" w:hAnsi="Times New Roman" w:cs="Times New Roman"/>
          <w:szCs w:val="24"/>
        </w:rPr>
        <w:t xml:space="preserve"> eur) v celoročnom vyjadrení, ktoré budú v rokoch 2009 až 2011 zabezpečené v rámci výdavkov rozpočtovej kapitoly </w:t>
      </w:r>
      <w:r>
        <w:rPr>
          <w:rFonts w:ascii="Times New Roman" w:hAnsi="Times New Roman" w:cs="Times New Roman"/>
          <w:szCs w:val="24"/>
        </w:rPr>
        <w:t xml:space="preserve">Ministerstva financií SR. </w:t>
      </w:r>
    </w:p>
    <w:p w:rsidR="003C5CFC" w:rsidRPr="00973525" w:rsidP="003C5CFC">
      <w:pPr>
        <w:pStyle w:val="BodyText"/>
        <w:spacing w:after="0"/>
        <w:ind w:firstLine="708"/>
        <w:jc w:val="both"/>
        <w:rPr>
          <w:rFonts w:ascii="Times New Roman" w:hAnsi="Times New Roman" w:cs="Times New Roman"/>
          <w:szCs w:val="24"/>
        </w:rPr>
      </w:pPr>
    </w:p>
    <w:p w:rsidR="003C5CFC" w:rsidRPr="00973525" w:rsidP="003C5CFC">
      <w:pPr>
        <w:pStyle w:val="BodyText"/>
        <w:spacing w:after="0"/>
        <w:ind w:firstLine="708"/>
        <w:jc w:val="both"/>
        <w:rPr>
          <w:rFonts w:ascii="Times New Roman" w:hAnsi="Times New Roman" w:cs="Times New Roman"/>
          <w:szCs w:val="24"/>
        </w:rPr>
      </w:pPr>
      <w:r>
        <w:rPr>
          <w:rFonts w:ascii="Times New Roman" w:hAnsi="Times New Roman" w:cs="Times New Roman"/>
          <w:szCs w:val="24"/>
        </w:rPr>
        <w:t xml:space="preserve">Zavedením inštitútu hlavného posudkového lekára vzniknú Colnému riaditeľstvu SR mzdové náklady v sume </w:t>
      </w:r>
      <w:r w:rsidR="00175D56">
        <w:rPr>
          <w:rFonts w:ascii="Times New Roman" w:hAnsi="Times New Roman" w:cs="Times New Roman"/>
          <w:szCs w:val="24"/>
        </w:rPr>
        <w:t>14</w:t>
      </w:r>
      <w:r w:rsidR="00047665">
        <w:rPr>
          <w:rFonts w:ascii="Times New Roman" w:hAnsi="Times New Roman" w:cs="Times New Roman"/>
          <w:szCs w:val="24"/>
        </w:rPr>
        <w:t> </w:t>
      </w:r>
      <w:r w:rsidR="00175D56">
        <w:rPr>
          <w:rFonts w:ascii="Times New Roman" w:hAnsi="Times New Roman" w:cs="Times New Roman"/>
          <w:szCs w:val="24"/>
        </w:rPr>
        <w:t>100</w:t>
      </w:r>
      <w:r w:rsidR="00047665">
        <w:rPr>
          <w:rFonts w:ascii="Times New Roman" w:hAnsi="Times New Roman" w:cs="Times New Roman"/>
          <w:szCs w:val="24"/>
        </w:rPr>
        <w:t>,78</w:t>
      </w:r>
      <w:r w:rsidR="00175D56">
        <w:rPr>
          <w:rFonts w:ascii="Times New Roman" w:hAnsi="Times New Roman" w:cs="Times New Roman"/>
          <w:szCs w:val="24"/>
        </w:rPr>
        <w:t xml:space="preserve"> eur</w:t>
      </w:r>
      <w:r>
        <w:rPr>
          <w:rFonts w:ascii="Times New Roman" w:hAnsi="Times New Roman" w:cs="Times New Roman"/>
          <w:szCs w:val="24"/>
        </w:rPr>
        <w:t xml:space="preserve"> ročne. Predpokladané náklady v súvislosti s vykonaním záverečných vyšetrovateľských skúšok predstavujú </w:t>
      </w:r>
      <w:r w:rsidR="00175D56">
        <w:rPr>
          <w:rFonts w:ascii="Times New Roman" w:hAnsi="Times New Roman" w:cs="Times New Roman"/>
          <w:szCs w:val="24"/>
        </w:rPr>
        <w:t>95</w:t>
      </w:r>
      <w:r w:rsidR="00222916">
        <w:rPr>
          <w:rFonts w:ascii="Times New Roman" w:hAnsi="Times New Roman" w:cs="Times New Roman"/>
          <w:szCs w:val="24"/>
        </w:rPr>
        <w:t xml:space="preserve">6 </w:t>
      </w:r>
      <w:r w:rsidR="00175D56">
        <w:rPr>
          <w:rFonts w:ascii="Times New Roman" w:hAnsi="Times New Roman" w:cs="Times New Roman"/>
          <w:szCs w:val="24"/>
        </w:rPr>
        <w:t>eur</w:t>
      </w:r>
      <w:r>
        <w:rPr>
          <w:rFonts w:ascii="Times New Roman" w:hAnsi="Times New Roman" w:cs="Times New Roman"/>
          <w:szCs w:val="24"/>
        </w:rPr>
        <w:t xml:space="preserve"> (trojčlenná skúšobná komisia zložená z externých odborníkov). Určenie colníkov za vyšetrovateľov (cca v počte 30) si vyžiada finančné prostriedky na osobitné príplatky v sume </w:t>
      </w:r>
      <w:r w:rsidR="00175D56">
        <w:rPr>
          <w:rFonts w:ascii="Times New Roman" w:hAnsi="Times New Roman" w:cs="Times New Roman"/>
          <w:szCs w:val="24"/>
        </w:rPr>
        <w:t>23</w:t>
      </w:r>
      <w:r w:rsidR="00047665">
        <w:rPr>
          <w:rFonts w:ascii="Times New Roman" w:hAnsi="Times New Roman" w:cs="Times New Roman"/>
          <w:szCs w:val="24"/>
        </w:rPr>
        <w:t> </w:t>
      </w:r>
      <w:r w:rsidR="00222916">
        <w:rPr>
          <w:rFonts w:ascii="Times New Roman" w:hAnsi="Times New Roman" w:cs="Times New Roman"/>
          <w:szCs w:val="24"/>
        </w:rPr>
        <w:t>900</w:t>
      </w:r>
      <w:r w:rsidR="00175D56">
        <w:rPr>
          <w:rFonts w:ascii="Times New Roman" w:hAnsi="Times New Roman" w:cs="Times New Roman"/>
          <w:szCs w:val="24"/>
        </w:rPr>
        <w:t xml:space="preserve"> eur</w:t>
      </w:r>
      <w:r>
        <w:rPr>
          <w:rFonts w:ascii="Times New Roman" w:hAnsi="Times New Roman" w:cs="Times New Roman"/>
          <w:szCs w:val="24"/>
        </w:rPr>
        <w:t xml:space="preserve"> ročne.</w:t>
      </w:r>
      <w:r w:rsidRPr="00750AAD">
        <w:rPr>
          <w:rFonts w:ascii="Times New Roman" w:hAnsi="Times New Roman" w:cs="Times New Roman"/>
          <w:szCs w:val="24"/>
        </w:rPr>
        <w:t xml:space="preserve"> </w:t>
      </w:r>
      <w:r w:rsidRPr="00973525">
        <w:rPr>
          <w:rFonts w:ascii="Times New Roman" w:hAnsi="Times New Roman" w:cs="Times New Roman"/>
          <w:szCs w:val="24"/>
        </w:rPr>
        <w:t xml:space="preserve">Úhrada </w:t>
      </w:r>
      <w:r>
        <w:rPr>
          <w:rFonts w:ascii="Times New Roman" w:hAnsi="Times New Roman" w:cs="Times New Roman"/>
          <w:szCs w:val="24"/>
        </w:rPr>
        <w:t xml:space="preserve">týchto </w:t>
      </w:r>
      <w:r w:rsidRPr="00973525">
        <w:rPr>
          <w:rFonts w:ascii="Times New Roman" w:hAnsi="Times New Roman" w:cs="Times New Roman"/>
          <w:szCs w:val="24"/>
        </w:rPr>
        <w:t>výdavkov, ktoré predpokladá návrh zákona, bude zabezpečená v rámci limitu výdavkov Colného riaditeľstva SR</w:t>
      </w:r>
      <w:r>
        <w:rPr>
          <w:rFonts w:ascii="Times New Roman" w:hAnsi="Times New Roman" w:cs="Times New Roman"/>
          <w:szCs w:val="24"/>
        </w:rPr>
        <w:t xml:space="preserve"> na príslušný rok</w:t>
      </w:r>
      <w:r w:rsidRPr="00973525">
        <w:rPr>
          <w:rFonts w:ascii="Times New Roman" w:hAnsi="Times New Roman" w:cs="Times New Roman"/>
          <w:szCs w:val="24"/>
        </w:rPr>
        <w:t xml:space="preserve">. </w:t>
      </w:r>
    </w:p>
    <w:p w:rsidR="003C5CFC" w:rsidP="003C5CFC">
      <w:pPr>
        <w:pStyle w:val="BodyText"/>
        <w:spacing w:after="0"/>
        <w:jc w:val="both"/>
        <w:rPr>
          <w:rFonts w:ascii="Times New Roman" w:hAnsi="Times New Roman" w:cs="Times New Roman"/>
          <w:szCs w:val="24"/>
        </w:rPr>
      </w:pPr>
      <w:r>
        <w:rPr>
          <w:rFonts w:ascii="Times New Roman" w:hAnsi="Times New Roman" w:cs="Times New Roman"/>
          <w:szCs w:val="24"/>
        </w:rPr>
        <w:t xml:space="preserve"> </w:t>
      </w:r>
    </w:p>
    <w:p w:rsidR="003C5CFC" w:rsidRPr="00973525" w:rsidP="003C5CFC">
      <w:pPr>
        <w:pStyle w:val="BodyText"/>
        <w:numPr>
          <w:ilvl w:val="0"/>
          <w:numId w:val="1"/>
        </w:numPr>
        <w:spacing w:after="0"/>
        <w:ind w:left="0" w:firstLine="0"/>
        <w:jc w:val="both"/>
        <w:rPr>
          <w:rFonts w:ascii="Times New Roman" w:hAnsi="Times New Roman" w:cs="Times New Roman"/>
          <w:b/>
          <w:szCs w:val="24"/>
        </w:rPr>
      </w:pPr>
      <w:r w:rsidRPr="00973525">
        <w:rPr>
          <w:rFonts w:ascii="Times New Roman" w:hAnsi="Times New Roman" w:cs="Times New Roman"/>
          <w:b/>
          <w:szCs w:val="24"/>
        </w:rPr>
        <w:t>Odhad vplyvov na obyvateľov, hospodárenie podnikateľskej sféry a iných právnických osôb</w:t>
      </w:r>
    </w:p>
    <w:p w:rsidR="003C5CFC" w:rsidRPr="00973525" w:rsidP="003C5CFC">
      <w:pPr>
        <w:jc w:val="both"/>
        <w:rPr>
          <w:rFonts w:ascii="Times New Roman" w:hAnsi="Times New Roman" w:cs="Times New Roman"/>
          <w:szCs w:val="24"/>
        </w:rPr>
      </w:pPr>
    </w:p>
    <w:p w:rsidR="003C5CFC" w:rsidRPr="00973525" w:rsidP="003C5CFC">
      <w:pPr>
        <w:pStyle w:val="BodyText"/>
        <w:spacing w:after="0"/>
        <w:jc w:val="both"/>
        <w:rPr>
          <w:rFonts w:ascii="Times New Roman" w:hAnsi="Times New Roman" w:cs="Times New Roman"/>
          <w:szCs w:val="24"/>
        </w:rPr>
      </w:pPr>
      <w:r w:rsidRPr="00973525">
        <w:rPr>
          <w:rFonts w:ascii="Times New Roman" w:hAnsi="Times New Roman" w:cs="Times New Roman"/>
          <w:szCs w:val="24"/>
        </w:rPr>
        <w:t>Návrh zákona nebude mať vplyvy na obyvateľov, hospodárenie podnikateľskej sféry a iných právnických osôb.</w:t>
      </w:r>
    </w:p>
    <w:p w:rsidR="003C5CFC" w:rsidRPr="00973525" w:rsidP="003C5CFC">
      <w:pPr>
        <w:pStyle w:val="BodyText"/>
        <w:spacing w:after="0"/>
        <w:jc w:val="both"/>
        <w:rPr>
          <w:rFonts w:ascii="Times New Roman" w:hAnsi="Times New Roman" w:cs="Times New Roman"/>
          <w:szCs w:val="24"/>
        </w:rPr>
      </w:pPr>
    </w:p>
    <w:p w:rsidR="003C5CFC" w:rsidRPr="00973525" w:rsidP="003C5CFC">
      <w:pPr>
        <w:pStyle w:val="BodyText"/>
        <w:numPr>
          <w:ilvl w:val="0"/>
          <w:numId w:val="1"/>
        </w:numPr>
        <w:spacing w:after="0"/>
        <w:ind w:left="0" w:firstLine="0"/>
        <w:jc w:val="both"/>
        <w:rPr>
          <w:rFonts w:ascii="Times New Roman" w:hAnsi="Times New Roman" w:cs="Times New Roman"/>
          <w:b/>
          <w:szCs w:val="24"/>
        </w:rPr>
      </w:pPr>
      <w:r w:rsidRPr="00973525">
        <w:rPr>
          <w:rFonts w:ascii="Times New Roman" w:hAnsi="Times New Roman" w:cs="Times New Roman"/>
          <w:b/>
          <w:szCs w:val="24"/>
        </w:rPr>
        <w:t>Odhad vplyvov na životné prostredie</w:t>
      </w:r>
    </w:p>
    <w:p w:rsidR="003C5CFC" w:rsidRPr="00973525" w:rsidP="003C5CFC">
      <w:pPr>
        <w:pStyle w:val="BodyText"/>
        <w:spacing w:after="0"/>
        <w:jc w:val="both"/>
        <w:rPr>
          <w:rFonts w:ascii="Times New Roman" w:hAnsi="Times New Roman" w:cs="Times New Roman"/>
          <w:szCs w:val="24"/>
        </w:rPr>
      </w:pPr>
    </w:p>
    <w:p w:rsidR="003C5CFC" w:rsidRPr="00973525" w:rsidP="003C5CFC">
      <w:pPr>
        <w:pStyle w:val="BodyText"/>
        <w:spacing w:after="0"/>
        <w:jc w:val="both"/>
        <w:rPr>
          <w:rFonts w:ascii="Times New Roman" w:hAnsi="Times New Roman" w:cs="Times New Roman"/>
          <w:szCs w:val="24"/>
        </w:rPr>
      </w:pPr>
      <w:r w:rsidRPr="00973525">
        <w:rPr>
          <w:rFonts w:ascii="Times New Roman" w:hAnsi="Times New Roman" w:cs="Times New Roman"/>
          <w:szCs w:val="24"/>
        </w:rPr>
        <w:t>Navrhovaná úprava nebude mať vplyv na životné prostredie.</w:t>
      </w:r>
    </w:p>
    <w:p w:rsidR="003C5CFC" w:rsidRPr="00973525" w:rsidP="003C5CFC">
      <w:pPr>
        <w:pStyle w:val="BodyText"/>
        <w:spacing w:after="0"/>
        <w:jc w:val="both"/>
        <w:rPr>
          <w:rFonts w:ascii="Times New Roman" w:hAnsi="Times New Roman" w:cs="Times New Roman"/>
          <w:b/>
          <w:szCs w:val="24"/>
        </w:rPr>
      </w:pPr>
    </w:p>
    <w:p w:rsidR="003C5CFC" w:rsidRPr="00973525" w:rsidP="003C5CFC">
      <w:pPr>
        <w:pStyle w:val="BodyText"/>
        <w:numPr>
          <w:ilvl w:val="0"/>
          <w:numId w:val="1"/>
        </w:numPr>
        <w:spacing w:after="0"/>
        <w:ind w:left="0" w:firstLine="0"/>
        <w:jc w:val="both"/>
        <w:rPr>
          <w:rFonts w:ascii="Times New Roman" w:hAnsi="Times New Roman" w:cs="Times New Roman"/>
          <w:b/>
          <w:szCs w:val="24"/>
        </w:rPr>
      </w:pPr>
      <w:r w:rsidRPr="00973525">
        <w:rPr>
          <w:rFonts w:ascii="Times New Roman" w:hAnsi="Times New Roman" w:cs="Times New Roman"/>
          <w:b/>
          <w:szCs w:val="24"/>
        </w:rPr>
        <w:t xml:space="preserve">Odhad vplyvov na zamestnanosť </w:t>
      </w:r>
    </w:p>
    <w:p w:rsidR="003C5CFC" w:rsidRPr="00973525" w:rsidP="003C5CFC">
      <w:pPr>
        <w:pStyle w:val="BodyTextIndent2"/>
        <w:spacing w:after="0" w:line="240" w:lineRule="auto"/>
        <w:ind w:left="0"/>
        <w:jc w:val="both"/>
        <w:rPr>
          <w:rFonts w:ascii="Times New Roman" w:hAnsi="Times New Roman" w:cs="Times New Roman"/>
          <w:szCs w:val="24"/>
        </w:rPr>
      </w:pPr>
    </w:p>
    <w:p w:rsidR="003C5CFC" w:rsidRPr="00973525" w:rsidP="003C5CFC">
      <w:pPr>
        <w:pStyle w:val="BodyTextIndent2"/>
        <w:spacing w:after="0" w:line="240" w:lineRule="auto"/>
        <w:ind w:left="0"/>
        <w:jc w:val="both"/>
        <w:rPr>
          <w:rFonts w:ascii="Times New Roman" w:hAnsi="Times New Roman" w:cs="Times New Roman"/>
          <w:szCs w:val="24"/>
        </w:rPr>
      </w:pPr>
      <w:r w:rsidRPr="00973525">
        <w:rPr>
          <w:rFonts w:ascii="Times New Roman" w:hAnsi="Times New Roman" w:cs="Times New Roman"/>
          <w:szCs w:val="24"/>
        </w:rPr>
        <w:t xml:space="preserve">Návrh zákona nebude mať negatívny vplyv na zamestnanosť. </w:t>
      </w:r>
    </w:p>
    <w:p w:rsidR="003C5CFC" w:rsidRPr="00973525" w:rsidP="003C5CFC">
      <w:pPr>
        <w:pStyle w:val="BodyTextIndent2"/>
        <w:spacing w:after="0" w:line="240" w:lineRule="auto"/>
        <w:ind w:left="0"/>
        <w:jc w:val="both"/>
        <w:rPr>
          <w:rFonts w:ascii="Times New Roman" w:hAnsi="Times New Roman" w:cs="Times New Roman"/>
          <w:szCs w:val="24"/>
        </w:rPr>
      </w:pPr>
    </w:p>
    <w:p w:rsidR="003C5CFC" w:rsidRPr="00973525" w:rsidP="003C5CFC">
      <w:pPr>
        <w:pStyle w:val="BodyTextIndent2"/>
        <w:numPr>
          <w:ilvl w:val="0"/>
          <w:numId w:val="1"/>
        </w:numPr>
        <w:spacing w:after="0" w:line="240" w:lineRule="auto"/>
        <w:ind w:left="0" w:firstLine="0"/>
        <w:jc w:val="both"/>
        <w:rPr>
          <w:rFonts w:ascii="Times New Roman" w:hAnsi="Times New Roman" w:cs="Times New Roman"/>
          <w:b/>
          <w:szCs w:val="24"/>
        </w:rPr>
      </w:pPr>
      <w:r w:rsidRPr="00973525">
        <w:rPr>
          <w:rFonts w:ascii="Times New Roman" w:hAnsi="Times New Roman" w:cs="Times New Roman"/>
          <w:b/>
          <w:szCs w:val="24"/>
        </w:rPr>
        <w:t>Odhad vplyvov na podnikateľské prostredie</w:t>
      </w:r>
    </w:p>
    <w:p w:rsidR="003C5CFC" w:rsidRPr="00973525" w:rsidP="003C5CFC">
      <w:pPr>
        <w:pStyle w:val="BodyTextIndent2"/>
        <w:spacing w:after="0" w:line="240" w:lineRule="auto"/>
        <w:ind w:left="0"/>
        <w:jc w:val="both"/>
        <w:rPr>
          <w:rFonts w:ascii="Times New Roman" w:hAnsi="Times New Roman" w:cs="Times New Roman"/>
          <w:szCs w:val="24"/>
        </w:rPr>
      </w:pPr>
    </w:p>
    <w:p w:rsidR="003C5CFC" w:rsidRPr="00973525" w:rsidP="003C5CFC">
      <w:pPr>
        <w:pStyle w:val="BodyTextIndent2"/>
        <w:spacing w:after="0" w:line="240" w:lineRule="auto"/>
        <w:ind w:left="0"/>
        <w:jc w:val="both"/>
        <w:rPr>
          <w:rFonts w:ascii="Times New Roman" w:hAnsi="Times New Roman" w:cs="Times New Roman"/>
          <w:szCs w:val="24"/>
        </w:rPr>
      </w:pPr>
      <w:r w:rsidRPr="00973525">
        <w:rPr>
          <w:rFonts w:ascii="Times New Roman" w:hAnsi="Times New Roman" w:cs="Times New Roman"/>
          <w:szCs w:val="24"/>
        </w:rPr>
        <w:t xml:space="preserve">Návrh zákona nebude mať vplyvy na podnikateľské prostredie. </w:t>
      </w:r>
    </w:p>
    <w:p w:rsidR="003C5CFC" w:rsidP="003C5CFC">
      <w:pPr>
        <w:jc w:val="both"/>
        <w:rPr>
          <w:rFonts w:ascii="Times New Roman" w:hAnsi="Times New Roman" w:cs="Times New Roman"/>
          <w:szCs w:val="24"/>
        </w:rPr>
      </w:pPr>
    </w:p>
    <w:p w:rsidR="003C5CFC" w:rsidRPr="003E4431" w:rsidP="003C5CFC">
      <w:pPr>
        <w:jc w:val="center"/>
        <w:rPr>
          <w:rFonts w:ascii="Times New Roman" w:hAnsi="Times New Roman" w:cs="Times New Roman"/>
          <w:b/>
          <w:szCs w:val="24"/>
        </w:rPr>
      </w:pPr>
      <w:r w:rsidRPr="003E4431">
        <w:rPr>
          <w:rFonts w:ascii="Times New Roman" w:hAnsi="Times New Roman" w:cs="Times New Roman"/>
          <w:b/>
          <w:szCs w:val="24"/>
        </w:rPr>
        <w:t>Doložka zlučiteľnosti</w:t>
      </w:r>
    </w:p>
    <w:p w:rsidR="003C5CFC" w:rsidRPr="003E4431" w:rsidP="003C5CFC">
      <w:pPr>
        <w:pStyle w:val="BodyText2"/>
        <w:spacing w:after="0"/>
        <w:ind w:left="0"/>
        <w:jc w:val="center"/>
        <w:rPr>
          <w:rFonts w:ascii="Times New Roman" w:hAnsi="Times New Roman" w:cs="Times New Roman"/>
          <w:b/>
          <w:szCs w:val="24"/>
        </w:rPr>
      </w:pPr>
      <w:r w:rsidRPr="003E4431">
        <w:rPr>
          <w:rFonts w:ascii="Times New Roman" w:hAnsi="Times New Roman" w:cs="Times New Roman"/>
          <w:b/>
          <w:szCs w:val="24"/>
        </w:rPr>
        <w:t xml:space="preserve">návrhu zákona, ktorým sa mení a dopĺňa zákon č. 200/1998 Z. z. o štátnej službe colníkov a o zmene a doplnení niektorých ďalších zákonov v znení neskorších predpisov a o zmene a doplnení  niektorých zákonov </w:t>
      </w:r>
    </w:p>
    <w:p w:rsidR="003C5CFC" w:rsidRPr="003E4431" w:rsidP="003C5CFC">
      <w:pPr>
        <w:pStyle w:val="BodyText2"/>
        <w:spacing w:after="0"/>
        <w:ind w:left="0"/>
        <w:jc w:val="center"/>
        <w:rPr>
          <w:rFonts w:ascii="Times New Roman" w:hAnsi="Times New Roman" w:cs="Times New Roman"/>
          <w:b/>
          <w:szCs w:val="24"/>
        </w:rPr>
      </w:pPr>
      <w:r w:rsidRPr="003E4431">
        <w:rPr>
          <w:rFonts w:ascii="Times New Roman" w:hAnsi="Times New Roman" w:cs="Times New Roman"/>
          <w:b/>
          <w:szCs w:val="24"/>
        </w:rPr>
        <w:t>s právom Európskych spoločenstiev a právom Európskej únie</w:t>
      </w:r>
    </w:p>
    <w:p w:rsidR="003C5CFC" w:rsidRPr="003E4431" w:rsidP="003C5CFC">
      <w:pPr>
        <w:pStyle w:val="BodyText2"/>
        <w:pBdr>
          <w:bottom w:val="single" w:sz="12" w:space="1" w:color="auto"/>
        </w:pBdr>
        <w:spacing w:after="0"/>
        <w:ind w:left="0"/>
        <w:jc w:val="both"/>
        <w:rPr>
          <w:rFonts w:ascii="Times New Roman" w:hAnsi="Times New Roman" w:cs="Times New Roman"/>
          <w:b/>
          <w:szCs w:val="24"/>
        </w:rPr>
      </w:pPr>
    </w:p>
    <w:p w:rsidR="003C5CFC" w:rsidRPr="003E4431" w:rsidP="003C5CFC">
      <w:pPr>
        <w:pStyle w:val="BodyText2"/>
        <w:spacing w:after="0"/>
        <w:ind w:left="0"/>
        <w:jc w:val="both"/>
        <w:rPr>
          <w:rFonts w:ascii="Times New Roman" w:hAnsi="Times New Roman" w:cs="Times New Roman"/>
          <w:b/>
          <w:szCs w:val="24"/>
        </w:rPr>
      </w:pPr>
    </w:p>
    <w:p w:rsidR="003C5CFC" w:rsidRPr="003E4431" w:rsidP="003C5CFC">
      <w:pPr>
        <w:pStyle w:val="BodyText2"/>
        <w:spacing w:after="0"/>
        <w:ind w:left="0"/>
        <w:jc w:val="both"/>
        <w:rPr>
          <w:rFonts w:ascii="Times New Roman" w:hAnsi="Times New Roman" w:cs="Times New Roman"/>
          <w:b/>
          <w:szCs w:val="24"/>
        </w:rPr>
      </w:pPr>
      <w:r w:rsidRPr="003E4431">
        <w:rPr>
          <w:rFonts w:ascii="Times New Roman" w:hAnsi="Times New Roman" w:cs="Times New Roman"/>
          <w:b/>
          <w:szCs w:val="24"/>
        </w:rPr>
        <w:t xml:space="preserve">1. Predkladateľ zákona: </w:t>
      </w:r>
    </w:p>
    <w:p w:rsidR="003C5CFC" w:rsidRPr="003E4431" w:rsidP="003C5CFC">
      <w:pPr>
        <w:pStyle w:val="BodyText2"/>
        <w:spacing w:after="0"/>
        <w:ind w:left="0"/>
        <w:jc w:val="both"/>
        <w:rPr>
          <w:rFonts w:ascii="Times New Roman" w:hAnsi="Times New Roman" w:cs="Times New Roman"/>
          <w:b/>
          <w:szCs w:val="24"/>
        </w:rPr>
      </w:pPr>
    </w:p>
    <w:p w:rsidR="003C5CFC" w:rsidRPr="003E4431" w:rsidP="003C5CFC">
      <w:pPr>
        <w:pStyle w:val="BodyText2"/>
        <w:spacing w:after="0"/>
        <w:ind w:left="0"/>
        <w:jc w:val="both"/>
        <w:rPr>
          <w:rFonts w:ascii="Times New Roman" w:hAnsi="Times New Roman" w:cs="Times New Roman"/>
          <w:szCs w:val="24"/>
        </w:rPr>
      </w:pPr>
      <w:r w:rsidRPr="003E4431">
        <w:rPr>
          <w:rFonts w:ascii="Times New Roman" w:hAnsi="Times New Roman" w:cs="Times New Roman"/>
          <w:szCs w:val="24"/>
        </w:rPr>
        <w:t>Vláda Slovenskej republiky.</w:t>
      </w:r>
    </w:p>
    <w:p w:rsidR="003C5CFC" w:rsidRPr="003E4431" w:rsidP="003C5CFC">
      <w:pPr>
        <w:pStyle w:val="BodyText2"/>
        <w:spacing w:after="0"/>
        <w:ind w:left="0"/>
        <w:jc w:val="both"/>
        <w:rPr>
          <w:rFonts w:ascii="Times New Roman" w:hAnsi="Times New Roman" w:cs="Times New Roman"/>
          <w:szCs w:val="24"/>
        </w:rPr>
      </w:pPr>
    </w:p>
    <w:p w:rsidR="00507282" w:rsidP="003C5CFC">
      <w:pPr>
        <w:pStyle w:val="BodyText2"/>
        <w:spacing w:after="0"/>
        <w:ind w:left="0"/>
        <w:jc w:val="both"/>
        <w:rPr>
          <w:rFonts w:ascii="Times New Roman" w:hAnsi="Times New Roman" w:cs="Times New Roman"/>
          <w:b/>
          <w:szCs w:val="24"/>
        </w:rPr>
      </w:pPr>
    </w:p>
    <w:p w:rsidR="00507282" w:rsidP="003C5CFC">
      <w:pPr>
        <w:pStyle w:val="BodyText2"/>
        <w:spacing w:after="0"/>
        <w:ind w:left="0"/>
        <w:jc w:val="both"/>
        <w:rPr>
          <w:rFonts w:ascii="Times New Roman" w:hAnsi="Times New Roman" w:cs="Times New Roman"/>
          <w:b/>
          <w:szCs w:val="24"/>
        </w:rPr>
      </w:pPr>
    </w:p>
    <w:p w:rsidR="003C5CFC" w:rsidRPr="003E4431" w:rsidP="003C5CFC">
      <w:pPr>
        <w:pStyle w:val="BodyText2"/>
        <w:spacing w:after="0"/>
        <w:ind w:left="0"/>
        <w:jc w:val="both"/>
        <w:rPr>
          <w:rFonts w:ascii="Times New Roman" w:hAnsi="Times New Roman" w:cs="Times New Roman"/>
          <w:b/>
          <w:szCs w:val="24"/>
        </w:rPr>
      </w:pPr>
      <w:r w:rsidRPr="003E4431">
        <w:rPr>
          <w:rFonts w:ascii="Times New Roman" w:hAnsi="Times New Roman" w:cs="Times New Roman"/>
          <w:b/>
          <w:szCs w:val="24"/>
        </w:rPr>
        <w:t>2. Názov návrhu zákona:</w:t>
      </w:r>
    </w:p>
    <w:p w:rsidR="003C5CFC" w:rsidRPr="003E4431" w:rsidP="003C5CFC">
      <w:pPr>
        <w:pStyle w:val="BodyText2"/>
        <w:spacing w:after="0"/>
        <w:ind w:left="0"/>
        <w:jc w:val="both"/>
        <w:rPr>
          <w:rFonts w:ascii="Times New Roman" w:hAnsi="Times New Roman" w:cs="Times New Roman"/>
          <w:b/>
          <w:szCs w:val="24"/>
        </w:rPr>
      </w:pPr>
    </w:p>
    <w:p w:rsidR="003C5CFC" w:rsidRPr="003E4431" w:rsidP="003C5CFC">
      <w:pPr>
        <w:pStyle w:val="BodyText2"/>
        <w:spacing w:after="0"/>
        <w:ind w:left="0"/>
        <w:jc w:val="both"/>
        <w:rPr>
          <w:rFonts w:ascii="Times New Roman" w:hAnsi="Times New Roman" w:cs="Times New Roman"/>
          <w:b/>
          <w:szCs w:val="24"/>
        </w:rPr>
      </w:pPr>
      <w:r w:rsidRPr="003E4431">
        <w:rPr>
          <w:rFonts w:ascii="Times New Roman" w:hAnsi="Times New Roman" w:cs="Times New Roman"/>
          <w:szCs w:val="24"/>
        </w:rPr>
        <w:t xml:space="preserve">Návrh zákona, ktorým sa mení a dopĺňa zákon č. 200/1998 Z. z. o štátnej službe colníkov a o zmene a doplnení niektorých ďalších zákonov v znení neskorších predpisov a o zmene a doplnení niektorých zákonov. </w:t>
      </w:r>
    </w:p>
    <w:p w:rsidR="003C5CFC" w:rsidRPr="003E4431" w:rsidP="003C5CFC">
      <w:pPr>
        <w:pStyle w:val="BodyText2"/>
        <w:spacing w:after="0"/>
        <w:ind w:left="0"/>
        <w:jc w:val="both"/>
        <w:rPr>
          <w:rFonts w:ascii="Times New Roman" w:hAnsi="Times New Roman" w:cs="Times New Roman"/>
          <w:szCs w:val="24"/>
        </w:rPr>
      </w:pPr>
    </w:p>
    <w:p w:rsidR="003C5CFC" w:rsidRPr="003E4431" w:rsidP="003C5CFC">
      <w:pPr>
        <w:pStyle w:val="BodyText2"/>
        <w:spacing w:after="0"/>
        <w:ind w:left="0"/>
        <w:jc w:val="both"/>
        <w:rPr>
          <w:rFonts w:ascii="Times New Roman" w:hAnsi="Times New Roman" w:cs="Times New Roman"/>
          <w:b/>
          <w:szCs w:val="24"/>
        </w:rPr>
      </w:pPr>
      <w:r w:rsidRPr="003E4431">
        <w:rPr>
          <w:rFonts w:ascii="Times New Roman" w:hAnsi="Times New Roman" w:cs="Times New Roman"/>
          <w:b/>
          <w:szCs w:val="24"/>
        </w:rPr>
        <w:t>3. Problematika návrhu zákona:</w:t>
      </w:r>
    </w:p>
    <w:p w:rsidR="003C5CFC" w:rsidRPr="003E4431" w:rsidP="003C5CFC">
      <w:pPr>
        <w:pStyle w:val="TEXT"/>
        <w:rPr>
          <w:rFonts w:ascii="Times New Roman" w:hAnsi="Times New Roman" w:cs="Times New Roman"/>
          <w:szCs w:val="24"/>
        </w:rPr>
      </w:pPr>
    </w:p>
    <w:p w:rsidR="003C5CFC" w:rsidRPr="003E4431" w:rsidP="003C5CFC">
      <w:pPr>
        <w:pStyle w:val="nariadenia"/>
        <w:numPr>
          <w:numId w:val="2"/>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je upravená v práve Európskych spoločenstiev:</w:t>
      </w:r>
    </w:p>
    <w:p w:rsidR="003C5CFC" w:rsidRPr="003E4431" w:rsidP="003C5CFC">
      <w:pPr>
        <w:pStyle w:val="nariadenia"/>
        <w:tabs>
          <w:tab w:val="left" w:pos="437"/>
          <w:tab w:val="num" w:pos="570"/>
        </w:tabs>
        <w:ind w:left="0" w:firstLine="0"/>
        <w:rPr>
          <w:rFonts w:ascii="Times New Roman" w:hAnsi="Times New Roman" w:cs="Times New Roman"/>
          <w:b/>
          <w:szCs w:val="24"/>
        </w:rPr>
      </w:pPr>
      <w:r w:rsidRPr="003E4431">
        <w:rPr>
          <w:rFonts w:ascii="Times New Roman" w:hAnsi="Times New Roman" w:cs="Times New Roman"/>
          <w:b/>
          <w:szCs w:val="24"/>
        </w:rPr>
        <w:tab/>
        <w:t>primárnom:</w:t>
      </w:r>
    </w:p>
    <w:p w:rsidR="003C5CFC" w:rsidRPr="003E4431" w:rsidP="003C5CFC">
      <w:pPr>
        <w:pStyle w:val="nariadenia"/>
        <w:tabs>
          <w:tab w:val="left" w:pos="437"/>
          <w:tab w:val="num" w:pos="570"/>
        </w:tabs>
        <w:ind w:left="0" w:firstLine="0"/>
        <w:rPr>
          <w:rFonts w:ascii="Times New Roman" w:hAnsi="Times New Roman" w:cs="Times New Roman"/>
          <w:szCs w:val="24"/>
        </w:rPr>
      </w:pPr>
      <w:r w:rsidRPr="003E4431">
        <w:rPr>
          <w:rFonts w:ascii="Times New Roman" w:hAnsi="Times New Roman" w:cs="Times New Roman"/>
          <w:szCs w:val="24"/>
        </w:rPr>
        <w:t>-</w:t>
        <w:tab/>
      </w:r>
      <w:r w:rsidRPr="003E4431">
        <w:rPr>
          <w:rFonts w:ascii="Times New Roman" w:hAnsi="Times New Roman" w:cs="Times New Roman"/>
          <w:szCs w:val="24"/>
          <w:lang w:eastAsia="cs-CZ"/>
        </w:rPr>
        <w:t>čl. 2, čl. 3, čl. 13, čl. 136, čl. 137 a čl. 141 Zmluvy o založení ES v platnom znení,</w:t>
      </w:r>
    </w:p>
    <w:p w:rsidR="003C5CFC" w:rsidRPr="003E4431" w:rsidP="003C5CFC">
      <w:pPr>
        <w:pStyle w:val="nariadenia"/>
        <w:tabs>
          <w:tab w:val="left" w:pos="437"/>
          <w:tab w:val="num" w:pos="570"/>
        </w:tabs>
        <w:ind w:left="0" w:firstLine="0"/>
        <w:rPr>
          <w:rFonts w:ascii="Times New Roman" w:hAnsi="Times New Roman" w:cs="Times New Roman"/>
          <w:b/>
          <w:szCs w:val="24"/>
        </w:rPr>
      </w:pPr>
      <w:r w:rsidRPr="003E4431">
        <w:rPr>
          <w:rFonts w:ascii="Times New Roman" w:hAnsi="Times New Roman" w:cs="Times New Roman"/>
          <w:szCs w:val="24"/>
        </w:rPr>
        <w:tab/>
      </w:r>
      <w:r w:rsidRPr="003E4431">
        <w:rPr>
          <w:rFonts w:ascii="Times New Roman" w:hAnsi="Times New Roman" w:cs="Times New Roman"/>
          <w:b/>
          <w:szCs w:val="24"/>
        </w:rPr>
        <w:t>sekundárnom:</w:t>
      </w:r>
    </w:p>
    <w:p w:rsidR="003C5CFC" w:rsidRPr="003E4431" w:rsidP="003C5CFC">
      <w:pPr>
        <w:pStyle w:val="nariadenia"/>
        <w:numPr>
          <w:numId w:val="3"/>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v smernici Rady </w:t>
      </w:r>
      <w:r w:rsidRPr="003E4431">
        <w:rPr>
          <w:rFonts w:ascii="Times New Roman" w:hAnsi="Times New Roman" w:cs="Times New Roman"/>
          <w:szCs w:val="24"/>
          <w:u w:val="single"/>
        </w:rPr>
        <w:t>75/117/EHS</w:t>
      </w:r>
      <w:r w:rsidRPr="003E4431">
        <w:rPr>
          <w:rFonts w:ascii="Times New Roman" w:hAnsi="Times New Roman" w:cs="Times New Roman"/>
          <w:szCs w:val="24"/>
        </w:rPr>
        <w:t xml:space="preserve">  z 10. februára 1975 o aproximácii právnych predpisov  členských štátov týkajúcich sa uplatňovania zásady rovnakej odmeny pre mužov a ženy (</w:t>
      </w:r>
      <w:r w:rsidRPr="003E4431">
        <w:rPr>
          <w:rFonts w:ascii="Times New Roman" w:hAnsi="Times New Roman" w:cs="Times New Roman"/>
          <w:color w:val="231F20"/>
          <w:szCs w:val="24"/>
        </w:rPr>
        <w:t>Mimoriadne vydanie Ú. v. EÚ, kap.</w:t>
      </w:r>
      <w:r>
        <w:rPr>
          <w:rFonts w:ascii="Times New Roman" w:hAnsi="Times New Roman" w:cs="Times New Roman"/>
          <w:color w:val="231F20"/>
          <w:szCs w:val="24"/>
        </w:rPr>
        <w:t xml:space="preserve"> </w:t>
      </w:r>
      <w:r w:rsidRPr="003E4431">
        <w:rPr>
          <w:rFonts w:ascii="Times New Roman" w:hAnsi="Times New Roman" w:cs="Times New Roman"/>
          <w:color w:val="231F20"/>
          <w:szCs w:val="24"/>
        </w:rPr>
        <w:t>5/zv.</w:t>
      </w:r>
      <w:r>
        <w:rPr>
          <w:rFonts w:ascii="Times New Roman" w:hAnsi="Times New Roman" w:cs="Times New Roman"/>
          <w:color w:val="231F20"/>
          <w:szCs w:val="24"/>
        </w:rPr>
        <w:t xml:space="preserve"> </w:t>
      </w:r>
      <w:r w:rsidRPr="003E4431">
        <w:rPr>
          <w:rFonts w:ascii="Times New Roman" w:hAnsi="Times New Roman" w:cs="Times New Roman"/>
          <w:color w:val="231F20"/>
          <w:szCs w:val="24"/>
        </w:rPr>
        <w:t>1</w:t>
      </w:r>
      <w:r w:rsidRPr="003E4431">
        <w:rPr>
          <w:rFonts w:ascii="Times New Roman" w:hAnsi="Times New Roman" w:cs="Times New Roman"/>
          <w:szCs w:val="24"/>
        </w:rPr>
        <w:t xml:space="preserve">), </w:t>
      </w:r>
    </w:p>
    <w:p w:rsidR="003C5CFC" w:rsidRPr="003E4431" w:rsidP="003C5CFC">
      <w:pPr>
        <w:pStyle w:val="nariadenia"/>
        <w:numPr>
          <w:numId w:val="3"/>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v smernici Rady </w:t>
      </w:r>
      <w:r w:rsidRPr="003E4431">
        <w:rPr>
          <w:rFonts w:ascii="Times New Roman" w:hAnsi="Times New Roman" w:cs="Times New Roman"/>
          <w:szCs w:val="24"/>
          <w:u w:val="single"/>
        </w:rPr>
        <w:t>76/207/EHS</w:t>
      </w:r>
      <w:r w:rsidRPr="003E4431">
        <w:rPr>
          <w:rFonts w:ascii="Times New Roman" w:hAnsi="Times New Roman" w:cs="Times New Roman"/>
          <w:szCs w:val="24"/>
        </w:rPr>
        <w:t xml:space="preserve"> z 9. februára 1976 o vykonávaní zásady rovnakého zaobchádzania s mužmi a ženami, pokiaľ ide o prístup k zamestnaniu, odbornej príprave a postupu v zamestnaní a o pracovné podmienky v platnom znení (</w:t>
      </w:r>
      <w:r w:rsidRPr="003E4431">
        <w:rPr>
          <w:rFonts w:ascii="Times New Roman" w:hAnsi="Times New Roman" w:cs="Times New Roman"/>
          <w:color w:val="231F20"/>
          <w:szCs w:val="24"/>
        </w:rPr>
        <w:t>Mimoriadne vydanie Ú. v. EÚ, kap.</w:t>
      </w:r>
      <w:r>
        <w:rPr>
          <w:rFonts w:ascii="Times New Roman" w:hAnsi="Times New Roman" w:cs="Times New Roman"/>
          <w:color w:val="231F20"/>
          <w:szCs w:val="24"/>
        </w:rPr>
        <w:t xml:space="preserve"> </w:t>
      </w:r>
      <w:r w:rsidRPr="003E4431">
        <w:rPr>
          <w:rFonts w:ascii="Times New Roman" w:hAnsi="Times New Roman" w:cs="Times New Roman"/>
          <w:color w:val="231F20"/>
          <w:szCs w:val="24"/>
        </w:rPr>
        <w:t>5/zv. 1</w:t>
      </w:r>
      <w:r w:rsidRPr="003E4431">
        <w:rPr>
          <w:rFonts w:ascii="Times New Roman" w:hAnsi="Times New Roman" w:cs="Times New Roman"/>
          <w:szCs w:val="24"/>
        </w:rPr>
        <w:t xml:space="preserve">), </w:t>
      </w:r>
    </w:p>
    <w:p w:rsidR="003C5CFC" w:rsidRPr="003E4431" w:rsidP="003C5CFC">
      <w:pPr>
        <w:pStyle w:val="nariadenia"/>
        <w:numPr>
          <w:numId w:val="3"/>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v smernici Európskeho parlamentu a Rady </w:t>
      </w:r>
      <w:r w:rsidRPr="003E4431">
        <w:rPr>
          <w:rFonts w:ascii="Times New Roman" w:hAnsi="Times New Roman" w:cs="Times New Roman"/>
          <w:szCs w:val="24"/>
          <w:u w:val="single"/>
        </w:rPr>
        <w:t>95/46/EHS</w:t>
      </w:r>
      <w:r w:rsidRPr="003E4431">
        <w:rPr>
          <w:rFonts w:ascii="Times New Roman" w:hAnsi="Times New Roman" w:cs="Times New Roman"/>
          <w:szCs w:val="24"/>
        </w:rPr>
        <w:t xml:space="preserve"> z 24. októbra 1995 o ochrane fyzických osôb pri spracovaní osobných údajov a voľnom pohybe týchto údajov v platnom znení (Mimoriadne vydanie Ú. v. EÚ</w:t>
      </w:r>
      <w:r>
        <w:rPr>
          <w:rFonts w:ascii="Times New Roman" w:hAnsi="Times New Roman" w:cs="Times New Roman"/>
          <w:szCs w:val="24"/>
        </w:rPr>
        <w:t>,</w:t>
      </w:r>
      <w:r w:rsidRPr="003E4431">
        <w:rPr>
          <w:rFonts w:ascii="Times New Roman" w:hAnsi="Times New Roman" w:cs="Times New Roman"/>
          <w:szCs w:val="24"/>
        </w:rPr>
        <w:t xml:space="preserve"> kap.</w:t>
      </w:r>
      <w:r>
        <w:rPr>
          <w:rFonts w:ascii="Times New Roman" w:hAnsi="Times New Roman" w:cs="Times New Roman"/>
          <w:szCs w:val="24"/>
        </w:rPr>
        <w:t xml:space="preserve"> </w:t>
      </w:r>
      <w:r w:rsidRPr="003E4431">
        <w:rPr>
          <w:rFonts w:ascii="Times New Roman" w:hAnsi="Times New Roman" w:cs="Times New Roman"/>
          <w:szCs w:val="24"/>
        </w:rPr>
        <w:t>13/zv. 15),</w:t>
      </w:r>
    </w:p>
    <w:p w:rsidR="003C5CFC" w:rsidP="003C5CFC">
      <w:pPr>
        <w:pStyle w:val="nariadenia"/>
        <w:numPr>
          <w:numId w:val="3"/>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v smernici Rady </w:t>
      </w:r>
      <w:r w:rsidRPr="003E4431">
        <w:rPr>
          <w:rFonts w:ascii="Times New Roman" w:hAnsi="Times New Roman" w:cs="Times New Roman"/>
          <w:szCs w:val="24"/>
          <w:u w:val="single"/>
        </w:rPr>
        <w:t>96/34/ES</w:t>
      </w:r>
      <w:r w:rsidRPr="003E4431">
        <w:rPr>
          <w:rFonts w:ascii="Times New Roman" w:hAnsi="Times New Roman" w:cs="Times New Roman"/>
          <w:szCs w:val="24"/>
        </w:rPr>
        <w:t xml:space="preserve"> z 3. júna 1996 o rámcovej dohode o rodičovskej dovolenke uzavretej medzi UNICE, CEEP a ETUC v platnom znení (Mimoriadne vydanie Ú. v. EÚ</w:t>
      </w:r>
      <w:r>
        <w:rPr>
          <w:rFonts w:ascii="Times New Roman" w:hAnsi="Times New Roman" w:cs="Times New Roman"/>
          <w:szCs w:val="24"/>
        </w:rPr>
        <w:t>,</w:t>
      </w:r>
      <w:r w:rsidRPr="003E4431">
        <w:rPr>
          <w:rFonts w:ascii="Times New Roman" w:hAnsi="Times New Roman" w:cs="Times New Roman"/>
          <w:szCs w:val="24"/>
        </w:rPr>
        <w:t xml:space="preserve"> kap.</w:t>
      </w:r>
      <w:r>
        <w:rPr>
          <w:rFonts w:ascii="Times New Roman" w:hAnsi="Times New Roman" w:cs="Times New Roman"/>
          <w:szCs w:val="24"/>
        </w:rPr>
        <w:t xml:space="preserve"> </w:t>
      </w:r>
      <w:r w:rsidRPr="003E4431">
        <w:rPr>
          <w:rFonts w:ascii="Times New Roman" w:hAnsi="Times New Roman" w:cs="Times New Roman"/>
          <w:szCs w:val="24"/>
        </w:rPr>
        <w:t>5/zv. 2),</w:t>
      </w:r>
    </w:p>
    <w:p w:rsidR="003C5CFC" w:rsidRPr="003E4431" w:rsidP="003C5CFC">
      <w:pPr>
        <w:pStyle w:val="nariadenia"/>
        <w:numPr>
          <w:numId w:val="3"/>
        </w:numPr>
        <w:tabs>
          <w:tab w:val="left" w:pos="437"/>
        </w:tabs>
        <w:ind w:left="0" w:firstLine="0"/>
        <w:rPr>
          <w:rFonts w:ascii="Times New Roman" w:hAnsi="Times New Roman" w:cs="Times New Roman"/>
          <w:szCs w:val="24"/>
        </w:rPr>
      </w:pPr>
      <w:r w:rsidRPr="0013498E">
        <w:rPr>
          <w:rFonts w:ascii="Times New Roman" w:hAnsi="Times New Roman" w:cs="Times New Roman"/>
          <w:szCs w:val="24"/>
        </w:rPr>
        <w:t>v smernici Rady 2000/43/ES z 29. júna 2000, ktorou sa zavádza zásada rovnakého zaobchádzania s osobami bez ohľadu na rasový alebo etnický pôvod (Mimoriadne vydanie Ú. v. EÚ kap. 20/ zv.1),</w:t>
      </w:r>
    </w:p>
    <w:p w:rsidR="003C5CFC" w:rsidRPr="003E4431" w:rsidP="003C5CFC">
      <w:pPr>
        <w:pStyle w:val="nariadenia"/>
        <w:numPr>
          <w:numId w:val="3"/>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v smernici Rady </w:t>
      </w:r>
      <w:r w:rsidRPr="003E4431">
        <w:rPr>
          <w:rFonts w:ascii="Times New Roman" w:hAnsi="Times New Roman" w:cs="Times New Roman"/>
          <w:szCs w:val="24"/>
          <w:u w:val="single"/>
        </w:rPr>
        <w:t>2000/78/ES</w:t>
      </w:r>
      <w:r w:rsidRPr="003E4431">
        <w:rPr>
          <w:rFonts w:ascii="Times New Roman" w:hAnsi="Times New Roman" w:cs="Times New Roman"/>
          <w:szCs w:val="24"/>
        </w:rPr>
        <w:t xml:space="preserve"> z 27. novembra 2000, ktorá ustanovuje všeobecný rámec pre rovnaké zaobchádzanie v zamestnaní a povolaní (Mimoriadne vydanie Ú. v. EÚ</w:t>
      </w:r>
      <w:r>
        <w:rPr>
          <w:rFonts w:ascii="Times New Roman" w:hAnsi="Times New Roman" w:cs="Times New Roman"/>
          <w:szCs w:val="24"/>
        </w:rPr>
        <w:t>,</w:t>
      </w:r>
      <w:r w:rsidRPr="003E4431">
        <w:rPr>
          <w:rFonts w:ascii="Times New Roman" w:hAnsi="Times New Roman" w:cs="Times New Roman"/>
          <w:szCs w:val="24"/>
        </w:rPr>
        <w:t xml:space="preserve"> kap.</w:t>
      </w:r>
      <w:r>
        <w:rPr>
          <w:rFonts w:ascii="Times New Roman" w:hAnsi="Times New Roman" w:cs="Times New Roman"/>
          <w:szCs w:val="24"/>
        </w:rPr>
        <w:t xml:space="preserve"> </w:t>
      </w:r>
      <w:r w:rsidRPr="003E4431">
        <w:rPr>
          <w:rFonts w:ascii="Times New Roman" w:hAnsi="Times New Roman" w:cs="Times New Roman"/>
          <w:szCs w:val="24"/>
        </w:rPr>
        <w:t>5/zv.4),</w:t>
      </w:r>
    </w:p>
    <w:p w:rsidR="003C5CFC" w:rsidRPr="003E4431" w:rsidP="003C5CFC">
      <w:pPr>
        <w:pStyle w:val="nariadenia"/>
        <w:numPr>
          <w:numId w:val="3"/>
        </w:numPr>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v smernici Európskeho parlamentu a Rady </w:t>
      </w:r>
      <w:r w:rsidRPr="003E4431">
        <w:rPr>
          <w:rFonts w:ascii="Times New Roman" w:hAnsi="Times New Roman" w:cs="Times New Roman"/>
          <w:szCs w:val="24"/>
          <w:u w:val="single"/>
        </w:rPr>
        <w:t>2003/88/ES</w:t>
      </w:r>
      <w:r w:rsidRPr="003E4431">
        <w:rPr>
          <w:rFonts w:ascii="Times New Roman" w:hAnsi="Times New Roman" w:cs="Times New Roman"/>
          <w:szCs w:val="24"/>
        </w:rPr>
        <w:t xml:space="preserve"> zo 4. novembra 2003 o niektorých aspektoch organizácie pracovného času (Mimoriadne vydanie Ú. v. EÚ</w:t>
      </w:r>
      <w:r>
        <w:rPr>
          <w:rFonts w:ascii="Times New Roman" w:hAnsi="Times New Roman" w:cs="Times New Roman"/>
          <w:szCs w:val="24"/>
        </w:rPr>
        <w:t>,</w:t>
      </w:r>
      <w:r w:rsidRPr="003E4431">
        <w:rPr>
          <w:rFonts w:ascii="Times New Roman" w:hAnsi="Times New Roman" w:cs="Times New Roman"/>
          <w:szCs w:val="24"/>
        </w:rPr>
        <w:t xml:space="preserve"> kap.</w:t>
      </w:r>
      <w:r>
        <w:rPr>
          <w:rFonts w:ascii="Times New Roman" w:hAnsi="Times New Roman" w:cs="Times New Roman"/>
          <w:szCs w:val="24"/>
        </w:rPr>
        <w:t xml:space="preserve"> </w:t>
      </w:r>
      <w:r w:rsidRPr="003E4431">
        <w:rPr>
          <w:rFonts w:ascii="Times New Roman" w:hAnsi="Times New Roman" w:cs="Times New Roman"/>
          <w:szCs w:val="24"/>
        </w:rPr>
        <w:t>5/zv.</w:t>
      </w:r>
      <w:r>
        <w:rPr>
          <w:rFonts w:ascii="Times New Roman" w:hAnsi="Times New Roman" w:cs="Times New Roman"/>
          <w:szCs w:val="24"/>
        </w:rPr>
        <w:t xml:space="preserve"> </w:t>
      </w:r>
      <w:r w:rsidRPr="003E4431">
        <w:rPr>
          <w:rFonts w:ascii="Times New Roman" w:hAnsi="Times New Roman" w:cs="Times New Roman"/>
          <w:szCs w:val="24"/>
        </w:rPr>
        <w:t>4),</w:t>
      </w:r>
    </w:p>
    <w:p w:rsidR="003C5CFC" w:rsidRPr="003E4431" w:rsidP="003C5CFC">
      <w:pPr>
        <w:pStyle w:val="nariadenia"/>
        <w:numPr>
          <w:numId w:val="3"/>
        </w:numPr>
        <w:tabs>
          <w:tab w:val="left" w:pos="437"/>
        </w:tabs>
        <w:ind w:left="0" w:firstLine="0"/>
        <w:rPr>
          <w:rStyle w:val="Emphasis"/>
          <w:rFonts w:ascii="Times New Roman" w:hAnsi="Times New Roman" w:cs="Times New Roman"/>
          <w:i w:val="0"/>
          <w:szCs w:val="24"/>
        </w:rPr>
      </w:pPr>
      <w:r w:rsidRPr="003E4431">
        <w:rPr>
          <w:rFonts w:ascii="Times New Roman" w:hAnsi="Times New Roman" w:cs="Times New Roman"/>
          <w:szCs w:val="24"/>
        </w:rPr>
        <w:t xml:space="preserve">v smernici Európskeho parlamentu a Rady </w:t>
      </w:r>
      <w:r w:rsidRPr="003E4431">
        <w:rPr>
          <w:rFonts w:ascii="Times New Roman" w:hAnsi="Times New Roman" w:cs="Times New Roman"/>
          <w:szCs w:val="24"/>
          <w:u w:val="single"/>
        </w:rPr>
        <w:t>2006/54/ES</w:t>
      </w:r>
      <w:r w:rsidRPr="003E4431">
        <w:rPr>
          <w:rFonts w:ascii="Times New Roman" w:hAnsi="Times New Roman" w:cs="Times New Roman"/>
          <w:szCs w:val="24"/>
        </w:rPr>
        <w:t xml:space="preserve"> z  5. júla 2006 o vykonávaní zásady rovnosti príležitostí a rovnakého zaobchádzania s mužmi a ženami vo veciach zamestnanosti a povolania (</w:t>
      </w:r>
      <w:r w:rsidRPr="003E4431">
        <w:rPr>
          <w:rStyle w:val="Emphasis"/>
          <w:rFonts w:ascii="Times New Roman" w:hAnsi="Times New Roman" w:cs="Times New Roman"/>
          <w:i w:val="0"/>
          <w:szCs w:val="24"/>
        </w:rPr>
        <w:t>Ú. v. EÚ L 204, 26. 7. 2006);</w:t>
      </w:r>
    </w:p>
    <w:p w:rsidR="003C5CFC" w:rsidRPr="003E4431" w:rsidP="003C5CFC">
      <w:pPr>
        <w:pStyle w:val="nariadenia"/>
        <w:ind w:left="0" w:firstLine="0"/>
        <w:rPr>
          <w:rFonts w:ascii="Times New Roman" w:hAnsi="Times New Roman" w:cs="Times New Roman"/>
          <w:szCs w:val="24"/>
        </w:rPr>
      </w:pPr>
      <w:r w:rsidRPr="003E4431">
        <w:rPr>
          <w:rFonts w:ascii="Times New Roman" w:hAnsi="Times New Roman" w:cs="Times New Roman"/>
          <w:szCs w:val="24"/>
        </w:rPr>
        <w:tab/>
      </w:r>
    </w:p>
    <w:p w:rsidR="003C5CFC" w:rsidRPr="003E4431" w:rsidP="003C5CFC">
      <w:pPr>
        <w:pStyle w:val="nariadenia"/>
        <w:ind w:left="0" w:firstLine="0"/>
        <w:rPr>
          <w:rFonts w:ascii="Times New Roman" w:hAnsi="Times New Roman" w:cs="Times New Roman"/>
          <w:szCs w:val="24"/>
        </w:rPr>
      </w:pPr>
      <w:r w:rsidRPr="003E4431">
        <w:rPr>
          <w:rFonts w:ascii="Times New Roman" w:hAnsi="Times New Roman" w:cs="Times New Roman"/>
          <w:szCs w:val="24"/>
        </w:rPr>
        <w:t>b)</w:t>
        <w:tab/>
        <w:t>je upravená v práve Európskej únie:</w:t>
      </w:r>
    </w:p>
    <w:p w:rsidR="003C5CFC" w:rsidRPr="003E4431" w:rsidP="003C5CFC">
      <w:pPr>
        <w:pStyle w:val="nariadenia"/>
        <w:tabs>
          <w:tab w:val="left" w:pos="437"/>
        </w:tabs>
        <w:ind w:left="0" w:firstLine="0"/>
        <w:rPr>
          <w:rFonts w:ascii="Times New Roman" w:hAnsi="Times New Roman" w:cs="Times New Roman"/>
          <w:szCs w:val="24"/>
        </w:rPr>
      </w:pPr>
      <w:r w:rsidRPr="003E4431">
        <w:rPr>
          <w:rFonts w:ascii="Times New Roman" w:hAnsi="Times New Roman" w:cs="Times New Roman"/>
          <w:szCs w:val="24"/>
        </w:rPr>
        <w:t xml:space="preserve">- </w:t>
        <w:tab/>
        <w:t>čl. 6 Zmluvy o EÚ v platnom znení;</w:t>
      </w:r>
    </w:p>
    <w:p w:rsidR="003C5CFC" w:rsidRPr="00BF1F22" w:rsidP="003C5CFC">
      <w:pPr>
        <w:pStyle w:val="nariadenia"/>
        <w:ind w:left="0" w:firstLine="0"/>
        <w:rPr>
          <w:rFonts w:ascii="Times New Roman" w:hAnsi="Times New Roman" w:cs="Times New Roman"/>
          <w:b/>
          <w:szCs w:val="24"/>
        </w:rPr>
      </w:pPr>
      <w:r w:rsidRPr="003E4431">
        <w:rPr>
          <w:rFonts w:ascii="Times New Roman" w:hAnsi="Times New Roman" w:cs="Times New Roman"/>
          <w:szCs w:val="24"/>
        </w:rPr>
        <w:tab/>
      </w:r>
    </w:p>
    <w:p w:rsidR="003C5CFC" w:rsidRPr="00FD51F1" w:rsidP="003C5CFC">
      <w:pPr>
        <w:pStyle w:val="nariadenia"/>
        <w:ind w:left="0" w:firstLine="0"/>
        <w:rPr>
          <w:rFonts w:ascii="Times New Roman" w:hAnsi="Times New Roman" w:cs="Times New Roman"/>
          <w:szCs w:val="24"/>
        </w:rPr>
      </w:pPr>
      <w:r w:rsidRPr="00FD51F1">
        <w:rPr>
          <w:rFonts w:ascii="Times New Roman" w:hAnsi="Times New Roman" w:cs="Times New Roman"/>
          <w:szCs w:val="24"/>
        </w:rPr>
        <w:t>c)</w:t>
        <w:tab/>
        <w:t>je obsiahnutá v judikatúre Súdneho dvora Európskych spoločenstiev alebo Súdu prvého stupňa Európskych spoločenstiev:</w:t>
      </w:r>
    </w:p>
    <w:p w:rsidR="003C5CFC" w:rsidRPr="00FD51F1" w:rsidP="003C5CFC">
      <w:pPr>
        <w:numPr>
          <w:ilvl w:val="2"/>
          <w:numId w:val="4"/>
        </w:numPr>
        <w:tabs>
          <w:tab w:val="left" w:pos="437"/>
        </w:tabs>
        <w:ind w:left="0" w:firstLine="0"/>
        <w:jc w:val="both"/>
        <w:rPr>
          <w:rFonts w:ascii="Times New Roman" w:hAnsi="Times New Roman" w:cs="Times New Roman"/>
          <w:color w:val="000000"/>
          <w:szCs w:val="24"/>
        </w:rPr>
      </w:pPr>
      <w:r w:rsidRPr="00FD51F1">
        <w:rPr>
          <w:rFonts w:ascii="Times New Roman" w:hAnsi="Times New Roman" w:cs="Times New Roman"/>
          <w:szCs w:val="24"/>
        </w:rPr>
        <w:t xml:space="preserve">v rozhodnutí Súdneho dvora Európskych spoločenstiev vo veci C - 144/04, Werner Mangold proti Rüdiger Helm, rok  2005, Zb. roz. ESD (I – 09981), </w:t>
      </w:r>
    </w:p>
    <w:p w:rsidR="003C5CFC" w:rsidRPr="00FD51F1" w:rsidP="003C5CFC">
      <w:pPr>
        <w:numPr>
          <w:ilvl w:val="2"/>
          <w:numId w:val="4"/>
        </w:numPr>
        <w:tabs>
          <w:tab w:val="left" w:pos="437"/>
        </w:tabs>
        <w:ind w:left="0" w:firstLine="0"/>
        <w:jc w:val="both"/>
        <w:rPr>
          <w:rFonts w:ascii="Times New Roman" w:hAnsi="Times New Roman" w:cs="Times New Roman"/>
          <w:color w:val="000000"/>
          <w:szCs w:val="24"/>
        </w:rPr>
      </w:pPr>
      <w:r w:rsidRPr="00FD51F1">
        <w:rPr>
          <w:rFonts w:ascii="Times New Roman" w:hAnsi="Times New Roman" w:cs="Times New Roman"/>
          <w:szCs w:val="24"/>
        </w:rPr>
        <w:t>v rozhodnutí Súdneho dvora Európskych spoločenstiev vo veci C - 13/05, Sonia Chacón Navas proti Eurest Colectividades SA, rok  2006, Zb. roz. ESD (I – 06467),</w:t>
      </w:r>
    </w:p>
    <w:p w:rsidR="003C5CFC" w:rsidRPr="00FD51F1" w:rsidP="003C5CFC">
      <w:pPr>
        <w:numPr>
          <w:ilvl w:val="2"/>
          <w:numId w:val="4"/>
        </w:numPr>
        <w:tabs>
          <w:tab w:val="left" w:pos="437"/>
        </w:tabs>
        <w:ind w:left="0" w:firstLine="0"/>
        <w:jc w:val="both"/>
        <w:rPr>
          <w:rFonts w:ascii="Times New Roman" w:hAnsi="Times New Roman" w:cs="Times New Roman"/>
          <w:color w:val="000000"/>
          <w:szCs w:val="24"/>
        </w:rPr>
      </w:pPr>
      <w:r w:rsidRPr="00FD51F1">
        <w:rPr>
          <w:rFonts w:ascii="Times New Roman" w:hAnsi="Times New Roman" w:cs="Times New Roman"/>
          <w:szCs w:val="24"/>
        </w:rPr>
        <w:t>v rozhodnutí Súdneho dvora Európskych spoločenstiev vo veci C - 303/06, S. Coleman proti Attridge Law a Steve Law, rok  2008, Zb. roz. ESD (I – 00000),</w:t>
      </w:r>
    </w:p>
    <w:p w:rsidR="003C5CFC" w:rsidRPr="00FD51F1" w:rsidP="003C5CFC">
      <w:pPr>
        <w:numPr>
          <w:ilvl w:val="2"/>
          <w:numId w:val="4"/>
        </w:numPr>
        <w:tabs>
          <w:tab w:val="left" w:pos="437"/>
        </w:tabs>
        <w:ind w:left="0" w:firstLine="0"/>
        <w:jc w:val="both"/>
        <w:rPr>
          <w:rFonts w:ascii="Times New Roman" w:hAnsi="Times New Roman" w:cs="Times New Roman"/>
          <w:color w:val="000000"/>
          <w:szCs w:val="24"/>
        </w:rPr>
      </w:pPr>
      <w:r w:rsidRPr="00FD51F1">
        <w:rPr>
          <w:rFonts w:ascii="Times New Roman" w:hAnsi="Times New Roman" w:cs="Times New Roman"/>
          <w:szCs w:val="24"/>
        </w:rPr>
        <w:t>v rozhodnutí Súdneho dvora Európskych spoločenstiev vo veci C - 207/04, Paolo Vergani proti Agenzia delle Entrate, Ufficio di Arona, rok  2005, Zb. roz. ESD (I – 07453),</w:t>
      </w:r>
    </w:p>
    <w:p w:rsidR="003C5CFC" w:rsidRPr="00FD51F1" w:rsidP="003C5CFC">
      <w:pPr>
        <w:numPr>
          <w:ilvl w:val="2"/>
          <w:numId w:val="4"/>
        </w:numPr>
        <w:tabs>
          <w:tab w:val="left" w:pos="437"/>
        </w:tabs>
        <w:ind w:left="0" w:firstLine="0"/>
        <w:jc w:val="both"/>
        <w:rPr>
          <w:rFonts w:ascii="Times New Roman" w:hAnsi="Times New Roman" w:cs="Times New Roman"/>
          <w:color w:val="000000"/>
          <w:szCs w:val="24"/>
        </w:rPr>
      </w:pPr>
      <w:r w:rsidRPr="00FD51F1">
        <w:rPr>
          <w:rFonts w:ascii="Times New Roman" w:hAnsi="Times New Roman" w:cs="Times New Roman"/>
          <w:szCs w:val="24"/>
        </w:rPr>
        <w:t>v rozhodnutí Súdneho dvora Európskych spoločenstiev vo veci C - 282/02, Edeltraud Elsner-Lakeberg proti Spolkovej krajine Severné Porýnie-Vestfálsko, rok  2004, Zb. roz. ESD (I – 05861).</w:t>
      </w:r>
    </w:p>
    <w:p w:rsidR="003C5CFC" w:rsidRPr="003E4431" w:rsidP="003C5CFC">
      <w:pPr>
        <w:pStyle w:val="BodyText2"/>
        <w:spacing w:after="0"/>
        <w:ind w:left="0"/>
        <w:jc w:val="both"/>
        <w:rPr>
          <w:rFonts w:ascii="Times New Roman" w:hAnsi="Times New Roman" w:cs="Times New Roman"/>
          <w:b/>
          <w:szCs w:val="24"/>
        </w:rPr>
      </w:pPr>
    </w:p>
    <w:p w:rsidR="003C5CFC" w:rsidRPr="003E4431" w:rsidP="003C5CFC">
      <w:pPr>
        <w:pStyle w:val="BodyText2"/>
        <w:spacing w:after="0"/>
        <w:ind w:left="0"/>
        <w:jc w:val="both"/>
        <w:rPr>
          <w:rFonts w:ascii="Times New Roman" w:hAnsi="Times New Roman" w:cs="Times New Roman"/>
          <w:b/>
          <w:szCs w:val="24"/>
        </w:rPr>
      </w:pPr>
      <w:r w:rsidRPr="003E4431">
        <w:rPr>
          <w:rFonts w:ascii="Times New Roman" w:hAnsi="Times New Roman" w:cs="Times New Roman"/>
          <w:b/>
          <w:szCs w:val="24"/>
        </w:rPr>
        <w:t>4. Záväzky Slovenskej republiky vo vzťahu k Európskym spoločenstvám a Európskej únii:</w:t>
      </w:r>
    </w:p>
    <w:p w:rsidR="003C5CFC" w:rsidRPr="00FD51F1" w:rsidP="003C5CFC">
      <w:pPr>
        <w:pStyle w:val="TEXT"/>
        <w:rPr>
          <w:rFonts w:ascii="Times New Roman" w:hAnsi="Times New Roman" w:cs="Times New Roman"/>
          <w:szCs w:val="24"/>
        </w:rPr>
      </w:pPr>
      <w:r w:rsidRPr="00FD51F1">
        <w:rPr>
          <w:rFonts w:ascii="Times New Roman" w:hAnsi="Times New Roman" w:cs="Times New Roman"/>
          <w:szCs w:val="24"/>
        </w:rPr>
        <w:t xml:space="preserve">a)    Lehota na prebratie smernice 2006/54/ES podľa určenia gestorských ústredných orgánov štátnej správy zodpovedných za prebratie smerníc a vypracovanie tabuliek zhody k návrhom všeobecne záväzných právnych predpisov bola stanovená na 15. 8. 2008. </w:t>
      </w:r>
    </w:p>
    <w:p w:rsidR="003C5CFC" w:rsidRPr="003E4431" w:rsidP="003C5CFC">
      <w:pPr>
        <w:pStyle w:val="TEXT"/>
        <w:numPr>
          <w:numId w:val="2"/>
        </w:numPr>
        <w:tabs>
          <w:tab w:val="left" w:pos="227"/>
          <w:tab w:val="left" w:pos="360"/>
        </w:tabs>
        <w:ind w:left="0" w:firstLine="0"/>
        <w:rPr>
          <w:rFonts w:ascii="Times New Roman" w:hAnsi="Times New Roman" w:cs="Times New Roman"/>
          <w:szCs w:val="24"/>
        </w:rPr>
      </w:pPr>
      <w:r w:rsidRPr="003E4431">
        <w:rPr>
          <w:rFonts w:ascii="Times New Roman" w:hAnsi="Times New Roman" w:cs="Times New Roman"/>
          <w:szCs w:val="24"/>
        </w:rPr>
        <w:t xml:space="preserve">    Proti SR nebolo začaté konanie o porušení Zmluvy o založení Európskych spoločenstiev podľa čl. 226 až 228 Zmluvy o založení Európskych spoločenstiev v platnom znení.</w:t>
      </w:r>
    </w:p>
    <w:p w:rsidR="003C5CFC" w:rsidRPr="003E4431" w:rsidP="003C5CFC">
      <w:pPr>
        <w:pStyle w:val="TEXT"/>
        <w:numPr>
          <w:numId w:val="2"/>
        </w:numPr>
        <w:tabs>
          <w:tab w:val="left" w:pos="227"/>
        </w:tabs>
        <w:ind w:left="0" w:firstLine="0"/>
        <w:rPr>
          <w:rFonts w:ascii="Times New Roman" w:hAnsi="Times New Roman" w:cs="Times New Roman"/>
          <w:szCs w:val="24"/>
        </w:rPr>
      </w:pPr>
      <w:r w:rsidRPr="003E4431">
        <w:rPr>
          <w:rFonts w:ascii="Times New Roman" w:hAnsi="Times New Roman" w:cs="Times New Roman"/>
          <w:szCs w:val="24"/>
        </w:rPr>
        <w:t xml:space="preserve">    Do zákona </w:t>
      </w:r>
      <w:r w:rsidRPr="003E4431">
        <w:rPr>
          <w:rFonts w:ascii="Times New Roman" w:hAnsi="Times New Roman" w:cs="Times New Roman"/>
          <w:szCs w:val="24"/>
          <w:u w:val="single"/>
        </w:rPr>
        <w:t>č. 311/2001 Z. z. Zákonník práce</w:t>
      </w:r>
      <w:r w:rsidRPr="003E4431">
        <w:rPr>
          <w:rFonts w:ascii="Times New Roman" w:hAnsi="Times New Roman" w:cs="Times New Roman"/>
          <w:szCs w:val="24"/>
        </w:rPr>
        <w:t xml:space="preserve"> v znení neskorších predpisov a do zákona </w:t>
      </w:r>
      <w:r w:rsidRPr="003E4431">
        <w:rPr>
          <w:rFonts w:ascii="Times New Roman" w:hAnsi="Times New Roman" w:cs="Times New Roman"/>
          <w:szCs w:val="24"/>
          <w:u w:val="single"/>
        </w:rPr>
        <w:t>č. 312/2001 Z. z.</w:t>
      </w:r>
      <w:r w:rsidRPr="003E4431">
        <w:rPr>
          <w:rFonts w:ascii="Times New Roman" w:hAnsi="Times New Roman" w:cs="Times New Roman"/>
          <w:szCs w:val="24"/>
        </w:rPr>
        <w:t xml:space="preserve"> </w:t>
      </w:r>
      <w:r w:rsidRPr="003E4431">
        <w:rPr>
          <w:rFonts w:ascii="Times New Roman" w:hAnsi="Times New Roman" w:cs="Times New Roman"/>
          <w:szCs w:val="24"/>
          <w:u w:val="single"/>
        </w:rPr>
        <w:t>o štátnej službe</w:t>
      </w:r>
      <w:r w:rsidRPr="003E4431">
        <w:rPr>
          <w:rFonts w:ascii="Times New Roman" w:hAnsi="Times New Roman" w:cs="Times New Roman"/>
          <w:szCs w:val="24"/>
        </w:rPr>
        <w:t xml:space="preserve"> a o zmene a doplnení niektorých zákonov v znení neskorších predpisov boli prebraté smernice  1975/117/EHS, 1976/207/EHS, 1996/34/ES, 2000/43/ES, 2000/78/ES a 2006/54/ES. Do zákona </w:t>
      </w:r>
      <w:r w:rsidRPr="003E4431">
        <w:rPr>
          <w:rFonts w:ascii="Times New Roman" w:hAnsi="Times New Roman" w:cs="Times New Roman"/>
          <w:szCs w:val="24"/>
          <w:u w:val="single"/>
        </w:rPr>
        <w:t>č. 311/2001 Z. z. Zákonník práce</w:t>
      </w:r>
      <w:r w:rsidRPr="003E4431">
        <w:rPr>
          <w:rFonts w:ascii="Times New Roman" w:hAnsi="Times New Roman" w:cs="Times New Roman"/>
          <w:szCs w:val="24"/>
        </w:rPr>
        <w:t xml:space="preserve"> v znení neskorších predpisov bola prebratá smernica 2003/88/ES.  </w:t>
      </w:r>
    </w:p>
    <w:p w:rsidR="003C5CFC" w:rsidRPr="003E4431" w:rsidP="003C5CFC">
      <w:pPr>
        <w:pStyle w:val="TEXT"/>
        <w:tabs>
          <w:tab w:val="left" w:pos="227"/>
        </w:tabs>
        <w:rPr>
          <w:rFonts w:ascii="Times New Roman" w:hAnsi="Times New Roman" w:cs="Times New Roman"/>
          <w:szCs w:val="24"/>
        </w:rPr>
      </w:pPr>
      <w:r w:rsidRPr="003E4431">
        <w:rPr>
          <w:rFonts w:ascii="Times New Roman" w:hAnsi="Times New Roman" w:cs="Times New Roman"/>
          <w:szCs w:val="24"/>
        </w:rPr>
        <w:t xml:space="preserve">Do zákona </w:t>
      </w:r>
      <w:r w:rsidRPr="003E4431">
        <w:rPr>
          <w:rFonts w:ascii="Times New Roman" w:hAnsi="Times New Roman" w:cs="Times New Roman"/>
          <w:szCs w:val="24"/>
          <w:u w:val="single"/>
        </w:rPr>
        <w:t>č. 365/2004 Z. z. o rovnakom zaobchádzaní</w:t>
      </w:r>
      <w:r w:rsidRPr="003E4431">
        <w:rPr>
          <w:rFonts w:ascii="Times New Roman" w:hAnsi="Times New Roman" w:cs="Times New Roman"/>
          <w:szCs w:val="24"/>
        </w:rPr>
        <w:t xml:space="preserve"> v niektorých oblastiach a o ochrane pred diskrimináciou a o zmene a doplnení niektorých zákonov (Antidiskriminačný zákon) v znení neskorších pre</w:t>
      </w:r>
      <w:r>
        <w:rPr>
          <w:rFonts w:ascii="Times New Roman" w:hAnsi="Times New Roman" w:cs="Times New Roman"/>
          <w:szCs w:val="24"/>
        </w:rPr>
        <w:t>d</w:t>
      </w:r>
      <w:r w:rsidRPr="003E4431">
        <w:rPr>
          <w:rFonts w:ascii="Times New Roman" w:hAnsi="Times New Roman" w:cs="Times New Roman"/>
          <w:szCs w:val="24"/>
        </w:rPr>
        <w:t>pisov boli prebraté smernice 1975/117/EHS,</w:t>
      </w:r>
      <w:r>
        <w:rPr>
          <w:rFonts w:ascii="Times New Roman" w:hAnsi="Times New Roman" w:cs="Times New Roman"/>
          <w:szCs w:val="24"/>
        </w:rPr>
        <w:t xml:space="preserve"> </w:t>
      </w:r>
      <w:r w:rsidRPr="003E4431">
        <w:rPr>
          <w:rFonts w:ascii="Times New Roman" w:hAnsi="Times New Roman" w:cs="Times New Roman"/>
          <w:szCs w:val="24"/>
        </w:rPr>
        <w:t>1976/207/EHS, 2000/43/ES, 2000/78/ES, 2003/88/ES a 2006/54/ES.</w:t>
      </w:r>
    </w:p>
    <w:p w:rsidR="003C5CFC" w:rsidRPr="003E4431" w:rsidP="003C5CFC">
      <w:pPr>
        <w:pStyle w:val="TEXT"/>
        <w:rPr>
          <w:rFonts w:ascii="Times New Roman" w:hAnsi="Times New Roman" w:cs="Times New Roman"/>
          <w:szCs w:val="24"/>
        </w:rPr>
      </w:pPr>
    </w:p>
    <w:p w:rsidR="003C5CFC" w:rsidRPr="003E4431" w:rsidP="003C5CFC">
      <w:pPr>
        <w:pStyle w:val="BODY"/>
        <w:jc w:val="both"/>
        <w:rPr>
          <w:rFonts w:ascii="Times New Roman" w:hAnsi="Times New Roman" w:cs="Times New Roman"/>
          <w:szCs w:val="24"/>
        </w:rPr>
      </w:pPr>
      <w:r w:rsidRPr="003E4431">
        <w:rPr>
          <w:rFonts w:ascii="Times New Roman" w:hAnsi="Times New Roman" w:cs="Times New Roman"/>
          <w:szCs w:val="24"/>
        </w:rPr>
        <w:t>5.  Stupeň zlučiteľnosti návrhu zákona s právom Európskych spoločenstiev a právom Európskej únie:</w:t>
      </w:r>
    </w:p>
    <w:p w:rsidR="003C5CFC" w:rsidRPr="003E4431" w:rsidP="003C5CFC">
      <w:pPr>
        <w:pStyle w:val="BODY"/>
        <w:jc w:val="both"/>
        <w:rPr>
          <w:rFonts w:ascii="Times New Roman" w:hAnsi="Times New Roman" w:cs="Times New Roman"/>
          <w:b w:val="0"/>
          <w:szCs w:val="24"/>
        </w:rPr>
      </w:pPr>
    </w:p>
    <w:p w:rsidR="003C5CFC" w:rsidRPr="003E4431" w:rsidP="003C5CFC">
      <w:pPr>
        <w:pStyle w:val="TEXT"/>
        <w:tabs>
          <w:tab w:val="left" w:pos="227"/>
          <w:tab w:val="left" w:pos="567"/>
        </w:tabs>
        <w:rPr>
          <w:rFonts w:ascii="Times New Roman" w:hAnsi="Times New Roman" w:cs="Times New Roman"/>
          <w:szCs w:val="24"/>
        </w:rPr>
      </w:pPr>
      <w:r w:rsidRPr="003E4431">
        <w:rPr>
          <w:rFonts w:ascii="Times New Roman" w:hAnsi="Times New Roman" w:cs="Times New Roman"/>
          <w:szCs w:val="24"/>
        </w:rPr>
        <w:t>a)</w:t>
        <w:tab/>
        <w:t xml:space="preserve">  Úplná.</w:t>
      </w:r>
    </w:p>
    <w:p w:rsidR="003C5CFC" w:rsidRPr="003E4431" w:rsidP="003C5CFC">
      <w:pPr>
        <w:pStyle w:val="TEXT"/>
        <w:rPr>
          <w:rFonts w:ascii="Times New Roman" w:hAnsi="Times New Roman" w:cs="Times New Roman"/>
          <w:szCs w:val="24"/>
        </w:rPr>
      </w:pPr>
    </w:p>
    <w:p w:rsidR="003C5CFC" w:rsidRPr="003E4431" w:rsidP="003C5CFC">
      <w:pPr>
        <w:pStyle w:val="BODY"/>
        <w:jc w:val="both"/>
        <w:rPr>
          <w:rFonts w:ascii="Times New Roman" w:hAnsi="Times New Roman" w:cs="Times New Roman"/>
          <w:szCs w:val="24"/>
        </w:rPr>
      </w:pPr>
      <w:r w:rsidRPr="003E4431">
        <w:rPr>
          <w:rFonts w:ascii="Times New Roman" w:hAnsi="Times New Roman" w:cs="Times New Roman"/>
          <w:szCs w:val="24"/>
        </w:rPr>
        <w:t>6. Gestor: </w:t>
      </w:r>
    </w:p>
    <w:p w:rsidR="003C5CFC" w:rsidRPr="003E4431" w:rsidP="003C5CFC">
      <w:pPr>
        <w:pStyle w:val="TEXT"/>
        <w:tabs>
          <w:tab w:val="left" w:pos="227"/>
          <w:tab w:val="left" w:pos="567"/>
        </w:tabs>
        <w:rPr>
          <w:rFonts w:ascii="Times New Roman" w:hAnsi="Times New Roman" w:cs="Times New Roman"/>
          <w:szCs w:val="24"/>
        </w:rPr>
      </w:pPr>
      <w:r w:rsidRPr="003E4431">
        <w:rPr>
          <w:rFonts w:ascii="Times New Roman" w:hAnsi="Times New Roman" w:cs="Times New Roman"/>
          <w:szCs w:val="24"/>
        </w:rPr>
        <w:tab/>
        <w:t>MPSVR SR.</w:t>
      </w:r>
    </w:p>
    <w:p w:rsidR="003C5CFC" w:rsidRPr="003E4431" w:rsidP="003C5CFC">
      <w:pPr>
        <w:pStyle w:val="TEXT"/>
        <w:tabs>
          <w:tab w:val="left" w:pos="227"/>
          <w:tab w:val="left" w:pos="567"/>
        </w:tabs>
        <w:rPr>
          <w:rFonts w:ascii="Times New Roman" w:hAnsi="Times New Roman" w:cs="Times New Roman"/>
          <w:szCs w:val="24"/>
        </w:rPr>
      </w:pPr>
      <w:r w:rsidRPr="003E4431">
        <w:rPr>
          <w:rFonts w:ascii="Times New Roman" w:hAnsi="Times New Roman" w:cs="Times New Roman"/>
          <w:szCs w:val="24"/>
        </w:rPr>
        <w:tab/>
      </w:r>
    </w:p>
    <w:p w:rsidR="003C5CFC" w:rsidRPr="003E4431" w:rsidP="003C5CFC">
      <w:pPr>
        <w:pStyle w:val="TEXT"/>
        <w:tabs>
          <w:tab w:val="left" w:pos="227"/>
          <w:tab w:val="left" w:pos="567"/>
        </w:tabs>
        <w:rPr>
          <w:rFonts w:ascii="Times New Roman" w:hAnsi="Times New Roman" w:cs="Times New Roman"/>
          <w:b/>
          <w:szCs w:val="24"/>
        </w:rPr>
      </w:pPr>
      <w:r w:rsidRPr="003E4431">
        <w:rPr>
          <w:rFonts w:ascii="Times New Roman" w:hAnsi="Times New Roman" w:cs="Times New Roman"/>
          <w:szCs w:val="24"/>
        </w:rPr>
        <w:tab/>
      </w:r>
      <w:r w:rsidRPr="003E4431">
        <w:rPr>
          <w:rFonts w:ascii="Times New Roman" w:hAnsi="Times New Roman" w:cs="Times New Roman"/>
          <w:b/>
          <w:szCs w:val="24"/>
        </w:rPr>
        <w:t>Spolupracujúce rezorty:</w:t>
      </w:r>
    </w:p>
    <w:p w:rsidR="003C5CFC" w:rsidRPr="003E4431" w:rsidP="003C5CFC">
      <w:pPr>
        <w:pStyle w:val="TEXT"/>
        <w:tabs>
          <w:tab w:val="left" w:pos="227"/>
          <w:tab w:val="left" w:pos="567"/>
        </w:tabs>
        <w:rPr>
          <w:rFonts w:ascii="Times New Roman" w:hAnsi="Times New Roman" w:cs="Times New Roman"/>
          <w:szCs w:val="24"/>
        </w:rPr>
      </w:pPr>
      <w:r w:rsidRPr="003E4431">
        <w:rPr>
          <w:rFonts w:ascii="Times New Roman" w:hAnsi="Times New Roman" w:cs="Times New Roman"/>
          <w:b/>
          <w:szCs w:val="24"/>
        </w:rPr>
        <w:tab/>
      </w:r>
      <w:r w:rsidRPr="003E4431">
        <w:rPr>
          <w:rFonts w:ascii="Times New Roman" w:hAnsi="Times New Roman" w:cs="Times New Roman"/>
          <w:szCs w:val="24"/>
        </w:rPr>
        <w:t>MF SR, ÚV SR, MŠ SR, MV SR, MO SR, MDPT SR, NBS, NKÚ.</w:t>
      </w:r>
    </w:p>
    <w:p w:rsidR="003C5CFC" w:rsidRPr="003E4431" w:rsidP="003C5CFC">
      <w:pPr>
        <w:rPr>
          <w:rFonts w:ascii="Times New Roman" w:hAnsi="Times New Roman" w:cs="Times New Roman"/>
          <w:szCs w:val="24"/>
        </w:rPr>
      </w:pPr>
    </w:p>
    <w:p w:rsidR="003C5CFC" w:rsidP="003C5CFC">
      <w:pPr>
        <w:pStyle w:val="BodyText2"/>
        <w:spacing w:after="0"/>
        <w:ind w:left="0"/>
        <w:jc w:val="center"/>
        <w:rPr>
          <w:rFonts w:ascii="Times New Roman" w:hAnsi="Times New Roman" w:cs="Times New Roman"/>
          <w:b/>
          <w:szCs w:val="24"/>
        </w:rPr>
      </w:pPr>
      <w:r w:rsidRPr="00973525">
        <w:rPr>
          <w:rFonts w:ascii="Times New Roman" w:hAnsi="Times New Roman" w:cs="Times New Roman"/>
          <w:b/>
          <w:szCs w:val="24"/>
        </w:rPr>
        <w:t>II. Osobitná časť</w:t>
      </w:r>
    </w:p>
    <w:p w:rsidR="003C5CFC" w:rsidRPr="00973525" w:rsidP="003C5CFC">
      <w:pPr>
        <w:pStyle w:val="BodyText2"/>
        <w:spacing w:after="0"/>
        <w:ind w:left="0"/>
        <w:jc w:val="center"/>
        <w:rPr>
          <w:rFonts w:ascii="Times New Roman" w:hAnsi="Times New Roman" w:cs="Times New Roman"/>
          <w:b/>
          <w:szCs w:val="24"/>
        </w:rPr>
      </w:pPr>
    </w:p>
    <w:p w:rsidR="003C5CFC" w:rsidRPr="003E139D" w:rsidP="003C5CFC">
      <w:pPr>
        <w:autoSpaceDE w:val="0"/>
        <w:autoSpaceDN w:val="0"/>
        <w:adjustRightInd w:val="0"/>
        <w:rPr>
          <w:rFonts w:ascii="Times New Roman" w:hAnsi="Times New Roman" w:cs="Times New Roman"/>
          <w:b/>
          <w:color w:val="231F20"/>
          <w:szCs w:val="24"/>
        </w:rPr>
      </w:pPr>
      <w:r w:rsidRPr="003E139D">
        <w:rPr>
          <w:rFonts w:ascii="Times New Roman" w:hAnsi="Times New Roman" w:cs="Times New Roman"/>
          <w:b/>
          <w:color w:val="231F20"/>
          <w:szCs w:val="24"/>
        </w:rPr>
        <w:t>K čl. I</w:t>
      </w:r>
    </w:p>
    <w:p w:rsidR="003C5CFC" w:rsidP="003C5CFC">
      <w:pPr>
        <w:jc w:val="both"/>
        <w:rPr>
          <w:rFonts w:ascii="Times New Roman" w:hAnsi="Times New Roman" w:cs="Times New Roman"/>
          <w:color w:val="231F20"/>
          <w:szCs w:val="24"/>
        </w:rPr>
      </w:pPr>
    </w:p>
    <w:p w:rsidR="003C5CFC" w:rsidP="003C5CFC">
      <w:pPr>
        <w:jc w:val="both"/>
        <w:rPr>
          <w:rFonts w:ascii="Times New Roman" w:hAnsi="Times New Roman" w:cs="Times New Roman"/>
          <w:color w:val="231F20"/>
          <w:szCs w:val="24"/>
          <w:u w:val="single"/>
        </w:rPr>
      </w:pPr>
      <w:r w:rsidRPr="00EF52E4">
        <w:rPr>
          <w:rFonts w:ascii="Times New Roman" w:hAnsi="Times New Roman" w:cs="Times New Roman"/>
          <w:color w:val="231F20"/>
          <w:szCs w:val="24"/>
          <w:u w:val="single"/>
        </w:rPr>
        <w:t>K bodu 1</w:t>
      </w:r>
    </w:p>
    <w:p w:rsidR="003C5CFC" w:rsidP="003C5CFC">
      <w:pPr>
        <w:jc w:val="both"/>
        <w:rPr>
          <w:rFonts w:ascii="Times New Roman" w:hAnsi="Times New Roman" w:cs="Times New Roman"/>
          <w:color w:val="231F20"/>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Navrhovaným ustanovením sa definujú pojmy výkon štátnej služby a činnosti  vykonávané v priamej súvislosti s výkonom štátnej služby.</w:t>
      </w:r>
    </w:p>
    <w:p w:rsidR="003C5CFC" w:rsidP="003C5CFC">
      <w:pPr>
        <w:jc w:val="both"/>
        <w:rPr>
          <w:rFonts w:ascii="Times New Roman" w:hAnsi="Times New Roman" w:cs="Times New Roman"/>
          <w:color w:val="231F20"/>
          <w:szCs w:val="24"/>
          <w:u w:val="single"/>
        </w:rPr>
      </w:pPr>
    </w:p>
    <w:p w:rsidR="003C5CFC" w:rsidRPr="002D26CE" w:rsidP="003C5CFC">
      <w:pPr>
        <w:jc w:val="both"/>
        <w:rPr>
          <w:rFonts w:ascii="Times New Roman" w:hAnsi="Times New Roman" w:cs="Times New Roman"/>
          <w:color w:val="231F20"/>
          <w:szCs w:val="24"/>
          <w:u w:val="single"/>
        </w:rPr>
      </w:pPr>
      <w:r w:rsidRPr="002D26CE">
        <w:rPr>
          <w:rFonts w:ascii="Times New Roman" w:hAnsi="Times New Roman" w:cs="Times New Roman"/>
          <w:color w:val="231F20"/>
          <w:szCs w:val="24"/>
          <w:u w:val="single"/>
        </w:rPr>
        <w:t>K</w:t>
      </w:r>
      <w:r>
        <w:rPr>
          <w:rFonts w:ascii="Times New Roman" w:hAnsi="Times New Roman" w:cs="Times New Roman"/>
          <w:color w:val="231F20"/>
          <w:szCs w:val="24"/>
          <w:u w:val="single"/>
        </w:rPr>
        <w:t> </w:t>
      </w:r>
      <w:r w:rsidRPr="002D26CE">
        <w:rPr>
          <w:rFonts w:ascii="Times New Roman" w:hAnsi="Times New Roman" w:cs="Times New Roman"/>
          <w:color w:val="231F20"/>
          <w:szCs w:val="24"/>
          <w:u w:val="single"/>
        </w:rPr>
        <w:t>bod</w:t>
      </w:r>
      <w:r>
        <w:rPr>
          <w:rFonts w:ascii="Times New Roman" w:hAnsi="Times New Roman" w:cs="Times New Roman"/>
          <w:color w:val="231F20"/>
          <w:szCs w:val="24"/>
          <w:u w:val="single"/>
        </w:rPr>
        <w:t>om 2 až  4</w:t>
      </w:r>
    </w:p>
    <w:p w:rsidR="003C5CFC" w:rsidP="003C5CFC">
      <w:pPr>
        <w:jc w:val="both"/>
        <w:rPr>
          <w:rFonts w:ascii="Times New Roman" w:hAnsi="Times New Roman" w:cs="Times New Roman"/>
          <w:color w:val="231F20"/>
          <w:szCs w:val="24"/>
        </w:rPr>
      </w:pPr>
    </w:p>
    <w:p w:rsidR="003C5CFC" w:rsidP="003C5CFC">
      <w:pPr>
        <w:ind w:firstLine="708"/>
        <w:jc w:val="both"/>
        <w:rPr>
          <w:rFonts w:ascii="Times New Roman" w:hAnsi="Times New Roman" w:cs="Times New Roman"/>
          <w:szCs w:val="24"/>
        </w:rPr>
      </w:pPr>
      <w:r>
        <w:rPr>
          <w:rFonts w:ascii="Times New Roman" w:hAnsi="Times New Roman" w:cs="Times New Roman"/>
          <w:color w:val="231F20"/>
          <w:szCs w:val="24"/>
        </w:rPr>
        <w:t xml:space="preserve"> Návrh súvisí s vypustením </w:t>
      </w:r>
      <w:r>
        <w:rPr>
          <w:rFonts w:ascii="Times New Roman" w:hAnsi="Times New Roman" w:cs="Times New Roman"/>
          <w:szCs w:val="24"/>
        </w:rPr>
        <w:t xml:space="preserve">doterajšej povinnosti všetkých colníkov získať </w:t>
      </w:r>
      <w:r w:rsidRPr="007E0CB1">
        <w:rPr>
          <w:rFonts w:ascii="Times New Roman" w:hAnsi="Times New Roman" w:cs="Times New Roman"/>
          <w:szCs w:val="24"/>
        </w:rPr>
        <w:t>základné</w:t>
      </w:r>
      <w:r>
        <w:rPr>
          <w:rFonts w:ascii="Times New Roman" w:hAnsi="Times New Roman" w:cs="Times New Roman"/>
          <w:b/>
          <w:szCs w:val="24"/>
        </w:rPr>
        <w:t xml:space="preserve"> </w:t>
      </w:r>
      <w:r>
        <w:rPr>
          <w:rFonts w:ascii="Times New Roman" w:hAnsi="Times New Roman" w:cs="Times New Roman"/>
          <w:szCs w:val="24"/>
        </w:rPr>
        <w:t>colnícke vzdelanie</w:t>
      </w:r>
      <w:r w:rsidRPr="00872C93">
        <w:rPr>
          <w:rFonts w:ascii="Times New Roman" w:hAnsi="Times New Roman" w:cs="Times New Roman"/>
          <w:szCs w:val="24"/>
        </w:rPr>
        <w:t xml:space="preserve"> </w:t>
      </w:r>
      <w:r>
        <w:rPr>
          <w:rFonts w:ascii="Times New Roman" w:hAnsi="Times New Roman" w:cs="Times New Roman"/>
          <w:szCs w:val="24"/>
        </w:rPr>
        <w:t xml:space="preserve">v prípravnej štátnej službe. Nová úprava zavádza zásadu, že colník má v prípravnej štátnej službe získať tú úroveň colníckeho vzdelania, ktorá je určená na funkciu, do ktorej je ustanovený. </w:t>
      </w:r>
    </w:p>
    <w:p w:rsidR="003C5CFC" w:rsidP="003C5CFC">
      <w:pPr>
        <w:ind w:firstLine="708"/>
        <w:jc w:val="both"/>
        <w:rPr>
          <w:rFonts w:ascii="Times New Roman" w:hAnsi="Times New Roman" w:cs="Times New Roman"/>
          <w:color w:val="231F20"/>
          <w:szCs w:val="24"/>
        </w:rPr>
      </w:pPr>
      <w:r>
        <w:rPr>
          <w:rFonts w:ascii="Times New Roman" w:hAnsi="Times New Roman" w:cs="Times New Roman"/>
          <w:color w:val="231F20"/>
          <w:szCs w:val="24"/>
        </w:rPr>
        <w:tab/>
      </w:r>
    </w:p>
    <w:p w:rsidR="00EB1591" w:rsidP="003C5CFC">
      <w:pPr>
        <w:jc w:val="both"/>
        <w:outlineLvl w:val="0"/>
        <w:rPr>
          <w:rFonts w:ascii="Times New Roman" w:hAnsi="Times New Roman" w:cs="Times New Roman"/>
          <w:color w:val="231F20"/>
          <w:szCs w:val="24"/>
          <w:u w:val="single"/>
        </w:rPr>
      </w:pPr>
    </w:p>
    <w:p w:rsidR="00EB1591" w:rsidP="003C5CFC">
      <w:pPr>
        <w:jc w:val="both"/>
        <w:outlineLvl w:val="0"/>
        <w:rPr>
          <w:rFonts w:ascii="Times New Roman" w:hAnsi="Times New Roman" w:cs="Times New Roman"/>
          <w:color w:val="231F20"/>
          <w:szCs w:val="24"/>
          <w:u w:val="single"/>
        </w:rPr>
      </w:pPr>
    </w:p>
    <w:p w:rsidR="003C5CFC" w:rsidRPr="009A5EE8" w:rsidP="003C5CFC">
      <w:pPr>
        <w:jc w:val="both"/>
        <w:outlineLvl w:val="0"/>
        <w:rPr>
          <w:rFonts w:ascii="Times New Roman" w:hAnsi="Times New Roman" w:cs="Times New Roman"/>
          <w:color w:val="231F20"/>
          <w:szCs w:val="24"/>
          <w:u w:val="single"/>
        </w:rPr>
      </w:pPr>
      <w:r w:rsidRPr="009A5EE8">
        <w:rPr>
          <w:rFonts w:ascii="Times New Roman" w:hAnsi="Times New Roman" w:cs="Times New Roman"/>
          <w:color w:val="231F20"/>
          <w:szCs w:val="24"/>
          <w:u w:val="single"/>
        </w:rPr>
        <w:t>K</w:t>
      </w:r>
      <w:r>
        <w:rPr>
          <w:rFonts w:ascii="Times New Roman" w:hAnsi="Times New Roman" w:cs="Times New Roman"/>
          <w:color w:val="231F20"/>
          <w:szCs w:val="24"/>
          <w:u w:val="single"/>
        </w:rPr>
        <w:t> </w:t>
      </w:r>
      <w:r w:rsidRPr="009A5EE8">
        <w:rPr>
          <w:rFonts w:ascii="Times New Roman" w:hAnsi="Times New Roman" w:cs="Times New Roman"/>
          <w:color w:val="231F20"/>
          <w:szCs w:val="24"/>
          <w:u w:val="single"/>
        </w:rPr>
        <w:t>bod</w:t>
      </w:r>
      <w:r>
        <w:rPr>
          <w:rFonts w:ascii="Times New Roman" w:hAnsi="Times New Roman" w:cs="Times New Roman"/>
          <w:color w:val="231F20"/>
          <w:szCs w:val="24"/>
          <w:u w:val="single"/>
        </w:rPr>
        <w:t>u 5</w:t>
      </w:r>
    </w:p>
    <w:p w:rsidR="003C5CFC" w:rsidP="003C5CFC">
      <w:pPr>
        <w:ind w:firstLine="708"/>
        <w:jc w:val="both"/>
        <w:rPr>
          <w:rFonts w:ascii="Times New Roman" w:hAnsi="Times New Roman" w:cs="Times New Roman"/>
          <w:szCs w:val="24"/>
        </w:rPr>
      </w:pPr>
    </w:p>
    <w:p w:rsidR="003C5CFC" w:rsidP="003C5CFC">
      <w:pPr>
        <w:autoSpaceDE w:val="0"/>
        <w:autoSpaceDN w:val="0"/>
        <w:adjustRightInd w:val="0"/>
        <w:ind w:firstLine="708"/>
        <w:jc w:val="both"/>
        <w:rPr>
          <w:rFonts w:ascii="Times New Roman" w:hAnsi="Times New Roman" w:cs="Times New Roman"/>
          <w:color w:val="231F20"/>
          <w:szCs w:val="24"/>
        </w:rPr>
      </w:pPr>
      <w:r>
        <w:rPr>
          <w:rFonts w:ascii="Times New Roman" w:hAnsi="Times New Roman" w:cs="Times New Roman"/>
          <w:color w:val="231F20"/>
          <w:szCs w:val="24"/>
        </w:rPr>
        <w:t xml:space="preserve">Návrhom sa odstraňujú problémy, keď colník počas prípravnej štátnej služby vlastným zavinením nezískal colnícke vzdelanie. Toto sa navrhuje riešiť predĺženou prípravnou štátnou službou až do uplynutia lehoty pre skončenie služobného pomeru z dôvodu nezískania colníckeho vzdelania podľa § 180 písm. i).  </w:t>
      </w:r>
    </w:p>
    <w:p w:rsidR="003C5CFC" w:rsidP="003C5CFC">
      <w:pPr>
        <w:autoSpaceDE w:val="0"/>
        <w:autoSpaceDN w:val="0"/>
        <w:adjustRightInd w:val="0"/>
        <w:ind w:firstLine="708"/>
        <w:jc w:val="both"/>
        <w:rPr>
          <w:rFonts w:ascii="Times New Roman" w:hAnsi="Times New Roman" w:cs="Times New Roman"/>
          <w:color w:val="231F20"/>
          <w:szCs w:val="24"/>
        </w:rPr>
      </w:pPr>
    </w:p>
    <w:p w:rsidR="003C5CFC" w:rsidP="003C5CFC">
      <w:pPr>
        <w:jc w:val="both"/>
        <w:rPr>
          <w:rFonts w:ascii="Times New Roman" w:hAnsi="Times New Roman" w:cs="Times New Roman"/>
          <w:szCs w:val="24"/>
          <w:u w:val="single"/>
        </w:rPr>
      </w:pPr>
      <w:r w:rsidRPr="007E0CB1">
        <w:rPr>
          <w:rFonts w:ascii="Times New Roman" w:hAnsi="Times New Roman" w:cs="Times New Roman"/>
          <w:szCs w:val="24"/>
          <w:u w:val="single"/>
        </w:rPr>
        <w:t xml:space="preserve">K bodu </w:t>
      </w:r>
      <w:r>
        <w:rPr>
          <w:rFonts w:ascii="Times New Roman" w:hAnsi="Times New Roman" w:cs="Times New Roman"/>
          <w:szCs w:val="24"/>
          <w:u w:val="single"/>
        </w:rPr>
        <w:t>6</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 xml:space="preserve">Navrhovaná úprava zohľadňuje skutočnosť, že všetky podmienky opätovného zaradenia colníka do stálej štátnej služby upravené v doterajšom odseku 2 písm. c) sú podrobnejšie vyjadrené v § 9 ods. 3 a jestvujúcu duplicitu odstraňuje. </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Pr>
          <w:rFonts w:ascii="Times New Roman" w:hAnsi="Times New Roman" w:cs="Times New Roman"/>
          <w:szCs w:val="24"/>
          <w:u w:val="single"/>
        </w:rPr>
        <w:t>K bodu 7</w:t>
      </w:r>
    </w:p>
    <w:p w:rsidR="003C5CFC" w:rsidP="003C5CFC">
      <w:pPr>
        <w:jc w:val="both"/>
        <w:rPr>
          <w:rFonts w:ascii="Times New Roman" w:hAnsi="Times New Roman" w:cs="Times New Roman"/>
          <w:szCs w:val="24"/>
          <w:u w:val="single"/>
        </w:rPr>
      </w:pPr>
    </w:p>
    <w:p w:rsidR="003C5CFC" w:rsidRPr="00EF52E4" w:rsidP="003C5CFC">
      <w:pPr>
        <w:ind w:firstLine="708"/>
        <w:jc w:val="both"/>
        <w:rPr>
          <w:rFonts w:ascii="Times New Roman" w:hAnsi="Times New Roman" w:cs="Times New Roman"/>
          <w:szCs w:val="24"/>
          <w:u w:val="single"/>
        </w:rPr>
      </w:pPr>
      <w:r w:rsidRPr="00EF52E4">
        <w:rPr>
          <w:rFonts w:ascii="Times New Roman" w:hAnsi="Times New Roman" w:cs="Times New Roman"/>
          <w:szCs w:val="24"/>
        </w:rPr>
        <w:t>Z hľadiska systematiky členenia zákona sa znenie § 80 ods. 6 presúva do existujúceho § 10.</w:t>
      </w:r>
    </w:p>
    <w:p w:rsidR="003C5CFC" w:rsidP="003C5CFC">
      <w:pPr>
        <w:autoSpaceDE w:val="0"/>
        <w:autoSpaceDN w:val="0"/>
        <w:adjustRightInd w:val="0"/>
        <w:jc w:val="both"/>
        <w:rPr>
          <w:rFonts w:ascii="Times New Roman" w:hAnsi="Times New Roman" w:cs="Times New Roman"/>
          <w:color w:val="231F20"/>
          <w:szCs w:val="24"/>
        </w:rPr>
      </w:pPr>
    </w:p>
    <w:p w:rsidR="003C5CFC" w:rsidRPr="006A3765" w:rsidP="003C5CFC">
      <w:pPr>
        <w:autoSpaceDE w:val="0"/>
        <w:autoSpaceDN w:val="0"/>
        <w:adjustRightInd w:val="0"/>
        <w:jc w:val="both"/>
        <w:rPr>
          <w:rFonts w:ascii="Times New Roman" w:hAnsi="Times New Roman" w:cs="Times New Roman"/>
          <w:color w:val="FF0000"/>
          <w:szCs w:val="24"/>
          <w:u w:val="single"/>
        </w:rPr>
      </w:pPr>
      <w:r w:rsidRPr="009025CA">
        <w:rPr>
          <w:rFonts w:ascii="Times New Roman" w:hAnsi="Times New Roman" w:cs="Times New Roman"/>
          <w:color w:val="231F20"/>
          <w:szCs w:val="24"/>
          <w:u w:val="single"/>
        </w:rPr>
        <w:t>K bod</w:t>
      </w:r>
      <w:r>
        <w:rPr>
          <w:rFonts w:ascii="Times New Roman" w:hAnsi="Times New Roman" w:cs="Times New Roman"/>
          <w:color w:val="231F20"/>
          <w:szCs w:val="24"/>
          <w:u w:val="single"/>
        </w:rPr>
        <w:t>om</w:t>
      </w:r>
      <w:r w:rsidRPr="009025CA">
        <w:rPr>
          <w:rFonts w:ascii="Times New Roman" w:hAnsi="Times New Roman" w:cs="Times New Roman"/>
          <w:color w:val="231F20"/>
          <w:szCs w:val="24"/>
          <w:u w:val="single"/>
        </w:rPr>
        <w:t xml:space="preserve"> </w:t>
      </w:r>
      <w:r>
        <w:rPr>
          <w:rFonts w:ascii="Times New Roman" w:hAnsi="Times New Roman" w:cs="Times New Roman"/>
          <w:color w:val="231F20"/>
          <w:szCs w:val="24"/>
          <w:u w:val="single"/>
        </w:rPr>
        <w:t xml:space="preserve">8 a </w:t>
      </w:r>
      <w:r w:rsidR="0023187A">
        <w:rPr>
          <w:rFonts w:ascii="Times New Roman" w:hAnsi="Times New Roman" w:cs="Times New Roman"/>
          <w:color w:val="231F20"/>
          <w:szCs w:val="24"/>
          <w:u w:val="single"/>
        </w:rPr>
        <w:t>9</w:t>
      </w:r>
      <w:r>
        <w:rPr>
          <w:rFonts w:ascii="Times New Roman" w:hAnsi="Times New Roman" w:cs="Times New Roman"/>
          <w:color w:val="231F20"/>
          <w:szCs w:val="24"/>
          <w:u w:val="single"/>
        </w:rPr>
        <w:t xml:space="preserve"> </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Z dôvodu sprehľadnenia normatívneho textu zákona sa navrhuje rozlišovať medzi kvalifikačným predpokladom „všeobecného“ vzdelania občana žiadajúceho o prijatie do </w:t>
      </w:r>
      <w:r w:rsidRPr="00222916">
        <w:rPr>
          <w:rFonts w:ascii="Times New Roman" w:hAnsi="Times New Roman" w:cs="Times New Roman"/>
          <w:szCs w:val="24"/>
        </w:rPr>
        <w:t>štátnej služby a</w:t>
      </w:r>
      <w:r w:rsidRPr="00222916" w:rsidR="003516FB">
        <w:rPr>
          <w:rFonts w:ascii="Times New Roman" w:hAnsi="Times New Roman" w:cs="Times New Roman"/>
          <w:szCs w:val="24"/>
        </w:rPr>
        <w:t> </w:t>
      </w:r>
      <w:r w:rsidRPr="00222916">
        <w:rPr>
          <w:rFonts w:ascii="Times New Roman" w:hAnsi="Times New Roman" w:cs="Times New Roman"/>
          <w:szCs w:val="24"/>
        </w:rPr>
        <w:t>kvalifikačn</w:t>
      </w:r>
      <w:r w:rsidRPr="00222916" w:rsidR="003516FB">
        <w:rPr>
          <w:rFonts w:ascii="Times New Roman" w:hAnsi="Times New Roman" w:cs="Times New Roman"/>
          <w:szCs w:val="24"/>
        </w:rPr>
        <w:t>ým predpokladom</w:t>
      </w:r>
      <w:r w:rsidRPr="00222916">
        <w:rPr>
          <w:rFonts w:ascii="Times New Roman" w:hAnsi="Times New Roman" w:cs="Times New Roman"/>
          <w:szCs w:val="24"/>
        </w:rPr>
        <w:t xml:space="preserve"> viažuc</w:t>
      </w:r>
      <w:r w:rsidRPr="00222916" w:rsidR="003516FB">
        <w:rPr>
          <w:rFonts w:ascii="Times New Roman" w:hAnsi="Times New Roman" w:cs="Times New Roman"/>
          <w:szCs w:val="24"/>
        </w:rPr>
        <w:t>im</w:t>
      </w:r>
      <w:r w:rsidRPr="00222916">
        <w:rPr>
          <w:rFonts w:ascii="Times New Roman" w:hAnsi="Times New Roman" w:cs="Times New Roman"/>
          <w:szCs w:val="24"/>
        </w:rPr>
        <w:t xml:space="preserve"> sa na základné alebo odborné</w:t>
      </w:r>
      <w:r>
        <w:rPr>
          <w:rFonts w:ascii="Times New Roman" w:hAnsi="Times New Roman" w:cs="Times New Roman"/>
          <w:szCs w:val="24"/>
        </w:rPr>
        <w:t xml:space="preserve"> colnícke vzdelanie, ktoré sa získava až po vzniku služobného pomeru. Prípravná štátna služba je určená na získanie colníckeho vzdelania ako </w:t>
      </w:r>
      <w:r w:rsidRPr="00222916">
        <w:rPr>
          <w:rFonts w:ascii="Times New Roman" w:hAnsi="Times New Roman" w:cs="Times New Roman"/>
          <w:szCs w:val="24"/>
        </w:rPr>
        <w:t>kvalifikačn</w:t>
      </w:r>
      <w:r w:rsidRPr="00222916" w:rsidR="003516FB">
        <w:rPr>
          <w:rFonts w:ascii="Times New Roman" w:hAnsi="Times New Roman" w:cs="Times New Roman"/>
          <w:szCs w:val="24"/>
        </w:rPr>
        <w:t>ého</w:t>
      </w:r>
      <w:r w:rsidRPr="00577DF4">
        <w:rPr>
          <w:rFonts w:ascii="Times New Roman" w:hAnsi="Times New Roman" w:cs="Times New Roman"/>
          <w:b/>
          <w:szCs w:val="24"/>
        </w:rPr>
        <w:t xml:space="preserve"> </w:t>
      </w:r>
      <w:r w:rsidRPr="00222916">
        <w:rPr>
          <w:rFonts w:ascii="Times New Roman" w:hAnsi="Times New Roman" w:cs="Times New Roman"/>
          <w:szCs w:val="24"/>
        </w:rPr>
        <w:t>p</w:t>
      </w:r>
      <w:r w:rsidRPr="00222916" w:rsidR="003516FB">
        <w:rPr>
          <w:rFonts w:ascii="Times New Roman" w:hAnsi="Times New Roman" w:cs="Times New Roman"/>
          <w:szCs w:val="24"/>
        </w:rPr>
        <w:t>redpokladu</w:t>
      </w:r>
      <w:r w:rsidR="003516FB">
        <w:rPr>
          <w:rFonts w:ascii="Times New Roman" w:hAnsi="Times New Roman" w:cs="Times New Roman"/>
          <w:szCs w:val="24"/>
        </w:rPr>
        <w:t xml:space="preserve"> </w:t>
      </w:r>
      <w:r>
        <w:rPr>
          <w:rFonts w:ascii="Times New Roman" w:hAnsi="Times New Roman" w:cs="Times New Roman"/>
          <w:szCs w:val="24"/>
        </w:rPr>
        <w:t>podľa § 11 ods. 1 písm. b), zatiaľ čo splnenie ďalších predpokladov na výkon funkcie určených podľa § 11 ods. 2 s výkonom prípravnej štátnej služby nesúvisí a ich prípadné nesplnenie nie je dôvodom na skončenie štátnej služby podľa § 189c.</w:t>
      </w:r>
    </w:p>
    <w:p w:rsidR="003C5CFC" w:rsidP="003C5CFC">
      <w:pPr>
        <w:autoSpaceDE w:val="0"/>
        <w:autoSpaceDN w:val="0"/>
        <w:adjustRightInd w:val="0"/>
        <w:jc w:val="both"/>
        <w:rPr>
          <w:rFonts w:ascii="Times New Roman" w:hAnsi="Times New Roman" w:cs="Times New Roman"/>
          <w:color w:val="231F20"/>
          <w:szCs w:val="24"/>
          <w:u w:val="single"/>
        </w:rPr>
      </w:pPr>
    </w:p>
    <w:p w:rsidR="003C5CFC" w:rsidRPr="00BA2E96" w:rsidP="003C5CFC">
      <w:pPr>
        <w:jc w:val="both"/>
        <w:rPr>
          <w:rFonts w:ascii="Times New Roman" w:hAnsi="Times New Roman" w:cs="Times New Roman"/>
          <w:szCs w:val="24"/>
          <w:u w:val="single"/>
        </w:rPr>
      </w:pPr>
      <w:r w:rsidRPr="00BA2E96">
        <w:rPr>
          <w:rFonts w:ascii="Times New Roman" w:hAnsi="Times New Roman" w:cs="Times New Roman"/>
          <w:szCs w:val="24"/>
          <w:u w:val="single"/>
        </w:rPr>
        <w:t>K bod</w:t>
      </w:r>
      <w:r>
        <w:rPr>
          <w:rFonts w:ascii="Times New Roman" w:hAnsi="Times New Roman" w:cs="Times New Roman"/>
          <w:szCs w:val="24"/>
          <w:u w:val="single"/>
        </w:rPr>
        <w:t>om</w:t>
      </w:r>
      <w:r w:rsidRPr="00BA2E96">
        <w:rPr>
          <w:rFonts w:ascii="Times New Roman" w:hAnsi="Times New Roman" w:cs="Times New Roman"/>
          <w:szCs w:val="24"/>
          <w:u w:val="single"/>
        </w:rPr>
        <w:t xml:space="preserve"> </w:t>
      </w:r>
      <w:r>
        <w:rPr>
          <w:rFonts w:ascii="Times New Roman" w:hAnsi="Times New Roman" w:cs="Times New Roman"/>
          <w:szCs w:val="24"/>
          <w:u w:val="single"/>
        </w:rPr>
        <w:t>1</w:t>
      </w:r>
      <w:r w:rsidR="00255613">
        <w:rPr>
          <w:rFonts w:ascii="Times New Roman" w:hAnsi="Times New Roman" w:cs="Times New Roman"/>
          <w:szCs w:val="24"/>
          <w:u w:val="single"/>
        </w:rPr>
        <w:t>0 až 19</w:t>
      </w:r>
      <w:r>
        <w:rPr>
          <w:rFonts w:ascii="Times New Roman" w:hAnsi="Times New Roman" w:cs="Times New Roman"/>
          <w:szCs w:val="24"/>
          <w:u w:val="single"/>
        </w:rPr>
        <w:t xml:space="preserve">  </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RPr="002A0390" w:rsidP="003C5CFC">
      <w:pPr>
        <w:ind w:firstLine="708"/>
        <w:jc w:val="both"/>
        <w:rPr>
          <w:rFonts w:ascii="Times New Roman" w:hAnsi="Times New Roman" w:cs="Times New Roman"/>
          <w:dstrike/>
          <w:szCs w:val="24"/>
        </w:rPr>
      </w:pPr>
      <w:r>
        <w:rPr>
          <w:rFonts w:ascii="Times New Roman" w:hAnsi="Times New Roman" w:cs="Times New Roman"/>
          <w:szCs w:val="24"/>
        </w:rPr>
        <w:t xml:space="preserve">Návrhom sa precizujú predpoklady na prijatie do služobného pomeru a požiadavky na spoľahlivosť občana. V súlade s § 14 ods. 3 písm. e) bodu 6 zákona č. 330/2007 Z. z. o registri trestov možno odpis z registra vydať len oprávneným orgánom uvedeným v § 14 zákona a nie dotknutým fyzickým osobám, ako tomu bolo v predchádzajúcej právnej úprave. </w:t>
      </w:r>
      <w:r w:rsidR="00222916">
        <w:rPr>
          <w:rFonts w:ascii="Times New Roman" w:hAnsi="Times New Roman" w:cs="Times New Roman"/>
          <w:szCs w:val="24"/>
        </w:rPr>
        <w:t>Keďže oprávnený orgán získa vždy aktuálny odpis z registra trestov, d</w:t>
      </w:r>
      <w:r>
        <w:rPr>
          <w:rFonts w:ascii="Times New Roman" w:hAnsi="Times New Roman" w:cs="Times New Roman"/>
          <w:szCs w:val="24"/>
        </w:rPr>
        <w:t xml:space="preserve">ovetok, že odpis z registra trestov nesmie byť starší ako tri mesiace, je nadbytočný. V záujme získania objektívnych informácií a podkladov na rozhodnutie, či je občan spôsobilý na výkon štátnej služby, sa novo upravujú ustanovenia riešiace postup služobného úradu v prijímacom konaní. </w:t>
      </w:r>
      <w:r w:rsidRPr="00375D54">
        <w:rPr>
          <w:rFonts w:ascii="Times New Roman" w:hAnsi="Times New Roman" w:cs="Times New Roman"/>
          <w:szCs w:val="24"/>
        </w:rPr>
        <w:t>Dopĺňa sa zoznam osobných údajov, ktoré je služobný úrad oprávnený spracúvať</w:t>
      </w:r>
      <w:r>
        <w:rPr>
          <w:rFonts w:ascii="Times New Roman" w:hAnsi="Times New Roman" w:cs="Times New Roman"/>
          <w:szCs w:val="24"/>
        </w:rPr>
        <w:t xml:space="preserve"> a rozširuje sa zoznam dokladov, ktoré musí občan predložiť v prijímacom konaní. </w:t>
      </w:r>
    </w:p>
    <w:p w:rsidR="003C5CFC" w:rsidP="003C5CFC">
      <w:pPr>
        <w:jc w:val="both"/>
        <w:rPr>
          <w:rFonts w:ascii="Times New Roman" w:hAnsi="Times New Roman" w:cs="Times New Roman"/>
          <w:szCs w:val="24"/>
          <w:u w:val="single"/>
        </w:rPr>
      </w:pPr>
    </w:p>
    <w:p w:rsidR="003C5CFC" w:rsidRPr="00872C93" w:rsidP="003C5CFC">
      <w:pPr>
        <w:jc w:val="both"/>
        <w:rPr>
          <w:rFonts w:ascii="Times New Roman" w:hAnsi="Times New Roman" w:cs="Times New Roman"/>
          <w:szCs w:val="24"/>
          <w:u w:val="single"/>
        </w:rPr>
      </w:pPr>
      <w:r w:rsidRPr="00872C93">
        <w:rPr>
          <w:rFonts w:ascii="Times New Roman" w:hAnsi="Times New Roman" w:cs="Times New Roman"/>
          <w:szCs w:val="24"/>
          <w:u w:val="single"/>
        </w:rPr>
        <w:t xml:space="preserve">K bodom </w:t>
      </w:r>
      <w:r>
        <w:rPr>
          <w:rFonts w:ascii="Times New Roman" w:hAnsi="Times New Roman" w:cs="Times New Roman"/>
          <w:szCs w:val="24"/>
          <w:u w:val="single"/>
        </w:rPr>
        <w:t>2</w:t>
      </w:r>
      <w:r w:rsidR="00255613">
        <w:rPr>
          <w:rFonts w:ascii="Times New Roman" w:hAnsi="Times New Roman" w:cs="Times New Roman"/>
          <w:szCs w:val="24"/>
          <w:u w:val="single"/>
        </w:rPr>
        <w:t>0</w:t>
      </w:r>
      <w:r w:rsidRPr="00872C93">
        <w:rPr>
          <w:rFonts w:ascii="Times New Roman" w:hAnsi="Times New Roman" w:cs="Times New Roman"/>
          <w:szCs w:val="24"/>
          <w:u w:val="single"/>
        </w:rPr>
        <w:t xml:space="preserve"> až 2</w:t>
      </w:r>
      <w:r w:rsidR="00255613">
        <w:rPr>
          <w:rFonts w:ascii="Times New Roman" w:hAnsi="Times New Roman" w:cs="Times New Roman"/>
          <w:szCs w:val="24"/>
          <w:u w:val="single"/>
        </w:rPr>
        <w:t>3</w:t>
      </w:r>
    </w:p>
    <w:p w:rsidR="003C5CFC" w:rsidP="003C5CFC">
      <w:pPr>
        <w:ind w:firstLine="708"/>
        <w:jc w:val="both"/>
        <w:rPr>
          <w:rFonts w:ascii="Times New Roman" w:hAnsi="Times New Roman" w:cs="Times New Roman"/>
          <w:szCs w:val="24"/>
        </w:rPr>
      </w:pPr>
    </w:p>
    <w:p w:rsidR="00222916" w:rsidRPr="002A0390" w:rsidP="00222916">
      <w:pPr>
        <w:ind w:firstLine="708"/>
        <w:jc w:val="both"/>
        <w:rPr>
          <w:rFonts w:ascii="Times New Roman" w:hAnsi="Times New Roman" w:cs="Times New Roman"/>
          <w:dstrike/>
          <w:szCs w:val="24"/>
        </w:rPr>
      </w:pPr>
      <w:r w:rsidRPr="00FD51F1" w:rsidR="003C5CFC">
        <w:rPr>
          <w:rFonts w:ascii="Times New Roman" w:hAnsi="Times New Roman" w:cs="Times New Roman"/>
          <w:szCs w:val="24"/>
        </w:rPr>
        <w:t xml:space="preserve">Navrhovaným znením sa upresňujú pravidlá prijímacieho konania občana do služobného pomeru (podrobiť sa lekárskemu a </w:t>
      </w:r>
      <w:r w:rsidRPr="00FD51F1" w:rsidR="003C5CFC">
        <w:rPr>
          <w:rFonts w:ascii="Times New Roman" w:hAnsi="Times New Roman" w:cs="Times New Roman"/>
          <w:color w:val="231F20"/>
          <w:szCs w:val="24"/>
        </w:rPr>
        <w:t xml:space="preserve">psychologickému vyšetreniu, previerke ovládania štátneho jazyka a previerke fyzickej zdatnosti) a </w:t>
      </w:r>
      <w:r w:rsidRPr="00FD51F1" w:rsidR="003C5CFC">
        <w:rPr>
          <w:rFonts w:ascii="Times New Roman" w:hAnsi="Times New Roman" w:cs="Times New Roman"/>
          <w:szCs w:val="24"/>
        </w:rPr>
        <w:t xml:space="preserve">precizujú sa predpoklady na prijatie občana do služobného pomeru a ustanovenia o požiadavkách na spoľahlivosť občana. </w:t>
      </w:r>
      <w:r>
        <w:rPr>
          <w:rFonts w:ascii="Times New Roman" w:hAnsi="Times New Roman" w:cs="Times New Roman"/>
          <w:szCs w:val="24"/>
        </w:rPr>
        <w:t>Keďže colná správa plní a zabezpečuje úlohy aj v oblastiach, v ktorých sa vyžaduje najvyšší stupeň spoľahlivosti colníka, vytvára sa možnosť podrobiť občana pri prijímaní do štátnej služby colníkov psychofyziologickému overeniu pravdovravnosti. Cieľom tohto opatrenia je predísť prijatiu nespoľahlivých občanov, ktorí neposkytujú záruky riadneho výkonu štátnej služby.</w:t>
      </w:r>
    </w:p>
    <w:p w:rsidR="00222916"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V súlade so smernicou Rady 93/104/ES z  23. 11. 1993, ktorá sa týka niektorých aspektov organizácie pracovnej doby a v ktorej sa ustanovuje povinnosť zamestnávateľa informovať o dĺžke základného času služby v týždni, sa táto povinnosť premieta do náležitostí rozhodnutia nadriadeného o vzniku služobného pomeru.</w:t>
      </w:r>
    </w:p>
    <w:p w:rsidR="003C5CFC"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Zároveň sa spresňuje použitá terminológia.</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255613">
        <w:rPr>
          <w:rFonts w:ascii="Times New Roman" w:hAnsi="Times New Roman" w:cs="Times New Roman"/>
          <w:szCs w:val="24"/>
          <w:u w:val="single"/>
        </w:rPr>
        <w:t>K bodu 24</w:t>
      </w:r>
    </w:p>
    <w:p w:rsidR="003C5CFC" w:rsidP="003C5CFC">
      <w:pPr>
        <w:jc w:val="both"/>
        <w:rPr>
          <w:rFonts w:ascii="Times New Roman" w:hAnsi="Times New Roman" w:cs="Times New Roman"/>
          <w:szCs w:val="24"/>
          <w:u w:val="single"/>
        </w:rPr>
      </w:pPr>
    </w:p>
    <w:p w:rsidR="003C5CFC" w:rsidRPr="00EF52E4" w:rsidP="003C5CFC">
      <w:pPr>
        <w:jc w:val="both"/>
        <w:rPr>
          <w:rFonts w:ascii="Times New Roman" w:hAnsi="Times New Roman" w:cs="Times New Roman"/>
          <w:szCs w:val="24"/>
        </w:rPr>
      </w:pPr>
      <w:r>
        <w:rPr>
          <w:rFonts w:ascii="Times New Roman" w:hAnsi="Times New Roman" w:cs="Times New Roman"/>
          <w:szCs w:val="24"/>
        </w:rPr>
        <w:tab/>
        <w:t>Úpravou § 18 ods. 1 sa spresňuje použitá terminológia.</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255613">
        <w:rPr>
          <w:rFonts w:ascii="Times New Roman" w:hAnsi="Times New Roman" w:cs="Times New Roman"/>
          <w:szCs w:val="24"/>
          <w:u w:val="single"/>
        </w:rPr>
        <w:t>K bodu 25</w:t>
      </w:r>
    </w:p>
    <w:p w:rsidR="003C5CFC" w:rsidP="003C5CFC">
      <w:pPr>
        <w:jc w:val="both"/>
        <w:rPr>
          <w:rFonts w:ascii="Times New Roman" w:hAnsi="Times New Roman" w:cs="Times New Roman"/>
          <w:szCs w:val="24"/>
          <w:u w:val="single"/>
        </w:rPr>
      </w:pPr>
    </w:p>
    <w:p w:rsidR="003C5CFC" w:rsidRPr="00EF52E4" w:rsidP="003C5CFC">
      <w:pPr>
        <w:ind w:firstLine="708"/>
        <w:jc w:val="both"/>
        <w:rPr>
          <w:rFonts w:ascii="Times New Roman" w:hAnsi="Times New Roman" w:cs="Times New Roman"/>
          <w:szCs w:val="24"/>
        </w:rPr>
      </w:pPr>
      <w:r>
        <w:rPr>
          <w:rFonts w:ascii="Times New Roman" w:hAnsi="Times New Roman" w:cs="Times New Roman"/>
          <w:szCs w:val="24"/>
        </w:rPr>
        <w:t xml:space="preserve">Táto legislatívno-technická úprava nadväzuje na úpravu v § 41. </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E37D4E">
        <w:rPr>
          <w:rFonts w:ascii="Times New Roman" w:hAnsi="Times New Roman" w:cs="Times New Roman"/>
          <w:szCs w:val="24"/>
          <w:u w:val="single"/>
        </w:rPr>
        <w:t>K bodu 26</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Do taxatívneho výpočtu dôb, ktoré sa nezapočítavajú do doby výsluhy rokov v hodnosti, sa dopĺňa doba neospravedlnenej neprítomnosti v štátnej službe.</w:t>
      </w:r>
    </w:p>
    <w:p w:rsidR="003C5CFC" w:rsidRPr="00E37D4E" w:rsidP="003C5CFC">
      <w:pPr>
        <w:jc w:val="both"/>
        <w:rPr>
          <w:rFonts w:ascii="Times New Roman" w:hAnsi="Times New Roman" w:cs="Times New Roman"/>
          <w:szCs w:val="24"/>
        </w:rPr>
      </w:pPr>
      <w:r>
        <w:rPr>
          <w:rFonts w:ascii="Times New Roman" w:hAnsi="Times New Roman" w:cs="Times New Roman"/>
          <w:szCs w:val="24"/>
        </w:rPr>
        <w:t xml:space="preserve"> </w:t>
      </w:r>
    </w:p>
    <w:p w:rsidR="003C5CFC" w:rsidRPr="00E21149" w:rsidP="003C5CFC">
      <w:pPr>
        <w:jc w:val="both"/>
        <w:rPr>
          <w:rFonts w:ascii="Times New Roman" w:hAnsi="Times New Roman" w:cs="Times New Roman"/>
          <w:szCs w:val="24"/>
          <w:u w:val="single"/>
        </w:rPr>
      </w:pPr>
      <w:r w:rsidRPr="00E21149">
        <w:rPr>
          <w:rFonts w:ascii="Times New Roman" w:hAnsi="Times New Roman" w:cs="Times New Roman"/>
          <w:szCs w:val="24"/>
          <w:u w:val="single"/>
        </w:rPr>
        <w:t>K bodu 2</w:t>
      </w:r>
      <w:r w:rsidR="00E37D4E">
        <w:rPr>
          <w:rFonts w:ascii="Times New Roman" w:hAnsi="Times New Roman" w:cs="Times New Roman"/>
          <w:szCs w:val="24"/>
          <w:u w:val="single"/>
        </w:rPr>
        <w:t>7</w:t>
      </w:r>
    </w:p>
    <w:p w:rsidR="003C5CFC" w:rsidRPr="00E21149"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sidRPr="00E21149">
        <w:rPr>
          <w:rFonts w:ascii="Times New Roman" w:hAnsi="Times New Roman" w:cs="Times New Roman"/>
          <w:szCs w:val="24"/>
        </w:rPr>
        <w:tab/>
      </w:r>
      <w:r>
        <w:rPr>
          <w:rFonts w:ascii="Times New Roman" w:hAnsi="Times New Roman" w:cs="Times New Roman"/>
          <w:szCs w:val="24"/>
        </w:rPr>
        <w:t xml:space="preserve">Navrhovaným znením sa precizuje § 24 ods. 3, ktorý priamo nadväzuje na § 5 tohto zákona. </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00E37D4E">
        <w:rPr>
          <w:rFonts w:ascii="Times New Roman" w:hAnsi="Times New Roman" w:cs="Times New Roman"/>
          <w:szCs w:val="24"/>
          <w:u w:val="single"/>
        </w:rPr>
        <w:t>K bodu 28</w:t>
      </w:r>
    </w:p>
    <w:p w:rsidR="003C5CFC" w:rsidRPr="002D4493" w:rsidP="003C5CFC">
      <w:pPr>
        <w:jc w:val="both"/>
        <w:rPr>
          <w:rFonts w:ascii="Times New Roman" w:hAnsi="Times New Roman" w:cs="Times New Roman"/>
          <w:szCs w:val="24"/>
          <w:u w:val="single"/>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V súvislosti so zavedením nových hodností colníkov sa </w:t>
      </w:r>
      <w:r w:rsidRPr="0065708D">
        <w:rPr>
          <w:rFonts w:ascii="Times New Roman" w:hAnsi="Times New Roman" w:cs="Times New Roman"/>
          <w:szCs w:val="24"/>
        </w:rPr>
        <w:t>navrhovanou úpravou vypúšťa možnosť, aby minister financií prepožičal hodnosť hlavného colného radcu. Podľa platnej právnej úpravy môže do hodnosti generála</w:t>
      </w:r>
      <w:r>
        <w:rPr>
          <w:rFonts w:ascii="Times New Roman" w:hAnsi="Times New Roman" w:cs="Times New Roman"/>
          <w:szCs w:val="24"/>
        </w:rPr>
        <w:t>, čo je hodnosť, ktorá nahradila predchádzajúcu colnícku hodnosť hlavného colného radcu,</w:t>
      </w:r>
      <w:r w:rsidRPr="0065708D">
        <w:rPr>
          <w:rFonts w:ascii="Times New Roman" w:hAnsi="Times New Roman" w:cs="Times New Roman"/>
          <w:szCs w:val="24"/>
        </w:rPr>
        <w:t xml:space="preserve"> vymenovať len prezident Slovenskej republiky</w:t>
      </w:r>
      <w:r>
        <w:rPr>
          <w:rFonts w:ascii="Times New Roman" w:hAnsi="Times New Roman" w:cs="Times New Roman"/>
          <w:szCs w:val="24"/>
        </w:rPr>
        <w:t xml:space="preserve">. </w:t>
      </w:r>
    </w:p>
    <w:p w:rsidR="003C5CFC" w:rsidP="003C5CFC">
      <w:pPr>
        <w:jc w:val="both"/>
        <w:rPr>
          <w:rFonts w:ascii="Times New Roman" w:hAnsi="Times New Roman" w:cs="Times New Roman"/>
          <w:szCs w:val="24"/>
          <w:u w:val="single"/>
        </w:rPr>
      </w:pPr>
    </w:p>
    <w:p w:rsidR="003C5CFC" w:rsidRPr="005A75E0" w:rsidP="003C5CFC">
      <w:pPr>
        <w:jc w:val="both"/>
        <w:rPr>
          <w:rFonts w:ascii="Times New Roman" w:hAnsi="Times New Roman" w:cs="Times New Roman"/>
          <w:szCs w:val="24"/>
        </w:rPr>
      </w:pPr>
      <w:r w:rsidRPr="005B44F3">
        <w:rPr>
          <w:rFonts w:ascii="Times New Roman" w:hAnsi="Times New Roman" w:cs="Times New Roman"/>
          <w:szCs w:val="24"/>
          <w:u w:val="single"/>
        </w:rPr>
        <w:t xml:space="preserve">K bodom </w:t>
      </w:r>
      <w:r w:rsidR="00E37D4E">
        <w:rPr>
          <w:rFonts w:ascii="Times New Roman" w:hAnsi="Times New Roman" w:cs="Times New Roman"/>
          <w:szCs w:val="24"/>
          <w:u w:val="single"/>
        </w:rPr>
        <w:t>29</w:t>
      </w:r>
      <w:r>
        <w:rPr>
          <w:rFonts w:ascii="Times New Roman" w:hAnsi="Times New Roman" w:cs="Times New Roman"/>
          <w:szCs w:val="24"/>
          <w:u w:val="single"/>
        </w:rPr>
        <w:t xml:space="preserve"> </w:t>
      </w:r>
      <w:r w:rsidRPr="005B44F3">
        <w:rPr>
          <w:rFonts w:ascii="Times New Roman" w:hAnsi="Times New Roman" w:cs="Times New Roman"/>
          <w:szCs w:val="24"/>
          <w:u w:val="single"/>
        </w:rPr>
        <w:t xml:space="preserve">až </w:t>
      </w:r>
      <w:r>
        <w:rPr>
          <w:rFonts w:ascii="Times New Roman" w:hAnsi="Times New Roman" w:cs="Times New Roman"/>
          <w:szCs w:val="24"/>
          <w:u w:val="single"/>
        </w:rPr>
        <w:t>3</w:t>
      </w:r>
      <w:r w:rsidR="00E37D4E">
        <w:rPr>
          <w:rFonts w:ascii="Times New Roman" w:hAnsi="Times New Roman" w:cs="Times New Roman"/>
          <w:szCs w:val="24"/>
          <w:u w:val="single"/>
        </w:rPr>
        <w:t>3</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Návrhom sa upresňujú ustanovenia o služobnom hodnotení, a to z hľadiska obsahu a jeho záverov vyjadrujúcich spôsobilosť colníka na zaradenie do stálej štátnej služby, resp. </w:t>
      </w:r>
      <w:r w:rsidR="00222916">
        <w:rPr>
          <w:rFonts w:ascii="Times New Roman" w:hAnsi="Times New Roman" w:cs="Times New Roman"/>
          <w:szCs w:val="24"/>
        </w:rPr>
        <w:t>jeho z</w:t>
      </w:r>
      <w:r>
        <w:rPr>
          <w:rFonts w:ascii="Times New Roman" w:hAnsi="Times New Roman" w:cs="Times New Roman"/>
          <w:szCs w:val="24"/>
        </w:rPr>
        <w:t>otrvanie v doterajšej funkcii. Súčasne sa navrhuje, aby služobné hodnotenie spracované bezprostredným nadriadeným schvaľoval nadriadený oprávnený colníka ustanoviť do funkcie, ktorý je oprávnený na základe záverov služobného hodnotenia rozhodnúť o prevedení, resp. preložení colníka na inú funkciu alebo o jeho prepustení zo služobného pomeru.</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Navrhuje sa nahradiť 2-ročnú periodicitu služobného hodnotenia 5-ročnou, čím sa frekvencia hodnotenia zosúladí s inými ozbrojenými zbormi. Bezprostredne nadriadenému sa ukladá povinnosť oboznámiť colníka s návrhom služobného hodnotenia, aby sa k jeho obsahu a záverom mohol vyjadriť v priebehu spracúvania hodnotenia. Spresňuje sa postup pri vyhodnocovaní pripomienok k návrhu služobného hodnotenia nadriadeným, ktorý je súčasne hodnotiteľom aj schvaľovateľom služobného hodnotenia.</w:t>
      </w:r>
      <w:r w:rsidRPr="00375D54">
        <w:rPr>
          <w:rFonts w:ascii="Times New Roman" w:hAnsi="Times New Roman" w:cs="Times New Roman"/>
          <w:szCs w:val="24"/>
        </w:rPr>
        <w:t xml:space="preserve"> </w:t>
      </w:r>
    </w:p>
    <w:p w:rsidR="003C5CFC" w:rsidP="003C5CFC">
      <w:pPr>
        <w:jc w:val="both"/>
        <w:outlineLvl w:val="0"/>
        <w:rPr>
          <w:rFonts w:ascii="Times New Roman" w:hAnsi="Times New Roman" w:cs="Times New Roman"/>
          <w:szCs w:val="24"/>
          <w:u w:val="single"/>
        </w:rPr>
      </w:pPr>
    </w:p>
    <w:p w:rsidR="003C5CFC" w:rsidP="003C5CFC">
      <w:pPr>
        <w:jc w:val="both"/>
        <w:outlineLvl w:val="0"/>
        <w:rPr>
          <w:rFonts w:ascii="Times New Roman" w:hAnsi="Times New Roman" w:cs="Times New Roman"/>
          <w:szCs w:val="24"/>
          <w:u w:val="single"/>
        </w:rPr>
      </w:pPr>
      <w:r w:rsidR="008A4101">
        <w:rPr>
          <w:rFonts w:ascii="Times New Roman" w:hAnsi="Times New Roman" w:cs="Times New Roman"/>
          <w:szCs w:val="24"/>
          <w:u w:val="single"/>
        </w:rPr>
        <w:t>K bodom 34 a 35</w:t>
      </w:r>
    </w:p>
    <w:p w:rsidR="003C5CFC" w:rsidP="003C5CFC">
      <w:pPr>
        <w:autoSpaceDE w:val="0"/>
        <w:autoSpaceDN w:val="0"/>
        <w:adjustRightInd w:val="0"/>
        <w:jc w:val="both"/>
        <w:rPr>
          <w:rFonts w:ascii="Times New Roman" w:hAnsi="Times New Roman" w:cs="Times New Roman"/>
          <w:color w:val="231F20"/>
          <w:szCs w:val="24"/>
        </w:rPr>
      </w:pPr>
    </w:p>
    <w:p w:rsidR="003C5CFC" w:rsidP="003C5CFC">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 xml:space="preserve">   </w:t>
        <w:tab/>
        <w:t>Návrhom sa spresňujú podmienky ustanovenia a vymenovania do funkcie. Vymenovanie do funkcie je postavené na rovnakú úroveň s ustanovením do funkcie; v tabuľkách zloženia a počtu funkcií  colníkov v služobných úradoch budú určené platové triedy pre funkcie nadriadených, a preto nebude potrebné nadriadeného vymenovať a súčasne aj ustanovovať do funkcie, ako je tomu v súčasnosti.</w:t>
      </w:r>
    </w:p>
    <w:p w:rsidR="003C5CFC" w:rsidP="003C5CFC">
      <w:pPr>
        <w:autoSpaceDE w:val="0"/>
        <w:autoSpaceDN w:val="0"/>
        <w:adjustRightInd w:val="0"/>
        <w:jc w:val="both"/>
        <w:rPr>
          <w:rFonts w:ascii="Times New Roman" w:hAnsi="Times New Roman" w:cs="Times New Roman"/>
          <w:color w:val="231F20"/>
          <w:szCs w:val="24"/>
        </w:rPr>
      </w:pPr>
    </w:p>
    <w:p w:rsidR="003C5CFC" w:rsidRPr="00375D54" w:rsidP="003C5CFC">
      <w:pPr>
        <w:autoSpaceDE w:val="0"/>
        <w:autoSpaceDN w:val="0"/>
        <w:adjustRightInd w:val="0"/>
        <w:jc w:val="both"/>
        <w:rPr>
          <w:rFonts w:ascii="Times New Roman" w:hAnsi="Times New Roman" w:cs="Times New Roman"/>
          <w:szCs w:val="24"/>
          <w:u w:val="single"/>
        </w:rPr>
      </w:pPr>
      <w:r w:rsidRPr="00375D54">
        <w:rPr>
          <w:rFonts w:ascii="Times New Roman" w:hAnsi="Times New Roman" w:cs="Times New Roman"/>
          <w:szCs w:val="24"/>
          <w:u w:val="single"/>
        </w:rPr>
        <w:t xml:space="preserve">K bodu </w:t>
      </w:r>
      <w:r w:rsidR="00CE7458">
        <w:rPr>
          <w:rFonts w:ascii="Times New Roman" w:hAnsi="Times New Roman" w:cs="Times New Roman"/>
          <w:szCs w:val="24"/>
          <w:u w:val="single"/>
        </w:rPr>
        <w:t>36</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Nový § 33a vytvára právny rámec na výkon úplných vyšetrovacích kompetencií colných orgánov, čo umožní vykonávať vyšetrovateľovi colnej správy trestné stíhanie v colnej aj daňovej oblasti bez ohľadu na výšku uloženého trestu. Ide o súbežnú novelizáciu tohto zákona systematicky prepojenú s novelou Trestného poriadku. Táto úprava zásadným spôsobom mení súčasné procesné postavenie colných orgánov zakotvené v § 10 ods. 8 písm. f), podľa ktorého poverené colné orgány plnia úlohy orgánu činného v trestnom konaní v prípadoch, ak ide o trestné činy spáchané v súvislosti s porušením colných predpisov alebo daňových predpisov v pôsobnosti colnej správy, keď je vecná príslušnosť obmedzená iba na vyšetrovanie tých trestných činov, pre ktoré zákon ustanovuje trest odňatia slobody, ktorého horná hranica neprevyšuje tri roky. V záujme pružnosti aplikácie a využitia personálnych kapacít colnej správy sa ministrovi financií poskytuje oprávnenie určiť za vyšetrovateľa colnej správy aj colníka s iným vysokoškolským vzdelaním ako v odbore právo, bezpečnostné služby alebo v študijnom programe bezpečnostnoprávna ochrana osôb a majetku</w:t>
      </w:r>
      <w:r w:rsidRPr="0071405A">
        <w:rPr>
          <w:rFonts w:ascii="Times New Roman" w:hAnsi="Times New Roman" w:cs="Times New Roman"/>
          <w:szCs w:val="24"/>
        </w:rPr>
        <w:t xml:space="preserve"> alebo v študijnom programe z podskupiny študijných odborov ekonómia a manažment</w:t>
      </w:r>
      <w:r>
        <w:rPr>
          <w:rFonts w:ascii="Times New Roman" w:hAnsi="Times New Roman" w:cs="Times New Roman"/>
          <w:szCs w:val="24"/>
        </w:rPr>
        <w:t>.</w:t>
      </w:r>
    </w:p>
    <w:p w:rsidR="003C5CFC"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u w:val="single"/>
        </w:rPr>
      </w:pPr>
      <w:r>
        <w:rPr>
          <w:rFonts w:ascii="Times New Roman" w:hAnsi="Times New Roman" w:cs="Times New Roman"/>
          <w:szCs w:val="24"/>
        </w:rPr>
        <w:t xml:space="preserve"> Nová úprava vymedzuje aj úlohy, ktorých výkonom môže príslušný nadriadený poveriť v rámci vyšetrovania vyšetrovateľa čakateľa a ustanovuje prípady čakateľskej praxe a vykonané odborné skúšky, ktoré môže minister financií uznať za čakateľskú prax a záverečnú vyšetrovateľskú skúšku podľa zákona o štátnej službe colníkov.</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CE7458">
        <w:rPr>
          <w:rFonts w:ascii="Times New Roman" w:hAnsi="Times New Roman" w:cs="Times New Roman"/>
          <w:szCs w:val="24"/>
          <w:u w:val="single"/>
        </w:rPr>
        <w:t>K bodu 37</w:t>
      </w:r>
    </w:p>
    <w:p w:rsidR="003C5CFC" w:rsidP="003C5CFC">
      <w:pPr>
        <w:jc w:val="both"/>
        <w:rPr>
          <w:rFonts w:ascii="Times New Roman" w:hAnsi="Times New Roman" w:cs="Times New Roman"/>
          <w:szCs w:val="24"/>
          <w:u w:val="single"/>
        </w:rPr>
      </w:pPr>
    </w:p>
    <w:p w:rsidR="003C5CFC" w:rsidRPr="0065708D" w:rsidP="003C5CFC">
      <w:pPr>
        <w:jc w:val="both"/>
        <w:rPr>
          <w:rFonts w:ascii="Times New Roman" w:hAnsi="Times New Roman" w:cs="Times New Roman"/>
          <w:szCs w:val="24"/>
        </w:rPr>
      </w:pPr>
      <w:r>
        <w:rPr>
          <w:rFonts w:ascii="Times New Roman" w:hAnsi="Times New Roman" w:cs="Times New Roman"/>
          <w:szCs w:val="24"/>
        </w:rPr>
        <w:tab/>
        <w:t>V nadväznosti na § 212 sa terminologicky upresňuje aj znenie § 34 ods. 1 písm. b).</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CE7458">
        <w:rPr>
          <w:rFonts w:ascii="Times New Roman" w:hAnsi="Times New Roman" w:cs="Times New Roman"/>
          <w:szCs w:val="24"/>
          <w:u w:val="single"/>
        </w:rPr>
        <w:t>K bodu 38</w:t>
      </w:r>
    </w:p>
    <w:p w:rsidR="003C5CFC"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Upresňuje sa dôvod prevedenia alebo preloženia colníka na inú funkciu. Do podmienok prevedenia alebo preloženia  sa premietne skutočnosť, že zákaz činnosti môže byť trestom alebo disciplinárnym opatrením. </w:t>
      </w:r>
    </w:p>
    <w:p w:rsidR="00507282"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BC5290">
        <w:rPr>
          <w:rFonts w:ascii="Times New Roman" w:hAnsi="Times New Roman" w:cs="Times New Roman"/>
          <w:szCs w:val="24"/>
          <w:u w:val="single"/>
        </w:rPr>
        <w:t>K bodu 39</w:t>
      </w:r>
    </w:p>
    <w:p w:rsidR="003C5CFC" w:rsidP="003C5CFC">
      <w:pPr>
        <w:jc w:val="both"/>
        <w:rPr>
          <w:rFonts w:ascii="Times New Roman" w:hAnsi="Times New Roman" w:cs="Times New Roman"/>
          <w:szCs w:val="24"/>
          <w:u w:val="single"/>
        </w:rPr>
      </w:pPr>
    </w:p>
    <w:p w:rsidR="003C5CFC" w:rsidRPr="00FF5D0A" w:rsidP="003C5CFC">
      <w:pPr>
        <w:ind w:firstLine="708"/>
        <w:jc w:val="both"/>
        <w:rPr>
          <w:rFonts w:ascii="Times New Roman" w:hAnsi="Times New Roman" w:cs="Times New Roman"/>
          <w:szCs w:val="24"/>
          <w:u w:val="single"/>
        </w:rPr>
      </w:pPr>
      <w:r>
        <w:rPr>
          <w:rFonts w:ascii="Times New Roman" w:hAnsi="Times New Roman" w:cs="Times New Roman"/>
          <w:szCs w:val="24"/>
        </w:rPr>
        <w:t>Rozširujú sa dôvody prevedenia colníka na inú funkciu v tom istom mieste výkonu štátnej služby, resp. preloženia do iného služobného úradu, pre ktoré nemôže colník naďalej vykonávať doterajšiu funkciu.</w:t>
      </w:r>
    </w:p>
    <w:p w:rsidR="003C5CFC" w:rsidP="003C5CFC">
      <w:pPr>
        <w:jc w:val="both"/>
        <w:rPr>
          <w:rFonts w:ascii="Times New Roman" w:hAnsi="Times New Roman" w:cs="Times New Roman"/>
          <w:szCs w:val="24"/>
          <w:u w:val="single"/>
        </w:rPr>
      </w:pPr>
    </w:p>
    <w:p w:rsidR="004667AC" w:rsidP="003C5CFC">
      <w:pPr>
        <w:jc w:val="both"/>
        <w:rPr>
          <w:rFonts w:ascii="Times New Roman" w:hAnsi="Times New Roman" w:cs="Times New Roman"/>
          <w:szCs w:val="24"/>
          <w:u w:val="single"/>
        </w:rPr>
      </w:pPr>
    </w:p>
    <w:p w:rsidR="003C5CFC" w:rsidRPr="00E054DE" w:rsidP="003C5CFC">
      <w:pPr>
        <w:jc w:val="both"/>
        <w:rPr>
          <w:rFonts w:ascii="Times New Roman" w:hAnsi="Times New Roman" w:cs="Times New Roman"/>
          <w:szCs w:val="24"/>
          <w:u w:val="single"/>
        </w:rPr>
      </w:pPr>
      <w:r w:rsidRPr="00E054DE">
        <w:rPr>
          <w:rFonts w:ascii="Times New Roman" w:hAnsi="Times New Roman" w:cs="Times New Roman"/>
          <w:szCs w:val="24"/>
          <w:u w:val="single"/>
        </w:rPr>
        <w:t xml:space="preserve">K bodu </w:t>
      </w:r>
      <w:r w:rsidR="00BC5290">
        <w:rPr>
          <w:rFonts w:ascii="Times New Roman" w:hAnsi="Times New Roman" w:cs="Times New Roman"/>
          <w:szCs w:val="24"/>
          <w:u w:val="single"/>
        </w:rPr>
        <w:t>40</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t xml:space="preserve">Ustanovuje sa možnosť vyslať colníka s jeho súhlasom na služobnú cestu alebo na zahraničnú služobnú cestu na získanie praktických skúseností. </w:t>
      </w:r>
    </w:p>
    <w:p w:rsidR="003C5CFC" w:rsidP="003C5CFC">
      <w:pPr>
        <w:jc w:val="both"/>
        <w:rPr>
          <w:rFonts w:ascii="Times New Roman" w:hAnsi="Times New Roman" w:cs="Times New Roman"/>
          <w:szCs w:val="24"/>
        </w:rPr>
      </w:pPr>
    </w:p>
    <w:p w:rsidR="003C5CFC" w:rsidRPr="00E054DE" w:rsidP="003C5CFC">
      <w:pPr>
        <w:jc w:val="both"/>
        <w:rPr>
          <w:rFonts w:ascii="Times New Roman" w:hAnsi="Times New Roman" w:cs="Times New Roman"/>
          <w:szCs w:val="24"/>
          <w:u w:val="single"/>
        </w:rPr>
      </w:pPr>
      <w:r w:rsidRPr="00E054DE">
        <w:rPr>
          <w:rFonts w:ascii="Times New Roman" w:hAnsi="Times New Roman" w:cs="Times New Roman"/>
          <w:szCs w:val="24"/>
          <w:u w:val="single"/>
        </w:rPr>
        <w:t>K bod</w:t>
      </w:r>
      <w:r>
        <w:rPr>
          <w:rFonts w:ascii="Times New Roman" w:hAnsi="Times New Roman" w:cs="Times New Roman"/>
          <w:szCs w:val="24"/>
          <w:u w:val="single"/>
        </w:rPr>
        <w:t>u</w:t>
      </w:r>
      <w:r w:rsidRPr="00E054DE">
        <w:rPr>
          <w:rFonts w:ascii="Times New Roman" w:hAnsi="Times New Roman" w:cs="Times New Roman"/>
          <w:szCs w:val="24"/>
          <w:u w:val="single"/>
        </w:rPr>
        <w:t xml:space="preserve"> </w:t>
      </w:r>
      <w:r w:rsidR="009110EF">
        <w:rPr>
          <w:rFonts w:ascii="Times New Roman" w:hAnsi="Times New Roman" w:cs="Times New Roman"/>
          <w:szCs w:val="24"/>
          <w:u w:val="single"/>
        </w:rPr>
        <w:t>41</w:t>
      </w:r>
    </w:p>
    <w:p w:rsidR="003C5CFC" w:rsidP="003C5CFC">
      <w:pPr>
        <w:jc w:val="both"/>
        <w:rPr>
          <w:rFonts w:ascii="Times New Roman" w:hAnsi="Times New Roman" w:cs="Times New Roman"/>
          <w:szCs w:val="24"/>
        </w:rPr>
      </w:pPr>
    </w:p>
    <w:p w:rsidR="003C5CFC" w:rsidP="003C5CFC">
      <w:pPr>
        <w:autoSpaceDE w:val="0"/>
        <w:autoSpaceDN w:val="0"/>
        <w:adjustRightInd w:val="0"/>
        <w:jc w:val="both"/>
        <w:rPr>
          <w:rFonts w:ascii="Times New Roman" w:hAnsi="Times New Roman" w:cs="Times New Roman"/>
          <w:color w:val="231F20"/>
          <w:szCs w:val="24"/>
        </w:rPr>
      </w:pPr>
      <w:r>
        <w:rPr>
          <w:rFonts w:ascii="Times New Roman" w:hAnsi="Times New Roman" w:cs="Times New Roman"/>
          <w:szCs w:val="24"/>
        </w:rPr>
        <w:tab/>
        <w:t>C</w:t>
      </w:r>
      <w:r>
        <w:rPr>
          <w:rFonts w:ascii="Times New Roman" w:hAnsi="Times New Roman" w:cs="Times New Roman"/>
          <w:color w:val="231F20"/>
          <w:szCs w:val="24"/>
        </w:rPr>
        <w:t>olníci môžu byť do zahraničia vyslaní i na základe medzinárodných zmlúv, pričom klauzuly v nich obsiahnuté nie vždy korešpondujú so zákonom o štátnej službe colníkov. Z uvedeného dôvodu je preto potrebné priamo v zákone ustanoviť, ktorý právny režim sa na daný prípad bude vzťahovať.</w:t>
      </w:r>
    </w:p>
    <w:p w:rsidR="003C5CFC" w:rsidP="003C5CFC">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r>
    </w:p>
    <w:p w:rsidR="003C5CFC" w:rsidRPr="00E054DE" w:rsidP="003C5CFC">
      <w:pPr>
        <w:autoSpaceDE w:val="0"/>
        <w:autoSpaceDN w:val="0"/>
        <w:adjustRightInd w:val="0"/>
        <w:jc w:val="both"/>
        <w:rPr>
          <w:rFonts w:ascii="Times New Roman" w:hAnsi="Times New Roman" w:cs="Times New Roman"/>
          <w:color w:val="231F20"/>
          <w:szCs w:val="24"/>
          <w:u w:val="single"/>
        </w:rPr>
      </w:pPr>
      <w:r w:rsidRPr="00E054DE">
        <w:rPr>
          <w:rFonts w:ascii="Times New Roman" w:hAnsi="Times New Roman" w:cs="Times New Roman"/>
          <w:color w:val="231F20"/>
          <w:szCs w:val="24"/>
          <w:u w:val="single"/>
        </w:rPr>
        <w:t>K bodom 4</w:t>
      </w:r>
      <w:r w:rsidR="009110EF">
        <w:rPr>
          <w:rFonts w:ascii="Times New Roman" w:hAnsi="Times New Roman" w:cs="Times New Roman"/>
          <w:color w:val="231F20"/>
          <w:szCs w:val="24"/>
          <w:u w:val="single"/>
        </w:rPr>
        <w:t>2</w:t>
      </w:r>
      <w:r w:rsidRPr="00E054DE">
        <w:rPr>
          <w:rFonts w:ascii="Times New Roman" w:hAnsi="Times New Roman" w:cs="Times New Roman"/>
          <w:color w:val="231F20"/>
          <w:szCs w:val="24"/>
          <w:u w:val="single"/>
        </w:rPr>
        <w:t xml:space="preserve"> a 4</w:t>
      </w:r>
      <w:r w:rsidR="009110EF">
        <w:rPr>
          <w:rFonts w:ascii="Times New Roman" w:hAnsi="Times New Roman" w:cs="Times New Roman"/>
          <w:color w:val="231F20"/>
          <w:szCs w:val="24"/>
          <w:u w:val="single"/>
        </w:rPr>
        <w:t>3</w:t>
      </w:r>
    </w:p>
    <w:p w:rsidR="003C5CFC" w:rsidP="003C5CFC">
      <w:pPr>
        <w:autoSpaceDE w:val="0"/>
        <w:autoSpaceDN w:val="0"/>
        <w:adjustRightInd w:val="0"/>
        <w:jc w:val="both"/>
        <w:rPr>
          <w:rFonts w:ascii="Times New Roman" w:hAnsi="Times New Roman" w:cs="Times New Roman"/>
          <w:color w:val="231F20"/>
          <w:szCs w:val="24"/>
        </w:rPr>
      </w:pPr>
    </w:p>
    <w:p w:rsidR="003C5CFC" w:rsidP="003C5CFC">
      <w:pPr>
        <w:autoSpaceDE w:val="0"/>
        <w:autoSpaceDN w:val="0"/>
        <w:adjustRightInd w:val="0"/>
        <w:ind w:firstLine="708"/>
        <w:jc w:val="both"/>
        <w:rPr>
          <w:rFonts w:ascii="Times New Roman" w:hAnsi="Times New Roman" w:cs="Times New Roman"/>
          <w:color w:val="231F20"/>
          <w:szCs w:val="24"/>
        </w:rPr>
      </w:pPr>
      <w:r>
        <w:rPr>
          <w:rFonts w:ascii="Times New Roman" w:hAnsi="Times New Roman" w:cs="Times New Roman"/>
          <w:color w:val="231F20"/>
          <w:szCs w:val="24"/>
        </w:rPr>
        <w:t xml:space="preserve">Návrhom sa namiesto </w:t>
      </w:r>
      <w:r w:rsidR="00222916">
        <w:rPr>
          <w:rFonts w:ascii="Times New Roman" w:hAnsi="Times New Roman" w:cs="Times New Roman"/>
          <w:color w:val="231F20"/>
          <w:szCs w:val="24"/>
        </w:rPr>
        <w:t xml:space="preserve">v aplikačnej praxi doteraz nevyužívanej </w:t>
      </w:r>
      <w:r>
        <w:rPr>
          <w:rFonts w:ascii="Times New Roman" w:hAnsi="Times New Roman" w:cs="Times New Roman"/>
          <w:color w:val="231F20"/>
          <w:szCs w:val="24"/>
        </w:rPr>
        <w:t xml:space="preserve">zálohy pre študujúcich colníkov ustanovuje činná záloha, do ktorej sa zaradia colníci vyslaní na plnenie úloh colnej správy v zahraničí (operácie civilného krízového manažmentu alebo medzinárodné mierové misie organizované medzinárodnými organizáciami). </w:t>
      </w:r>
    </w:p>
    <w:p w:rsidR="003C5CFC" w:rsidP="003C5CFC">
      <w:pPr>
        <w:autoSpaceDE w:val="0"/>
        <w:autoSpaceDN w:val="0"/>
        <w:adjustRightInd w:val="0"/>
        <w:jc w:val="both"/>
        <w:rPr>
          <w:rFonts w:ascii="Times New Roman" w:hAnsi="Times New Roman" w:cs="Times New Roman"/>
          <w:color w:val="231F20"/>
          <w:szCs w:val="24"/>
        </w:rPr>
      </w:pPr>
    </w:p>
    <w:p w:rsidR="003C5CFC" w:rsidRPr="00E054DE" w:rsidP="003C5CFC">
      <w:pPr>
        <w:autoSpaceDE w:val="0"/>
        <w:autoSpaceDN w:val="0"/>
        <w:adjustRightInd w:val="0"/>
        <w:jc w:val="both"/>
        <w:rPr>
          <w:rFonts w:ascii="Times New Roman" w:hAnsi="Times New Roman" w:cs="Times New Roman"/>
          <w:color w:val="231F20"/>
          <w:szCs w:val="24"/>
          <w:u w:val="single"/>
        </w:rPr>
      </w:pPr>
      <w:r w:rsidRPr="00E054DE">
        <w:rPr>
          <w:rFonts w:ascii="Times New Roman" w:hAnsi="Times New Roman" w:cs="Times New Roman"/>
          <w:color w:val="231F20"/>
          <w:szCs w:val="24"/>
          <w:u w:val="single"/>
        </w:rPr>
        <w:t>K bodu 4</w:t>
      </w:r>
      <w:r w:rsidR="0025112E">
        <w:rPr>
          <w:rFonts w:ascii="Times New Roman" w:hAnsi="Times New Roman" w:cs="Times New Roman"/>
          <w:color w:val="231F20"/>
          <w:szCs w:val="24"/>
          <w:u w:val="single"/>
        </w:rPr>
        <w:t>4</w:t>
      </w:r>
    </w:p>
    <w:p w:rsidR="003C5CFC" w:rsidP="003C5CFC">
      <w:pPr>
        <w:jc w:val="both"/>
        <w:rPr>
          <w:rFonts w:ascii="Times New Roman" w:hAnsi="Times New Roman" w:cs="Times New Roman"/>
          <w:szCs w:val="24"/>
        </w:rPr>
      </w:pPr>
    </w:p>
    <w:p w:rsidR="003C5CFC" w:rsidRPr="0065708D" w:rsidP="003C5CFC">
      <w:pPr>
        <w:jc w:val="both"/>
        <w:rPr>
          <w:rFonts w:ascii="Times New Roman" w:hAnsi="Times New Roman" w:cs="Times New Roman"/>
          <w:szCs w:val="24"/>
        </w:rPr>
      </w:pPr>
      <w:r>
        <w:rPr>
          <w:rFonts w:ascii="Times New Roman" w:hAnsi="Times New Roman" w:cs="Times New Roman"/>
          <w:szCs w:val="24"/>
        </w:rPr>
        <w:tab/>
        <w:t>V nadväznosti na § 212 sa terminologicky upresňuje aj znenie § 40 ods. 1 písm. c).</w:t>
      </w:r>
    </w:p>
    <w:p w:rsidR="003C5CFC" w:rsidP="003C5CFC">
      <w:pPr>
        <w:jc w:val="both"/>
        <w:rPr>
          <w:rFonts w:ascii="Times New Roman" w:hAnsi="Times New Roman" w:cs="Times New Roman"/>
          <w:szCs w:val="24"/>
          <w:u w:val="single"/>
        </w:rPr>
      </w:pPr>
    </w:p>
    <w:p w:rsidR="003C5CFC" w:rsidRPr="00BC5357" w:rsidP="003C5CFC">
      <w:pPr>
        <w:autoSpaceDE w:val="0"/>
        <w:autoSpaceDN w:val="0"/>
        <w:adjustRightInd w:val="0"/>
        <w:jc w:val="both"/>
        <w:rPr>
          <w:rFonts w:ascii="Times New Roman" w:hAnsi="Times New Roman" w:cs="Times New Roman"/>
          <w:szCs w:val="24"/>
          <w:u w:val="single"/>
        </w:rPr>
      </w:pPr>
      <w:r w:rsidRPr="00BC5357">
        <w:rPr>
          <w:rFonts w:ascii="Times New Roman" w:hAnsi="Times New Roman" w:cs="Times New Roman"/>
          <w:szCs w:val="24"/>
          <w:u w:val="single"/>
        </w:rPr>
        <w:t>K</w:t>
      </w:r>
      <w:r>
        <w:rPr>
          <w:rFonts w:ascii="Times New Roman" w:hAnsi="Times New Roman" w:cs="Times New Roman"/>
          <w:szCs w:val="24"/>
          <w:u w:val="single"/>
        </w:rPr>
        <w:t> </w:t>
      </w:r>
      <w:r w:rsidRPr="00BC5357">
        <w:rPr>
          <w:rFonts w:ascii="Times New Roman" w:hAnsi="Times New Roman" w:cs="Times New Roman"/>
          <w:szCs w:val="24"/>
          <w:u w:val="single"/>
        </w:rPr>
        <w:t>bod</w:t>
      </w:r>
      <w:r w:rsidR="0025112E">
        <w:rPr>
          <w:rFonts w:ascii="Times New Roman" w:hAnsi="Times New Roman" w:cs="Times New Roman"/>
          <w:szCs w:val="24"/>
          <w:u w:val="single"/>
        </w:rPr>
        <w:t>u 45</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RPr="00BC5357" w:rsidP="003C5CFC">
      <w:pPr>
        <w:ind w:firstLine="708"/>
        <w:jc w:val="both"/>
        <w:rPr>
          <w:rFonts w:ascii="Times New Roman" w:hAnsi="Times New Roman" w:cs="Times New Roman"/>
          <w:szCs w:val="24"/>
        </w:rPr>
      </w:pPr>
      <w:r>
        <w:rPr>
          <w:rFonts w:ascii="Times New Roman" w:hAnsi="Times New Roman" w:cs="Times New Roman"/>
          <w:szCs w:val="24"/>
        </w:rPr>
        <w:t xml:space="preserve">Rozširujú sa dôvody zaradenia colníka do zálohy pre prechodne nezaradených colníkov o prípady, keď colník nezloží záverečnú vyšetrovateľskú skúšku. </w:t>
      </w:r>
    </w:p>
    <w:p w:rsidR="003C5CFC" w:rsidP="003C5CFC">
      <w:pPr>
        <w:jc w:val="both"/>
        <w:rPr>
          <w:rFonts w:ascii="Times New Roman" w:hAnsi="Times New Roman" w:cs="Times New Roman"/>
          <w:color w:val="231F20"/>
          <w:szCs w:val="24"/>
        </w:rPr>
      </w:pPr>
    </w:p>
    <w:p w:rsidR="003C5CFC" w:rsidP="003C5CFC">
      <w:pPr>
        <w:autoSpaceDE w:val="0"/>
        <w:autoSpaceDN w:val="0"/>
        <w:adjustRightInd w:val="0"/>
        <w:jc w:val="both"/>
        <w:rPr>
          <w:rFonts w:ascii="Times New Roman" w:hAnsi="Times New Roman" w:cs="Times New Roman"/>
          <w:color w:val="231F20"/>
          <w:szCs w:val="24"/>
          <w:u w:val="single"/>
        </w:rPr>
      </w:pPr>
      <w:r w:rsidR="0025112E">
        <w:rPr>
          <w:rFonts w:ascii="Times New Roman" w:hAnsi="Times New Roman" w:cs="Times New Roman"/>
          <w:color w:val="231F20"/>
          <w:szCs w:val="24"/>
          <w:u w:val="single"/>
        </w:rPr>
        <w:t>K bodu 46</w:t>
      </w:r>
    </w:p>
    <w:p w:rsidR="003C5CFC" w:rsidP="003C5CFC">
      <w:pPr>
        <w:autoSpaceDE w:val="0"/>
        <w:autoSpaceDN w:val="0"/>
        <w:adjustRightInd w:val="0"/>
        <w:jc w:val="both"/>
        <w:rPr>
          <w:rFonts w:ascii="Times New Roman" w:hAnsi="Times New Roman" w:cs="Times New Roman"/>
          <w:color w:val="231F20"/>
          <w:szCs w:val="24"/>
          <w:u w:val="single"/>
        </w:rPr>
      </w:pPr>
    </w:p>
    <w:p w:rsidR="003C5CFC" w:rsidP="003C5CFC">
      <w:pPr>
        <w:autoSpaceDE w:val="0"/>
        <w:autoSpaceDN w:val="0"/>
        <w:adjustRightInd w:val="0"/>
        <w:ind w:firstLine="708"/>
        <w:jc w:val="both"/>
        <w:rPr>
          <w:rFonts w:ascii="Times New Roman" w:hAnsi="Times New Roman" w:cs="Times New Roman"/>
          <w:color w:val="231F20"/>
          <w:szCs w:val="24"/>
        </w:rPr>
      </w:pPr>
      <w:r>
        <w:rPr>
          <w:rFonts w:ascii="Times New Roman" w:hAnsi="Times New Roman" w:cs="Times New Roman"/>
          <w:color w:val="231F20"/>
          <w:szCs w:val="24"/>
        </w:rPr>
        <w:t>Zavádza sa povinnosť nadriadeného neustále sledovať, či nepominuli dôvody na zaradenie colníka do zálohy pre prechodne nezaradených colníkov, a</w:t>
      </w:r>
      <w:r w:rsidR="00222916">
        <w:rPr>
          <w:rFonts w:ascii="Times New Roman" w:hAnsi="Times New Roman" w:cs="Times New Roman"/>
          <w:color w:val="231F20"/>
          <w:szCs w:val="24"/>
        </w:rPr>
        <w:t xml:space="preserve"> operatívne </w:t>
      </w:r>
      <w:r>
        <w:rPr>
          <w:rFonts w:ascii="Times New Roman" w:hAnsi="Times New Roman" w:cs="Times New Roman"/>
          <w:color w:val="231F20"/>
          <w:szCs w:val="24"/>
        </w:rPr>
        <w:t>zabezpečiť jeho ustanovenie alebo vymenovanie do voľnej funkcie.</w:t>
      </w:r>
    </w:p>
    <w:p w:rsidR="003C5CFC" w:rsidRPr="00CA05B8" w:rsidP="003C5CFC">
      <w:pPr>
        <w:autoSpaceDE w:val="0"/>
        <w:autoSpaceDN w:val="0"/>
        <w:adjustRightInd w:val="0"/>
        <w:jc w:val="both"/>
        <w:rPr>
          <w:rFonts w:ascii="Times New Roman" w:hAnsi="Times New Roman" w:cs="Times New Roman"/>
          <w:szCs w:val="24"/>
          <w:u w:val="single"/>
        </w:rPr>
      </w:pPr>
      <w:r>
        <w:rPr>
          <w:rFonts w:ascii="Times New Roman" w:hAnsi="Times New Roman" w:cs="Times New Roman"/>
          <w:color w:val="231F20"/>
          <w:szCs w:val="24"/>
        </w:rPr>
        <w:tab/>
      </w:r>
    </w:p>
    <w:p w:rsidR="003C5CFC" w:rsidP="003C5CFC">
      <w:pPr>
        <w:jc w:val="both"/>
        <w:rPr>
          <w:rFonts w:ascii="Times New Roman" w:hAnsi="Times New Roman" w:cs="Times New Roman"/>
          <w:color w:val="231F20"/>
          <w:szCs w:val="24"/>
          <w:u w:val="single"/>
        </w:rPr>
      </w:pPr>
      <w:r w:rsidR="002F4452">
        <w:rPr>
          <w:rFonts w:ascii="Times New Roman" w:hAnsi="Times New Roman" w:cs="Times New Roman"/>
          <w:color w:val="231F20"/>
          <w:szCs w:val="24"/>
          <w:u w:val="single"/>
        </w:rPr>
        <w:t>K bodom 47 a 48</w:t>
      </w:r>
    </w:p>
    <w:p w:rsidR="003C5CFC" w:rsidP="003C5CFC">
      <w:pPr>
        <w:jc w:val="both"/>
        <w:rPr>
          <w:rFonts w:ascii="Times New Roman" w:hAnsi="Times New Roman" w:cs="Times New Roman"/>
          <w:color w:val="231F20"/>
          <w:szCs w:val="24"/>
          <w:u w:val="single"/>
        </w:rPr>
      </w:pPr>
    </w:p>
    <w:p w:rsidR="003C5CFC" w:rsidRPr="0080732B" w:rsidP="003C5CFC">
      <w:pPr>
        <w:jc w:val="both"/>
        <w:rPr>
          <w:rFonts w:ascii="Times New Roman" w:hAnsi="Times New Roman" w:cs="Times New Roman"/>
          <w:color w:val="231F20"/>
          <w:szCs w:val="24"/>
        </w:rPr>
      </w:pPr>
      <w:r>
        <w:rPr>
          <w:rFonts w:ascii="Times New Roman" w:hAnsi="Times New Roman" w:cs="Times New Roman"/>
          <w:color w:val="231F20"/>
          <w:szCs w:val="24"/>
        </w:rPr>
        <w:tab/>
        <w:t xml:space="preserve">Táto legislatívno-technická zmena nadväzuje na doplnenie ďalšieho dôvodu prerušenia výkonu funkcie colníka - vloženie nového odseku 3 v § 41. </w:t>
      </w:r>
    </w:p>
    <w:p w:rsidR="003C5CFC" w:rsidP="003C5CFC">
      <w:pPr>
        <w:jc w:val="both"/>
        <w:rPr>
          <w:rFonts w:ascii="Times New Roman" w:hAnsi="Times New Roman" w:cs="Times New Roman"/>
          <w:color w:val="231F20"/>
          <w:szCs w:val="24"/>
        </w:rPr>
      </w:pPr>
      <w:r>
        <w:rPr>
          <w:rFonts w:ascii="Times New Roman" w:hAnsi="Times New Roman" w:cs="Times New Roman"/>
          <w:color w:val="231F20"/>
          <w:szCs w:val="24"/>
        </w:rPr>
        <w:tab/>
      </w:r>
    </w:p>
    <w:p w:rsidR="003C5CFC" w:rsidP="003C5CFC">
      <w:pPr>
        <w:ind w:firstLine="708"/>
        <w:jc w:val="both"/>
        <w:rPr>
          <w:rFonts w:ascii="Times New Roman" w:hAnsi="Times New Roman" w:cs="Times New Roman"/>
          <w:color w:val="231F20"/>
          <w:szCs w:val="24"/>
        </w:rPr>
      </w:pPr>
      <w:r>
        <w:rPr>
          <w:rFonts w:ascii="Times New Roman" w:hAnsi="Times New Roman" w:cs="Times New Roman"/>
          <w:color w:val="231F20"/>
          <w:szCs w:val="24"/>
        </w:rPr>
        <w:t>Navrhuje sa doplniť ustanovenie o prerušení výkonu funkcie colníka na čas, keď  vykonáva funkciu v oblasti colníctva alebo daní v medzinárodných organizáciách, pričom počas výkonu tejto funkcie neplní úlohy colnej správy, ale služobný úrad má záujem na jeho zotrvaní v služobnom pomere. Ustanovenie sa dopĺňa o zákaz nosenia služobnej rovnošaty počas prerušenia výkonu funkcie colníka; colníkovi sa zároveň odoberie služobný preukaz a služobná zbraň.</w:t>
      </w:r>
    </w:p>
    <w:p w:rsidR="003C5CFC" w:rsidP="003C5CFC">
      <w:pPr>
        <w:ind w:firstLine="708"/>
        <w:jc w:val="both"/>
        <w:rPr>
          <w:rFonts w:ascii="Times New Roman" w:hAnsi="Times New Roman" w:cs="Times New Roman"/>
          <w:color w:val="231F20"/>
          <w:szCs w:val="24"/>
        </w:rPr>
      </w:pPr>
    </w:p>
    <w:p w:rsidR="003C5CFC" w:rsidP="003C5CFC">
      <w:pPr>
        <w:jc w:val="both"/>
        <w:rPr>
          <w:rFonts w:ascii="Times New Roman" w:hAnsi="Times New Roman" w:cs="Times New Roman"/>
          <w:color w:val="231F20"/>
          <w:szCs w:val="24"/>
        </w:rPr>
      </w:pPr>
      <w:r w:rsidR="000F3FB5">
        <w:rPr>
          <w:rFonts w:ascii="Times New Roman" w:hAnsi="Times New Roman" w:cs="Times New Roman"/>
          <w:color w:val="231F20"/>
          <w:szCs w:val="24"/>
          <w:u w:val="single"/>
        </w:rPr>
        <w:t>K bodom 49</w:t>
      </w:r>
      <w:r>
        <w:rPr>
          <w:rFonts w:ascii="Times New Roman" w:hAnsi="Times New Roman" w:cs="Times New Roman"/>
          <w:color w:val="231F20"/>
          <w:szCs w:val="24"/>
          <w:u w:val="single"/>
        </w:rPr>
        <w:t xml:space="preserve"> až 5</w:t>
      </w:r>
      <w:r w:rsidR="000F3FB5">
        <w:rPr>
          <w:rFonts w:ascii="Times New Roman" w:hAnsi="Times New Roman" w:cs="Times New Roman"/>
          <w:color w:val="231F20"/>
          <w:szCs w:val="24"/>
          <w:u w:val="single"/>
        </w:rPr>
        <w:t>2</w:t>
      </w:r>
      <w:r>
        <w:rPr>
          <w:rFonts w:ascii="Times New Roman" w:hAnsi="Times New Roman" w:cs="Times New Roman"/>
          <w:color w:val="231F20"/>
          <w:szCs w:val="24"/>
        </w:rPr>
        <w:t xml:space="preserve"> </w:t>
      </w:r>
    </w:p>
    <w:p w:rsidR="003C5CFC" w:rsidP="003C5CFC">
      <w:pPr>
        <w:jc w:val="both"/>
        <w:rPr>
          <w:rFonts w:ascii="Times New Roman" w:hAnsi="Times New Roman" w:cs="Times New Roman"/>
          <w:color w:val="231F20"/>
          <w:szCs w:val="24"/>
        </w:rPr>
      </w:pPr>
    </w:p>
    <w:p w:rsidR="003C5CFC" w:rsidP="003C5CFC">
      <w:pPr>
        <w:jc w:val="both"/>
        <w:rPr>
          <w:rFonts w:ascii="Times New Roman" w:hAnsi="Times New Roman" w:cs="Times New Roman"/>
          <w:color w:val="231F20"/>
          <w:szCs w:val="24"/>
        </w:rPr>
      </w:pPr>
      <w:r>
        <w:rPr>
          <w:rFonts w:ascii="Times New Roman" w:hAnsi="Times New Roman" w:cs="Times New Roman"/>
          <w:color w:val="231F20"/>
          <w:szCs w:val="24"/>
        </w:rPr>
        <w:tab/>
        <w:t xml:space="preserve">Navrhovanými úpravami na dopĺňajú ustanovenia týkajúce sa dočasného pozbavenia výkonu štátnej služby. Navrhuje sa určiť colníkovi povinnosť počas dočasného pozbavenia výkonu štátnej služby zdržiavať sa v mieste bydliska, aby bola zabezpečená jeho  dostihnuteľnosť pre potreby služobného úradu. </w:t>
      </w:r>
    </w:p>
    <w:p w:rsidR="003C5CFC" w:rsidP="003C5CFC">
      <w:pPr>
        <w:ind w:firstLine="708"/>
        <w:jc w:val="both"/>
        <w:rPr>
          <w:rFonts w:ascii="Times New Roman" w:hAnsi="Times New Roman" w:cs="Times New Roman"/>
          <w:color w:val="231F20"/>
          <w:szCs w:val="24"/>
        </w:rPr>
      </w:pPr>
    </w:p>
    <w:p w:rsidR="003C5CFC" w:rsidP="003C5CFC">
      <w:pPr>
        <w:ind w:firstLine="708"/>
        <w:jc w:val="both"/>
        <w:rPr>
          <w:rFonts w:ascii="Times New Roman" w:hAnsi="Times New Roman" w:cs="Times New Roman"/>
          <w:color w:val="231F20"/>
          <w:szCs w:val="24"/>
        </w:rPr>
      </w:pPr>
      <w:r>
        <w:rPr>
          <w:rFonts w:ascii="Times New Roman" w:hAnsi="Times New Roman" w:cs="Times New Roman"/>
          <w:color w:val="231F20"/>
          <w:szCs w:val="24"/>
        </w:rPr>
        <w:t>Súčasne sa navrhuje riešiť situáciu po zrušení rozhodnutia o prepustení colníka, ktorý v čase skončenia služobného pomeru bol dočasne pozbavený výkonu štátnej služby. Dočasné pozbavenie v takomto prípade bude trvať naďalej za predpokladu, že pretrvávajú podmienky, pre ktoré bol colník dočasne pozbavený výkonu štátnej služby.</w:t>
      </w:r>
    </w:p>
    <w:p w:rsidR="003C5CFC" w:rsidP="003C5CFC">
      <w:pPr>
        <w:jc w:val="both"/>
        <w:rPr>
          <w:rFonts w:ascii="Times New Roman" w:hAnsi="Times New Roman" w:cs="Times New Roman"/>
          <w:color w:val="231F20"/>
          <w:szCs w:val="24"/>
          <w:u w:val="single"/>
        </w:rPr>
      </w:pPr>
    </w:p>
    <w:p w:rsidR="003C5CFC" w:rsidRPr="003B0C4B" w:rsidP="003C5CFC">
      <w:pPr>
        <w:jc w:val="both"/>
        <w:rPr>
          <w:rFonts w:ascii="Times New Roman" w:hAnsi="Times New Roman" w:cs="Times New Roman"/>
          <w:color w:val="231F20"/>
          <w:szCs w:val="24"/>
          <w:u w:val="single"/>
        </w:rPr>
      </w:pPr>
      <w:r w:rsidRPr="003B0C4B">
        <w:rPr>
          <w:rFonts w:ascii="Times New Roman" w:hAnsi="Times New Roman" w:cs="Times New Roman"/>
          <w:color w:val="231F20"/>
          <w:szCs w:val="24"/>
          <w:u w:val="single"/>
        </w:rPr>
        <w:t>K</w:t>
      </w:r>
      <w:r>
        <w:rPr>
          <w:rFonts w:ascii="Times New Roman" w:hAnsi="Times New Roman" w:cs="Times New Roman"/>
          <w:color w:val="231F20"/>
          <w:szCs w:val="24"/>
          <w:u w:val="single"/>
        </w:rPr>
        <w:t> </w:t>
      </w:r>
      <w:r w:rsidRPr="003B0C4B">
        <w:rPr>
          <w:rFonts w:ascii="Times New Roman" w:hAnsi="Times New Roman" w:cs="Times New Roman"/>
          <w:color w:val="231F20"/>
          <w:szCs w:val="24"/>
          <w:u w:val="single"/>
        </w:rPr>
        <w:t>b</w:t>
      </w:r>
      <w:r w:rsidR="00717687">
        <w:rPr>
          <w:rFonts w:ascii="Times New Roman" w:hAnsi="Times New Roman" w:cs="Times New Roman"/>
          <w:color w:val="231F20"/>
          <w:szCs w:val="24"/>
          <w:u w:val="single"/>
        </w:rPr>
        <w:t>odom 53 a 54</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RPr="00FD51F1" w:rsidP="003C5CFC">
      <w:pPr>
        <w:ind w:firstLine="708"/>
        <w:jc w:val="both"/>
        <w:rPr>
          <w:rFonts w:ascii="Times New Roman" w:hAnsi="Times New Roman" w:cs="Times New Roman"/>
          <w:szCs w:val="24"/>
        </w:rPr>
      </w:pPr>
      <w:r w:rsidRPr="00FD51F1">
        <w:rPr>
          <w:rFonts w:ascii="Times New Roman" w:hAnsi="Times New Roman" w:cs="Times New Roman"/>
          <w:szCs w:val="24"/>
        </w:rPr>
        <w:t xml:space="preserve">Základné povinnosti colníka sa dopĺňajú o povinnosť podrobiť sa psychofyziologickému overeniu pravdovravnosti v prípadoch, ktoré ustanovuje osobitný predpis (napríklad § 2 ods. 6 zákona </w:t>
      </w:r>
      <w:r w:rsidR="00222916">
        <w:rPr>
          <w:rFonts w:ascii="Times New Roman" w:hAnsi="Times New Roman" w:cs="Times New Roman"/>
          <w:szCs w:val="24"/>
        </w:rPr>
        <w:t xml:space="preserve">č. 166/2003 Z. z. </w:t>
      </w:r>
      <w:r w:rsidRPr="00222916" w:rsidR="00222916">
        <w:rPr>
          <w:rFonts w:ascii="Times New Roman" w:hAnsi="Times New Roman" w:cs="Times New Roman"/>
          <w:szCs w:val="24"/>
        </w:rPr>
        <w:t>o ochrane súkromia pred neoprávneným použitím informačno-technických prostriedkov a o zmene a doplnení niektorých zákonov (zákon o ochrane pred odpočúvaním)</w:t>
      </w:r>
      <w:r w:rsidR="00222916">
        <w:rPr>
          <w:rFonts w:ascii="Times New Roman" w:hAnsi="Times New Roman" w:cs="Times New Roman"/>
          <w:szCs w:val="24"/>
        </w:rPr>
        <w:t>)</w:t>
      </w:r>
      <w:r w:rsidRPr="00FD51F1">
        <w:rPr>
          <w:rFonts w:ascii="Times New Roman" w:hAnsi="Times New Roman" w:cs="Times New Roman"/>
          <w:szCs w:val="24"/>
        </w:rPr>
        <w:t xml:space="preserve">, alebo v prípadoch, v ktorých tak rozhodne minister alebo generálny riaditeľ colného riaditeľstva. Zároveň sa ustanovuje povinnosť colníka podrobiť sa aj vyšetreniu na zistenie prítomnosti alkoholu alebo metabolitov omamných alebo psychotropných látok v organizme. Colník bude mať ďalej povinnosť preukázať, že riadne študuje, aby sa zamedzilo neoprávnenému čerpaniu služobného voľna s nárokom na služobný plat, povinnosť dodržiavať liečebný režim určený ošetrujúcim lekárom počas dočasnej neschopnosti na výkon štátnej služby pre chorobu alebo úraz a povinnosť zvyšovať si svoje odborné vedomosti, zručnosti, schopnosti a návyky potrebné </w:t>
      </w:r>
      <w:r>
        <w:rPr>
          <w:rFonts w:ascii="Times New Roman" w:hAnsi="Times New Roman" w:cs="Times New Roman"/>
          <w:szCs w:val="24"/>
        </w:rPr>
        <w:t xml:space="preserve">na </w:t>
      </w:r>
      <w:r w:rsidRPr="00FD51F1">
        <w:rPr>
          <w:rFonts w:ascii="Times New Roman" w:hAnsi="Times New Roman" w:cs="Times New Roman"/>
          <w:szCs w:val="24"/>
        </w:rPr>
        <w:t>výkon štátnej služby.</w:t>
      </w:r>
    </w:p>
    <w:p w:rsidR="003C5CFC" w:rsidRPr="009E0EF4" w:rsidP="003C5CFC">
      <w:pPr>
        <w:jc w:val="both"/>
        <w:rPr>
          <w:rFonts w:ascii="Times New Roman" w:hAnsi="Times New Roman" w:cs="Times New Roman"/>
          <w:szCs w:val="24"/>
          <w:u w:val="single"/>
        </w:rPr>
      </w:pPr>
    </w:p>
    <w:p w:rsidR="003C5CFC" w:rsidRPr="009E0EF4" w:rsidP="003C5CFC">
      <w:pPr>
        <w:jc w:val="both"/>
        <w:rPr>
          <w:rFonts w:ascii="Times New Roman" w:hAnsi="Times New Roman" w:cs="Times New Roman"/>
          <w:szCs w:val="24"/>
          <w:u w:val="single"/>
        </w:rPr>
      </w:pPr>
      <w:r w:rsidR="006A4049">
        <w:rPr>
          <w:rFonts w:ascii="Times New Roman" w:hAnsi="Times New Roman" w:cs="Times New Roman"/>
          <w:szCs w:val="24"/>
          <w:u w:val="single"/>
        </w:rPr>
        <w:t>K bodom 55 až 57</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Navrhovan</w:t>
      </w:r>
      <w:r w:rsidR="00222916">
        <w:rPr>
          <w:rFonts w:ascii="Times New Roman" w:hAnsi="Times New Roman" w:cs="Times New Roman"/>
          <w:szCs w:val="24"/>
        </w:rPr>
        <w:t>é</w:t>
      </w:r>
      <w:r>
        <w:rPr>
          <w:rFonts w:ascii="Times New Roman" w:hAnsi="Times New Roman" w:cs="Times New Roman"/>
          <w:szCs w:val="24"/>
        </w:rPr>
        <w:t xml:space="preserve"> zmen</w:t>
      </w:r>
      <w:r w:rsidR="00222916">
        <w:rPr>
          <w:rFonts w:ascii="Times New Roman" w:hAnsi="Times New Roman" w:cs="Times New Roman"/>
          <w:szCs w:val="24"/>
        </w:rPr>
        <w:t>y</w:t>
      </w:r>
      <w:r>
        <w:rPr>
          <w:rFonts w:ascii="Times New Roman" w:hAnsi="Times New Roman" w:cs="Times New Roman"/>
          <w:szCs w:val="24"/>
        </w:rPr>
        <w:t xml:space="preserve"> zužuj</w:t>
      </w:r>
      <w:r w:rsidR="00222916">
        <w:rPr>
          <w:rFonts w:ascii="Times New Roman" w:hAnsi="Times New Roman" w:cs="Times New Roman"/>
          <w:szCs w:val="24"/>
        </w:rPr>
        <w:t>ú</w:t>
      </w:r>
      <w:r>
        <w:rPr>
          <w:rFonts w:ascii="Times New Roman" w:hAnsi="Times New Roman" w:cs="Times New Roman"/>
          <w:szCs w:val="24"/>
        </w:rPr>
        <w:t xml:space="preserve"> rozsah výnimky zo zákazu inej zárobkovej činnosti týkajúcej sa výkonu lekárskej služby, resp. výkonu znaleckej, tlmočníckej a prekladateľskej činnosti</w:t>
      </w:r>
      <w:r w:rsidR="00222916">
        <w:rPr>
          <w:rFonts w:ascii="Times New Roman" w:hAnsi="Times New Roman" w:cs="Times New Roman"/>
          <w:szCs w:val="24"/>
        </w:rPr>
        <w:t xml:space="preserve"> a </w:t>
      </w:r>
      <w:r>
        <w:rPr>
          <w:rFonts w:ascii="Times New Roman" w:hAnsi="Times New Roman" w:cs="Times New Roman"/>
          <w:szCs w:val="24"/>
        </w:rPr>
        <w:t>obmedzuj</w:t>
      </w:r>
      <w:r w:rsidR="00222916">
        <w:rPr>
          <w:rFonts w:ascii="Times New Roman" w:hAnsi="Times New Roman" w:cs="Times New Roman"/>
          <w:szCs w:val="24"/>
        </w:rPr>
        <w:t>ú</w:t>
      </w:r>
      <w:r>
        <w:rPr>
          <w:rFonts w:ascii="Times New Roman" w:hAnsi="Times New Roman" w:cs="Times New Roman"/>
          <w:szCs w:val="24"/>
        </w:rPr>
        <w:t xml:space="preserve"> colníka v podnikateľskej alebo inej zárobkovej činnosti len v rozsahu potenciálneho konfliktu záujmov. Zároveň sa upravuje </w:t>
      </w:r>
      <w:r w:rsidR="00222916">
        <w:rPr>
          <w:rFonts w:ascii="Times New Roman" w:hAnsi="Times New Roman" w:cs="Times New Roman"/>
          <w:szCs w:val="24"/>
        </w:rPr>
        <w:t>text</w:t>
      </w:r>
      <w:r>
        <w:rPr>
          <w:rFonts w:ascii="Times New Roman" w:hAnsi="Times New Roman" w:cs="Times New Roman"/>
          <w:szCs w:val="24"/>
        </w:rPr>
        <w:t xml:space="preserve"> poznámky pod čiarou k odkazu 14aa.</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525A05">
        <w:rPr>
          <w:rFonts w:ascii="Times New Roman" w:hAnsi="Times New Roman" w:cs="Times New Roman"/>
          <w:szCs w:val="24"/>
          <w:u w:val="single"/>
        </w:rPr>
        <w:t>K bod</w:t>
      </w:r>
      <w:r>
        <w:rPr>
          <w:rFonts w:ascii="Times New Roman" w:hAnsi="Times New Roman" w:cs="Times New Roman"/>
          <w:szCs w:val="24"/>
          <w:u w:val="single"/>
        </w:rPr>
        <w:t>om</w:t>
      </w:r>
      <w:r w:rsidRPr="00525A05">
        <w:rPr>
          <w:rFonts w:ascii="Times New Roman" w:hAnsi="Times New Roman" w:cs="Times New Roman"/>
          <w:szCs w:val="24"/>
          <w:u w:val="single"/>
        </w:rPr>
        <w:t xml:space="preserve"> </w:t>
      </w:r>
      <w:r w:rsidR="006A4049">
        <w:rPr>
          <w:rFonts w:ascii="Times New Roman" w:hAnsi="Times New Roman" w:cs="Times New Roman"/>
          <w:szCs w:val="24"/>
          <w:u w:val="single"/>
        </w:rPr>
        <w:t>58 a 59</w:t>
      </w:r>
      <w:r>
        <w:rPr>
          <w:rFonts w:ascii="Times New Roman" w:hAnsi="Times New Roman" w:cs="Times New Roman"/>
          <w:szCs w:val="24"/>
          <w:u w:val="single"/>
        </w:rPr>
        <w:t xml:space="preserve"> </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Platné znenie zákona sa zosúlaďuje so zákonom č. 372/1990 Zb. o priestupkoch v znení neskorších predpisov. V súlade s týmto zákonom sa prekluzívna lehota na prerokovanie a uloženie disciplinárneho opatrenia za priestupok predlžuje na dva roky.</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525A05">
        <w:rPr>
          <w:rFonts w:ascii="Times New Roman" w:hAnsi="Times New Roman" w:cs="Times New Roman"/>
          <w:szCs w:val="24"/>
          <w:u w:val="single"/>
        </w:rPr>
        <w:t>K bod</w:t>
      </w:r>
      <w:r>
        <w:rPr>
          <w:rFonts w:ascii="Times New Roman" w:hAnsi="Times New Roman" w:cs="Times New Roman"/>
          <w:szCs w:val="24"/>
          <w:u w:val="single"/>
        </w:rPr>
        <w:t>om</w:t>
      </w:r>
      <w:r w:rsidRPr="00525A05">
        <w:rPr>
          <w:rFonts w:ascii="Times New Roman" w:hAnsi="Times New Roman" w:cs="Times New Roman"/>
          <w:szCs w:val="24"/>
          <w:u w:val="single"/>
        </w:rPr>
        <w:t xml:space="preserve"> </w:t>
      </w:r>
      <w:r w:rsidR="001E4EF6">
        <w:rPr>
          <w:rFonts w:ascii="Times New Roman" w:hAnsi="Times New Roman" w:cs="Times New Roman"/>
          <w:szCs w:val="24"/>
          <w:u w:val="single"/>
        </w:rPr>
        <w:t>60 až 63</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Terminológia zákona sa zosúlaďuje s trestnoprávnymi predpismi.  </w:t>
      </w:r>
    </w:p>
    <w:p w:rsidR="003C5CFC" w:rsidP="003C5CFC">
      <w:pPr>
        <w:ind w:firstLine="708"/>
        <w:jc w:val="both"/>
        <w:rPr>
          <w:rFonts w:ascii="Times New Roman" w:hAnsi="Times New Roman" w:cs="Times New Roman"/>
          <w:szCs w:val="24"/>
        </w:rPr>
      </w:pPr>
    </w:p>
    <w:p w:rsidR="003C5CFC" w:rsidRPr="00FD51F1" w:rsidP="003C5CFC">
      <w:pPr>
        <w:ind w:firstLine="708"/>
        <w:jc w:val="both"/>
        <w:rPr>
          <w:rFonts w:ascii="Times New Roman" w:hAnsi="Times New Roman" w:cs="Times New Roman"/>
          <w:szCs w:val="24"/>
        </w:rPr>
      </w:pPr>
      <w:r w:rsidRPr="00FD51F1">
        <w:rPr>
          <w:rFonts w:ascii="Times New Roman" w:hAnsi="Times New Roman" w:cs="Times New Roman"/>
          <w:szCs w:val="24"/>
        </w:rPr>
        <w:t xml:space="preserve">Navrhuje sa možnosť skončenia služobného pomeru colníka aj v prípadoch, keď colníkovi už bolo za disciplinárne previnenie alebo priestupok uložené disciplinárne opatrenie. Keďže periodicita služobného hodnotenia sa predlžuje na päť rokov, je potrebné, aby sa v služobnom hodnotení uvádzali aj zahladené disciplinárne opatrenia, aby sa tak umožnilo nadriadenému objektívne a komplexne hodnotiť činnosť colníka za celé hodnotené obdobie. Týmto sa naplní vlastný účel služobného hodnotenia. </w:t>
      </w:r>
    </w:p>
    <w:p w:rsidR="003C5CFC" w:rsidP="003C5CFC">
      <w:pPr>
        <w:ind w:firstLine="708"/>
        <w:jc w:val="both"/>
        <w:rPr>
          <w:rFonts w:ascii="Times New Roman" w:hAnsi="Times New Roman" w:cs="Times New Roman"/>
          <w:szCs w:val="24"/>
        </w:rPr>
      </w:pPr>
    </w:p>
    <w:p w:rsidR="003C5CFC" w:rsidP="00222916">
      <w:pPr>
        <w:ind w:firstLine="708"/>
        <w:jc w:val="both"/>
        <w:rPr>
          <w:rFonts w:ascii="Times New Roman" w:hAnsi="Times New Roman" w:cs="Times New Roman"/>
          <w:szCs w:val="24"/>
        </w:rPr>
      </w:pPr>
      <w:r>
        <w:rPr>
          <w:rFonts w:ascii="Times New Roman" w:hAnsi="Times New Roman" w:cs="Times New Roman"/>
          <w:szCs w:val="24"/>
        </w:rPr>
        <w:t xml:space="preserve">Vypustením zákazu uvádzania zahladených disciplinárnych opatrení v služobnom hodnotení sa sleduje objektivita obsahu týchto dokumentov o služobnej činnosti colníka. </w:t>
      </w:r>
    </w:p>
    <w:p w:rsidR="00222916" w:rsidP="00222916">
      <w:pPr>
        <w:ind w:firstLine="708"/>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0C0CDD">
        <w:rPr>
          <w:rFonts w:ascii="Times New Roman" w:hAnsi="Times New Roman" w:cs="Times New Roman"/>
          <w:szCs w:val="24"/>
          <w:u w:val="single"/>
        </w:rPr>
        <w:t xml:space="preserve">K bodom </w:t>
      </w:r>
      <w:r w:rsidR="00B62CD0">
        <w:rPr>
          <w:rFonts w:ascii="Times New Roman" w:hAnsi="Times New Roman" w:cs="Times New Roman"/>
          <w:szCs w:val="24"/>
          <w:u w:val="single"/>
        </w:rPr>
        <w:t>64</w:t>
      </w:r>
      <w:r>
        <w:rPr>
          <w:rFonts w:ascii="Times New Roman" w:hAnsi="Times New Roman" w:cs="Times New Roman"/>
          <w:szCs w:val="24"/>
          <w:u w:val="single"/>
        </w:rPr>
        <w:t xml:space="preserve"> </w:t>
      </w:r>
      <w:r w:rsidRPr="000C0CDD">
        <w:rPr>
          <w:rFonts w:ascii="Times New Roman" w:hAnsi="Times New Roman" w:cs="Times New Roman"/>
          <w:szCs w:val="24"/>
          <w:u w:val="single"/>
        </w:rPr>
        <w:t>a</w:t>
      </w:r>
      <w:r w:rsidR="00B62CD0">
        <w:rPr>
          <w:rFonts w:ascii="Times New Roman" w:hAnsi="Times New Roman" w:cs="Times New Roman"/>
          <w:szCs w:val="24"/>
          <w:u w:val="single"/>
        </w:rPr>
        <w:t>ž 67</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Navrhuje sa, aby dĺžka základného času služby v týždni bola určená v závislosti od toho, či je tento čas rozvrhnutý rovnomerne alebo nerovnomerne. Podľa toho služba 40 hodín v týždni sa bude vzťahovať len na colníkov, ktorí majú rovnomerné rozvrhnutie základného času služby v týždni a dĺžka 38 hodín na colníkov, ktorých čas služby je rozvrhnutý nerovnomerne počas celého kalendárneho mesiaca. </w:t>
      </w:r>
    </w:p>
    <w:p w:rsidR="003C5CFC"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Z</w:t>
      </w:r>
      <w:r w:rsidRPr="000170B5">
        <w:rPr>
          <w:rFonts w:ascii="Times New Roman" w:hAnsi="Times New Roman" w:cs="Times New Roman"/>
          <w:szCs w:val="24"/>
        </w:rPr>
        <w:t xml:space="preserve"> dôvodu, že služba v colnej správe sa </w:t>
      </w:r>
      <w:r>
        <w:rPr>
          <w:rFonts w:ascii="Times New Roman" w:hAnsi="Times New Roman" w:cs="Times New Roman"/>
          <w:szCs w:val="24"/>
        </w:rPr>
        <w:t xml:space="preserve">vo všeobecnosti </w:t>
      </w:r>
      <w:r w:rsidRPr="000170B5">
        <w:rPr>
          <w:rFonts w:ascii="Times New Roman" w:hAnsi="Times New Roman" w:cs="Times New Roman"/>
          <w:szCs w:val="24"/>
        </w:rPr>
        <w:t>vykonáva nepravidelne a „klasický“ zmenový režim, pri ktorom by sa colníci len striedali v zmenách a nevykonávali by aj iné činnosti, neexistuje</w:t>
      </w:r>
      <w:r w:rsidR="00222916">
        <w:rPr>
          <w:rFonts w:ascii="Times New Roman" w:hAnsi="Times New Roman" w:cs="Times New Roman"/>
          <w:szCs w:val="24"/>
        </w:rPr>
        <w:t xml:space="preserve">, </w:t>
      </w:r>
      <w:r>
        <w:rPr>
          <w:rFonts w:ascii="Times New Roman" w:hAnsi="Times New Roman" w:cs="Times New Roman"/>
          <w:szCs w:val="24"/>
        </w:rPr>
        <w:t>vypúšťa</w:t>
      </w:r>
      <w:r w:rsidR="00222916">
        <w:rPr>
          <w:rFonts w:ascii="Times New Roman" w:hAnsi="Times New Roman" w:cs="Times New Roman"/>
          <w:szCs w:val="24"/>
        </w:rPr>
        <w:t xml:space="preserve"> sa</w:t>
      </w:r>
      <w:r>
        <w:rPr>
          <w:rFonts w:ascii="Times New Roman" w:hAnsi="Times New Roman" w:cs="Times New Roman"/>
          <w:szCs w:val="24"/>
        </w:rPr>
        <w:t xml:space="preserve"> ustanovenie týkajúce sa zmennosti. </w:t>
      </w:r>
    </w:p>
    <w:p w:rsidR="003C5CFC" w:rsidP="003C5CFC">
      <w:pPr>
        <w:ind w:firstLine="708"/>
        <w:jc w:val="both"/>
        <w:rPr>
          <w:rFonts w:ascii="Times New Roman" w:hAnsi="Times New Roman" w:cs="Times New Roman"/>
          <w:szCs w:val="24"/>
        </w:rPr>
      </w:pPr>
    </w:p>
    <w:p w:rsidR="003C5CFC" w:rsidRPr="00FD51F1" w:rsidP="003C5CFC">
      <w:pPr>
        <w:ind w:firstLine="708"/>
        <w:jc w:val="both"/>
        <w:rPr>
          <w:rFonts w:ascii="Times New Roman" w:hAnsi="Times New Roman" w:cs="Times New Roman"/>
          <w:szCs w:val="24"/>
        </w:rPr>
      </w:pPr>
      <w:r w:rsidRPr="00FD51F1">
        <w:rPr>
          <w:rFonts w:ascii="Times New Roman" w:hAnsi="Times New Roman" w:cs="Times New Roman"/>
          <w:szCs w:val="24"/>
        </w:rPr>
        <w:t>Vzhľadom na široké spektrum právnych predpisov ukladajúcich colným orgánom rôzne povinnosti a úlohy aj operatívneho charakteru, ako aj na to, že doterajšie skúsenosti s uplatňovaním pružného pracovného času, keď sa na rôznych pracoviskách uplatňoval rôzny služobný čas podľa uváženia príslušných nadriadených, poukazujú na problematickú koordináciu a komunikáciu nielen medzi colníkmi zaradenými na rovnakom pracovisku, či služobnom úrade, ale aj colník</w:t>
      </w:r>
      <w:r w:rsidR="00222916">
        <w:rPr>
          <w:rFonts w:ascii="Times New Roman" w:hAnsi="Times New Roman" w:cs="Times New Roman"/>
          <w:szCs w:val="24"/>
        </w:rPr>
        <w:t>mi</w:t>
      </w:r>
      <w:r w:rsidRPr="00FD51F1">
        <w:rPr>
          <w:rFonts w:ascii="Times New Roman" w:hAnsi="Times New Roman" w:cs="Times New Roman"/>
          <w:szCs w:val="24"/>
        </w:rPr>
        <w:t xml:space="preserve"> zaradený</w:t>
      </w:r>
      <w:r w:rsidR="00222916">
        <w:rPr>
          <w:rFonts w:ascii="Times New Roman" w:hAnsi="Times New Roman" w:cs="Times New Roman"/>
          <w:szCs w:val="24"/>
        </w:rPr>
        <w:t>mi</w:t>
      </w:r>
      <w:r w:rsidRPr="00FD51F1">
        <w:rPr>
          <w:rFonts w:ascii="Times New Roman" w:hAnsi="Times New Roman" w:cs="Times New Roman"/>
          <w:szCs w:val="24"/>
        </w:rPr>
        <w:t xml:space="preserve"> v 11 rôznych služobných úradoch, navrhuje sa zrušenie ustanovení o pružnom čase služby pri rovnomerne rozvrhnutom čase služby.</w:t>
      </w:r>
      <w:r w:rsidRPr="00FD51F1">
        <w:rPr>
          <w:rFonts w:ascii="Times New Roman" w:hAnsi="Times New Roman" w:cs="Times New Roman"/>
          <w:szCs w:val="24"/>
        </w:rPr>
        <w:t xml:space="preserve"> </w:t>
      </w:r>
    </w:p>
    <w:p w:rsidR="003C5CFC" w:rsidP="003C5CFC">
      <w:pPr>
        <w:ind w:firstLine="708"/>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t>Ďalej sa navrhuje, aby o nerovnomernom rozvrhnutí základného času služby v týždni rozhodol nadriadený písomne a colníka s týmto rozhodnutím včas oboznámil.</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RPr="007155A7" w:rsidP="003C5CFC">
      <w:pPr>
        <w:jc w:val="both"/>
        <w:rPr>
          <w:rFonts w:ascii="Times New Roman" w:hAnsi="Times New Roman" w:cs="Times New Roman"/>
          <w:szCs w:val="24"/>
          <w:u w:val="single"/>
        </w:rPr>
      </w:pPr>
      <w:r w:rsidR="009B576E">
        <w:rPr>
          <w:rFonts w:ascii="Times New Roman" w:hAnsi="Times New Roman" w:cs="Times New Roman"/>
          <w:szCs w:val="24"/>
          <w:u w:val="single"/>
        </w:rPr>
        <w:t>K bodu 68</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RPr="00681CB7" w:rsidP="003C5CFC">
      <w:pPr>
        <w:ind w:firstLine="708"/>
        <w:jc w:val="both"/>
        <w:rPr>
          <w:rFonts w:ascii="Times New Roman" w:hAnsi="Times New Roman" w:cs="Times New Roman"/>
          <w:b/>
          <w:szCs w:val="24"/>
        </w:rPr>
      </w:pPr>
      <w:r>
        <w:rPr>
          <w:rFonts w:ascii="Times New Roman" w:hAnsi="Times New Roman" w:cs="Times New Roman"/>
          <w:szCs w:val="24"/>
        </w:rPr>
        <w:t>Dopĺňa sa nová forma služobnej pohotovosti v mieste výkonu štátnej služby alebo mimo miesta výkonu štátnej služby s možnosťou použitia mobilných prostriedkov spojenia, čím sa s</w:t>
      </w:r>
      <w:r w:rsidRPr="00681CB7">
        <w:rPr>
          <w:rFonts w:ascii="Times New Roman" w:hAnsi="Times New Roman" w:cs="Times New Roman"/>
          <w:szCs w:val="24"/>
        </w:rPr>
        <w:t>leduje poskytnutie  väčšej slobody pohybu a možnosti lepšieho využitia voľného času colník</w:t>
      </w:r>
      <w:r>
        <w:rPr>
          <w:rFonts w:ascii="Times New Roman" w:hAnsi="Times New Roman" w:cs="Times New Roman"/>
          <w:szCs w:val="24"/>
        </w:rPr>
        <w:t xml:space="preserve">a </w:t>
      </w:r>
      <w:r w:rsidRPr="00681CB7">
        <w:rPr>
          <w:rFonts w:ascii="Times New Roman" w:hAnsi="Times New Roman" w:cs="Times New Roman"/>
          <w:szCs w:val="24"/>
        </w:rPr>
        <w:t>v čase nariadenej služobnej pohotovosti</w:t>
      </w:r>
      <w:r>
        <w:rPr>
          <w:rFonts w:ascii="Times New Roman" w:hAnsi="Times New Roman" w:cs="Times New Roman"/>
          <w:szCs w:val="24"/>
        </w:rPr>
        <w:t xml:space="preserve">. </w:t>
      </w:r>
    </w:p>
    <w:p w:rsidR="003C5CFC" w:rsidP="003C5CFC">
      <w:pPr>
        <w:jc w:val="both"/>
        <w:rPr>
          <w:rFonts w:ascii="Times New Roman" w:hAnsi="Times New Roman" w:cs="Times New Roman"/>
          <w:szCs w:val="24"/>
        </w:rPr>
      </w:pPr>
    </w:p>
    <w:p w:rsidR="003C5CFC" w:rsidRPr="00A0498E" w:rsidP="003C5CFC">
      <w:pPr>
        <w:jc w:val="both"/>
        <w:rPr>
          <w:rFonts w:ascii="Times New Roman" w:hAnsi="Times New Roman" w:cs="Times New Roman"/>
          <w:szCs w:val="24"/>
          <w:u w:val="single"/>
        </w:rPr>
      </w:pPr>
      <w:r w:rsidR="009B576E">
        <w:rPr>
          <w:rFonts w:ascii="Times New Roman" w:hAnsi="Times New Roman" w:cs="Times New Roman"/>
          <w:szCs w:val="24"/>
          <w:u w:val="single"/>
        </w:rPr>
        <w:t>K bodom 69 až 72</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V navrhovanom znení sa spresňujú a dopĺňajú doby, ktoré sa hodnotia ako čas výkonu štátnej služby colníka pre vznik nároku na dovolenku.  </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F439C7">
        <w:rPr>
          <w:rFonts w:ascii="Times New Roman" w:hAnsi="Times New Roman" w:cs="Times New Roman"/>
          <w:szCs w:val="24"/>
          <w:u w:val="single"/>
        </w:rPr>
        <w:t>K bodom 73 až 76</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sidRPr="00C91C71">
        <w:rPr>
          <w:rFonts w:ascii="Times New Roman" w:hAnsi="Times New Roman" w:cs="Times New Roman"/>
          <w:szCs w:val="24"/>
        </w:rPr>
        <w:tab/>
        <w:t>Upresňuje sa nástup, čerpanie a prerušenie dovolenky.</w:t>
      </w:r>
      <w:r>
        <w:rPr>
          <w:rFonts w:ascii="Times New Roman" w:hAnsi="Times New Roman" w:cs="Times New Roman"/>
          <w:szCs w:val="24"/>
        </w:rPr>
        <w:t xml:space="preserve"> Dĺžka povinnej časti dovolenky, ktorú musí colník vyčerpať v kalendárnom roku, sa navrhuje skrátiť na dva týždne z dôvodu, že nerovnomerný a spravidla nepretržitý režim na útvaroch colnej správy neumožňuje súvislé čerpanie dovolenky jednotlivými colníkmi po dobu troch týždňov. </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Súčasne sa dopĺňa zákaz určenia dovolenky nadriadeným počas dočasného pozbavenia výkonu štátnej služby.</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Ustanovuje sa možnosť čerpania dovolenky </w:t>
      </w:r>
      <w:r w:rsidR="00222916">
        <w:rPr>
          <w:rFonts w:ascii="Times New Roman" w:hAnsi="Times New Roman" w:cs="Times New Roman"/>
          <w:szCs w:val="24"/>
        </w:rPr>
        <w:t xml:space="preserve">po návrate </w:t>
      </w:r>
      <w:r>
        <w:rPr>
          <w:rFonts w:ascii="Times New Roman" w:hAnsi="Times New Roman" w:cs="Times New Roman"/>
          <w:szCs w:val="24"/>
        </w:rPr>
        <w:t>colníkov vyslaných na výkon štátnej služby v</w:t>
      </w:r>
      <w:r w:rsidR="00222916">
        <w:rPr>
          <w:rFonts w:ascii="Times New Roman" w:hAnsi="Times New Roman" w:cs="Times New Roman"/>
          <w:szCs w:val="24"/>
        </w:rPr>
        <w:t> </w:t>
      </w:r>
      <w:r>
        <w:rPr>
          <w:rFonts w:ascii="Times New Roman" w:hAnsi="Times New Roman" w:cs="Times New Roman"/>
          <w:szCs w:val="24"/>
        </w:rPr>
        <w:t>zahraničí</w:t>
      </w:r>
      <w:r w:rsidR="00222916">
        <w:rPr>
          <w:rFonts w:ascii="Times New Roman" w:hAnsi="Times New Roman" w:cs="Times New Roman"/>
          <w:szCs w:val="24"/>
        </w:rPr>
        <w:t>,</w:t>
      </w:r>
      <w:r>
        <w:rPr>
          <w:rFonts w:ascii="Times New Roman" w:hAnsi="Times New Roman" w:cs="Times New Roman"/>
          <w:szCs w:val="24"/>
        </w:rPr>
        <w:t xml:space="preserve"> </w:t>
      </w:r>
      <w:r w:rsidR="00222916">
        <w:rPr>
          <w:rFonts w:ascii="Times New Roman" w:hAnsi="Times New Roman" w:cs="Times New Roman"/>
          <w:szCs w:val="24"/>
        </w:rPr>
        <w:t xml:space="preserve">napríklad, </w:t>
      </w:r>
      <w:r>
        <w:rPr>
          <w:rFonts w:ascii="Times New Roman" w:hAnsi="Times New Roman" w:cs="Times New Roman"/>
          <w:szCs w:val="24"/>
        </w:rPr>
        <w:t xml:space="preserve">ak vzhľadom na miesto a podmienky výkonu štátnej služby nie je možné dovolenku čerpať, resp. ak možnosť čerpania dovolenky </w:t>
      </w:r>
      <w:r w:rsidR="00222916">
        <w:rPr>
          <w:rFonts w:ascii="Times New Roman" w:hAnsi="Times New Roman" w:cs="Times New Roman"/>
          <w:szCs w:val="24"/>
        </w:rPr>
        <w:t>bola</w:t>
      </w:r>
      <w:r>
        <w:rPr>
          <w:rFonts w:ascii="Times New Roman" w:hAnsi="Times New Roman" w:cs="Times New Roman"/>
          <w:szCs w:val="24"/>
        </w:rPr>
        <w:t xml:space="preserve"> značne obmedzená.</w:t>
      </w:r>
    </w:p>
    <w:p w:rsidR="003C5CFC" w:rsidP="003C5CFC">
      <w:pPr>
        <w:jc w:val="both"/>
        <w:rPr>
          <w:rFonts w:ascii="Times New Roman" w:hAnsi="Times New Roman" w:cs="Times New Roman"/>
          <w:szCs w:val="24"/>
          <w:u w:val="single"/>
        </w:rPr>
      </w:pPr>
    </w:p>
    <w:p w:rsidR="003C5CFC" w:rsidRPr="00C91C71" w:rsidP="003C5CFC">
      <w:pPr>
        <w:jc w:val="both"/>
        <w:rPr>
          <w:rFonts w:ascii="Times New Roman" w:hAnsi="Times New Roman" w:cs="Times New Roman"/>
          <w:szCs w:val="24"/>
        </w:rPr>
      </w:pPr>
      <w:r>
        <w:rPr>
          <w:rFonts w:ascii="Times New Roman" w:hAnsi="Times New Roman" w:cs="Times New Roman"/>
          <w:szCs w:val="24"/>
        </w:rPr>
        <w:tab/>
        <w:t>Zároveň sa rozširujú dôvody prerušenia dovolenky aj o nástup na materskú dovolenku.</w:t>
      </w:r>
    </w:p>
    <w:p w:rsidR="003C5CFC" w:rsidP="003C5CFC">
      <w:pPr>
        <w:jc w:val="both"/>
        <w:rPr>
          <w:rFonts w:ascii="Times New Roman" w:hAnsi="Times New Roman" w:cs="Times New Roman"/>
          <w:szCs w:val="24"/>
          <w:u w:val="single"/>
        </w:rPr>
      </w:pPr>
    </w:p>
    <w:p w:rsidR="003C5CFC" w:rsidRPr="00C64A4D" w:rsidP="003C5CFC">
      <w:pPr>
        <w:jc w:val="both"/>
        <w:rPr>
          <w:rFonts w:ascii="Times New Roman" w:hAnsi="Times New Roman" w:cs="Times New Roman"/>
          <w:szCs w:val="24"/>
          <w:u w:val="single"/>
        </w:rPr>
      </w:pPr>
      <w:r w:rsidR="00411085">
        <w:rPr>
          <w:rFonts w:ascii="Times New Roman" w:hAnsi="Times New Roman" w:cs="Times New Roman"/>
          <w:szCs w:val="24"/>
          <w:u w:val="single"/>
        </w:rPr>
        <w:t>K bodom 77 a 78</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Možnosť peňažnej náhrady za nevyčerpanú dovolenku sa ustanovuje len v prípade skončenia služobného pomeru colníka a súčasne sa určuje spôsob výpočtu výšky peňažnej náhrady za nevyčerpanú dovolenku alebo jej pomernej časti. Koeficient, pomocou ktorého sa určuje výška peňažnej náhrady na jeden deň dovolenky, predstavuje priemerný počet kalendárnych dní pripadajúcich na jeden mesiac v kalendárnom roku.</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B31CAF">
        <w:rPr>
          <w:rFonts w:ascii="Times New Roman" w:hAnsi="Times New Roman" w:cs="Times New Roman"/>
          <w:szCs w:val="24"/>
          <w:u w:val="single"/>
        </w:rPr>
        <w:t>K bodom 79 a 80</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sidRPr="00C91C71">
        <w:rPr>
          <w:rFonts w:ascii="Times New Roman" w:hAnsi="Times New Roman" w:cs="Times New Roman"/>
          <w:szCs w:val="24"/>
        </w:rPr>
        <w:tab/>
        <w:t>V súlade s platnou právnou úpravou v oblasti ochrany zdravia pri prác</w:t>
      </w:r>
      <w:r>
        <w:rPr>
          <w:rFonts w:ascii="Times New Roman" w:hAnsi="Times New Roman" w:cs="Times New Roman"/>
          <w:szCs w:val="24"/>
        </w:rPr>
        <w:t>i</w:t>
      </w:r>
      <w:r w:rsidRPr="00C91C71">
        <w:rPr>
          <w:rFonts w:ascii="Times New Roman" w:hAnsi="Times New Roman" w:cs="Times New Roman"/>
          <w:szCs w:val="24"/>
        </w:rPr>
        <w:t xml:space="preserve"> sa upravujú ustanovenia týkajúce sa výkonu štátnej služby v sťaženom a zdraviu škodlivom pracovnom prostredí. </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Taxatívne sa vymenúvajú </w:t>
      </w:r>
      <w:r w:rsidRPr="00FE04F8">
        <w:rPr>
          <w:rFonts w:ascii="Times New Roman" w:hAnsi="Times New Roman" w:cs="Times New Roman"/>
          <w:szCs w:val="24"/>
        </w:rPr>
        <w:t xml:space="preserve">faktory, ktorým sú </w:t>
      </w:r>
      <w:r>
        <w:rPr>
          <w:rFonts w:ascii="Times New Roman" w:hAnsi="Times New Roman" w:cs="Times New Roman"/>
          <w:szCs w:val="24"/>
        </w:rPr>
        <w:t xml:space="preserve">alebo môžu byť </w:t>
      </w:r>
      <w:r w:rsidRPr="00FE04F8">
        <w:rPr>
          <w:rFonts w:ascii="Times New Roman" w:hAnsi="Times New Roman" w:cs="Times New Roman"/>
          <w:szCs w:val="24"/>
        </w:rPr>
        <w:t>colníci vystavení pri výkon</w:t>
      </w:r>
      <w:r>
        <w:rPr>
          <w:rFonts w:ascii="Times New Roman" w:hAnsi="Times New Roman" w:cs="Times New Roman"/>
          <w:szCs w:val="24"/>
        </w:rPr>
        <w:t>e</w:t>
      </w:r>
      <w:r w:rsidRPr="00FE04F8">
        <w:rPr>
          <w:rFonts w:ascii="Times New Roman" w:hAnsi="Times New Roman" w:cs="Times New Roman"/>
          <w:szCs w:val="24"/>
        </w:rPr>
        <w:t xml:space="preserve"> štátnej služby v sťaženom a zdraviu škodlivom pracovnom prostredí.</w:t>
      </w:r>
      <w:r>
        <w:rPr>
          <w:rFonts w:ascii="Times New Roman" w:hAnsi="Times New Roman" w:cs="Times New Roman"/>
          <w:szCs w:val="24"/>
        </w:rPr>
        <w:t xml:space="preserve"> </w:t>
      </w:r>
      <w:r w:rsidRPr="00FE04F8">
        <w:rPr>
          <w:rFonts w:ascii="Times New Roman" w:hAnsi="Times New Roman" w:cs="Times New Roman"/>
          <w:szCs w:val="24"/>
        </w:rPr>
        <w:t>Rozsah škodlivín a ich vplyvov vyplýva z osobitných predpisov. Zmenou pri čerpaní dodatkovej dovolenky v závislosti od rozhodnutia orgánu verejného zdravotníctva</w:t>
      </w:r>
      <w:r>
        <w:rPr>
          <w:rFonts w:ascii="Times New Roman" w:hAnsi="Times New Roman" w:cs="Times New Roman"/>
          <w:szCs w:val="24"/>
        </w:rPr>
        <w:t xml:space="preserve"> sa vznik nároku na dodatkovú dovolenku objektivizuje.</w:t>
      </w:r>
    </w:p>
    <w:p w:rsidR="003C5CFC" w:rsidP="003C5CFC">
      <w:pPr>
        <w:jc w:val="both"/>
        <w:rPr>
          <w:rFonts w:ascii="Times New Roman" w:hAnsi="Times New Roman" w:cs="Times New Roman"/>
          <w:szCs w:val="24"/>
        </w:rPr>
      </w:pPr>
    </w:p>
    <w:p w:rsidR="003C5CFC" w:rsidRPr="00C91C71" w:rsidP="003C5CFC">
      <w:pPr>
        <w:ind w:firstLine="708"/>
        <w:jc w:val="both"/>
        <w:rPr>
          <w:rFonts w:ascii="Times New Roman" w:hAnsi="Times New Roman" w:cs="Times New Roman"/>
          <w:szCs w:val="24"/>
        </w:rPr>
      </w:pPr>
      <w:r w:rsidRPr="00C91C71">
        <w:rPr>
          <w:rFonts w:ascii="Times New Roman" w:hAnsi="Times New Roman" w:cs="Times New Roman"/>
          <w:szCs w:val="24"/>
        </w:rPr>
        <w:t>Zároveň sa aktualizujú a dopĺňajú poznámky pod čiarou.</w:t>
      </w:r>
    </w:p>
    <w:p w:rsidR="003C5CFC" w:rsidP="003C5CFC">
      <w:pPr>
        <w:jc w:val="both"/>
        <w:rPr>
          <w:rFonts w:ascii="Times New Roman" w:hAnsi="Times New Roman" w:cs="Times New Roman"/>
          <w:szCs w:val="24"/>
          <w:u w:val="single"/>
        </w:rPr>
      </w:pPr>
    </w:p>
    <w:p w:rsidR="003C5CFC" w:rsidRPr="0062440B" w:rsidP="003C5CFC">
      <w:pPr>
        <w:jc w:val="both"/>
        <w:rPr>
          <w:rFonts w:ascii="Times New Roman" w:hAnsi="Times New Roman" w:cs="Times New Roman"/>
          <w:szCs w:val="24"/>
          <w:u w:val="single"/>
        </w:rPr>
      </w:pPr>
      <w:r w:rsidR="00401812">
        <w:rPr>
          <w:rFonts w:ascii="Times New Roman" w:hAnsi="Times New Roman" w:cs="Times New Roman"/>
          <w:szCs w:val="24"/>
          <w:u w:val="single"/>
        </w:rPr>
        <w:t>K bodu 81</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RPr="002A0390" w:rsidP="003C5CFC">
      <w:pPr>
        <w:jc w:val="both"/>
        <w:rPr>
          <w:rFonts w:ascii="Times New Roman" w:hAnsi="Times New Roman" w:cs="Times New Roman"/>
          <w:strike/>
          <w:szCs w:val="24"/>
        </w:rPr>
      </w:pPr>
      <w:r>
        <w:rPr>
          <w:rFonts w:ascii="Times New Roman" w:hAnsi="Times New Roman" w:cs="Times New Roman"/>
          <w:szCs w:val="24"/>
        </w:rPr>
        <w:tab/>
        <w:t xml:space="preserve">Dotknuté ustanovenie sa spresňuje odkazom na odlišné ustanovenia tohto zákona upravujúce poskytovanie služobného voľna.  </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BF423C">
        <w:rPr>
          <w:rFonts w:ascii="Times New Roman" w:hAnsi="Times New Roman" w:cs="Times New Roman"/>
          <w:szCs w:val="24"/>
          <w:u w:val="single"/>
        </w:rPr>
        <w:t>K bodu 82</w:t>
      </w:r>
    </w:p>
    <w:p w:rsidR="003C5CFC" w:rsidP="003C5CFC">
      <w:pPr>
        <w:jc w:val="both"/>
        <w:rPr>
          <w:rFonts w:ascii="Times New Roman" w:hAnsi="Times New Roman" w:cs="Times New Roman"/>
          <w:szCs w:val="24"/>
          <w:u w:val="single"/>
        </w:rPr>
      </w:pPr>
    </w:p>
    <w:p w:rsidR="003C5CFC" w:rsidRPr="00C91C71" w:rsidP="003C5CFC">
      <w:pPr>
        <w:jc w:val="both"/>
        <w:rPr>
          <w:rFonts w:ascii="Times New Roman" w:hAnsi="Times New Roman" w:cs="Times New Roman"/>
          <w:szCs w:val="24"/>
        </w:rPr>
      </w:pPr>
      <w:r w:rsidRPr="00C91C71">
        <w:rPr>
          <w:rFonts w:ascii="Times New Roman" w:hAnsi="Times New Roman" w:cs="Times New Roman"/>
          <w:szCs w:val="24"/>
        </w:rPr>
        <w:tab/>
      </w:r>
      <w:r>
        <w:rPr>
          <w:rFonts w:ascii="Times New Roman" w:hAnsi="Times New Roman" w:cs="Times New Roman"/>
          <w:szCs w:val="24"/>
        </w:rPr>
        <w:t xml:space="preserve">Rozširuje sa </w:t>
      </w:r>
      <w:r w:rsidRPr="00C91C71">
        <w:rPr>
          <w:rFonts w:ascii="Times New Roman" w:hAnsi="Times New Roman" w:cs="Times New Roman"/>
          <w:szCs w:val="24"/>
        </w:rPr>
        <w:t xml:space="preserve">povinnosť colníka preukázať aj </w:t>
      </w:r>
      <w:r>
        <w:rPr>
          <w:rFonts w:ascii="Times New Roman" w:hAnsi="Times New Roman" w:cs="Times New Roman"/>
          <w:szCs w:val="24"/>
        </w:rPr>
        <w:t xml:space="preserve">existenciu a </w:t>
      </w:r>
      <w:r w:rsidRPr="00C91C71">
        <w:rPr>
          <w:rFonts w:ascii="Times New Roman" w:hAnsi="Times New Roman" w:cs="Times New Roman"/>
          <w:szCs w:val="24"/>
        </w:rPr>
        <w:t>trvanie prekáž</w:t>
      </w:r>
      <w:r>
        <w:rPr>
          <w:rFonts w:ascii="Times New Roman" w:hAnsi="Times New Roman" w:cs="Times New Roman"/>
          <w:szCs w:val="24"/>
        </w:rPr>
        <w:t xml:space="preserve">ok uvedených v </w:t>
      </w:r>
      <w:r w:rsidRPr="00C91C71">
        <w:rPr>
          <w:rFonts w:ascii="Times New Roman" w:hAnsi="Times New Roman" w:cs="Times New Roman"/>
          <w:szCs w:val="24"/>
        </w:rPr>
        <w:t>§ 78 ods. 1</w:t>
      </w:r>
      <w:r>
        <w:rPr>
          <w:rFonts w:ascii="Times New Roman" w:hAnsi="Times New Roman" w:cs="Times New Roman"/>
          <w:szCs w:val="24"/>
        </w:rPr>
        <w:t xml:space="preserve">, pre ktoré má nárok na služobné voľno. </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BF423C">
        <w:rPr>
          <w:rFonts w:ascii="Times New Roman" w:hAnsi="Times New Roman" w:cs="Times New Roman"/>
          <w:szCs w:val="24"/>
          <w:u w:val="single"/>
        </w:rPr>
        <w:t>K bodu 83</w:t>
      </w:r>
    </w:p>
    <w:p w:rsidR="003C5CFC" w:rsidP="003C5CFC">
      <w:pPr>
        <w:jc w:val="both"/>
        <w:rPr>
          <w:rFonts w:ascii="Times New Roman" w:hAnsi="Times New Roman" w:cs="Times New Roman"/>
          <w:szCs w:val="24"/>
          <w:u w:val="single"/>
        </w:rPr>
      </w:pPr>
    </w:p>
    <w:p w:rsidR="003C5CFC" w:rsidRPr="00C91C71" w:rsidP="003C5CFC">
      <w:pPr>
        <w:jc w:val="both"/>
        <w:rPr>
          <w:rFonts w:ascii="Times New Roman" w:hAnsi="Times New Roman" w:cs="Times New Roman"/>
          <w:szCs w:val="24"/>
        </w:rPr>
      </w:pPr>
      <w:r w:rsidRPr="00C91C71">
        <w:rPr>
          <w:rFonts w:ascii="Times New Roman" w:hAnsi="Times New Roman" w:cs="Times New Roman"/>
          <w:szCs w:val="24"/>
        </w:rPr>
        <w:tab/>
        <w:t>Upresňuje sa pojem výkon verejnej funkcie.</w:t>
      </w:r>
    </w:p>
    <w:p w:rsidR="00507282"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EE6F4E">
        <w:rPr>
          <w:rFonts w:ascii="Times New Roman" w:hAnsi="Times New Roman" w:cs="Times New Roman"/>
          <w:szCs w:val="24"/>
          <w:u w:val="single"/>
        </w:rPr>
        <w:t>K bod</w:t>
      </w:r>
      <w:r>
        <w:rPr>
          <w:rFonts w:ascii="Times New Roman" w:hAnsi="Times New Roman" w:cs="Times New Roman"/>
          <w:szCs w:val="24"/>
          <w:u w:val="single"/>
        </w:rPr>
        <w:t>u</w:t>
      </w:r>
      <w:r w:rsidRPr="00EE6F4E">
        <w:rPr>
          <w:rFonts w:ascii="Times New Roman" w:hAnsi="Times New Roman" w:cs="Times New Roman"/>
          <w:szCs w:val="24"/>
          <w:u w:val="single"/>
        </w:rPr>
        <w:t xml:space="preserve"> </w:t>
      </w:r>
      <w:r w:rsidR="00BF423C">
        <w:rPr>
          <w:rFonts w:ascii="Times New Roman" w:hAnsi="Times New Roman" w:cs="Times New Roman"/>
          <w:szCs w:val="24"/>
          <w:u w:val="single"/>
        </w:rPr>
        <w:t>84</w:t>
      </w:r>
    </w:p>
    <w:p w:rsidR="003C5CFC" w:rsidP="003C5CFC">
      <w:pPr>
        <w:jc w:val="both"/>
        <w:rPr>
          <w:rFonts w:ascii="Times New Roman" w:hAnsi="Times New Roman" w:cs="Times New Roman"/>
          <w:szCs w:val="24"/>
          <w:u w:val="single"/>
        </w:rPr>
      </w:pPr>
    </w:p>
    <w:p w:rsidR="003C5CFC" w:rsidRPr="002C6361" w:rsidP="003C5CFC">
      <w:pPr>
        <w:jc w:val="both"/>
        <w:rPr>
          <w:rFonts w:ascii="Times New Roman" w:hAnsi="Times New Roman" w:cs="Times New Roman"/>
          <w:szCs w:val="24"/>
        </w:rPr>
      </w:pPr>
      <w:r>
        <w:rPr>
          <w:rFonts w:ascii="Times New Roman" w:hAnsi="Times New Roman" w:cs="Times New Roman"/>
          <w:szCs w:val="24"/>
        </w:rPr>
        <w:tab/>
        <w:t xml:space="preserve"> Spresňuje sa okruh rodinných príslušníkov, ktorých sprevádzanie je dôležitou osobnou prekážkou v štátnej službe, keď má colník sl</w:t>
      </w:r>
      <w:r w:rsidRPr="002C6361">
        <w:rPr>
          <w:rFonts w:ascii="Times New Roman" w:hAnsi="Times New Roman" w:cs="Times New Roman"/>
          <w:szCs w:val="24"/>
        </w:rPr>
        <w:t>užobné voľno s nárokom na služobný plat</w:t>
      </w:r>
      <w:r>
        <w:rPr>
          <w:rFonts w:ascii="Times New Roman" w:hAnsi="Times New Roman" w:cs="Times New Roman"/>
          <w:szCs w:val="24"/>
        </w:rPr>
        <w:t>.</w:t>
      </w:r>
      <w:r w:rsidRPr="002C6361">
        <w:rPr>
          <w:rFonts w:ascii="Times New Roman" w:hAnsi="Times New Roman" w:cs="Times New Roman"/>
          <w:szCs w:val="24"/>
        </w:rPr>
        <w:t xml:space="preserve"> </w:t>
      </w:r>
    </w:p>
    <w:p w:rsidR="00BF423C" w:rsidP="003C5CFC">
      <w:pPr>
        <w:jc w:val="both"/>
        <w:rPr>
          <w:rFonts w:ascii="Times New Roman" w:hAnsi="Times New Roman" w:cs="Times New Roman"/>
          <w:szCs w:val="24"/>
        </w:rPr>
      </w:pPr>
    </w:p>
    <w:p w:rsidR="00EB1591" w:rsidP="003C5CFC">
      <w:pPr>
        <w:jc w:val="both"/>
        <w:rPr>
          <w:rFonts w:ascii="Times New Roman" w:hAnsi="Times New Roman" w:cs="Times New Roman"/>
          <w:szCs w:val="24"/>
          <w:u w:val="single"/>
        </w:rPr>
      </w:pPr>
    </w:p>
    <w:p w:rsidR="00EB1591" w:rsidP="003C5CFC">
      <w:pPr>
        <w:jc w:val="both"/>
        <w:rPr>
          <w:rFonts w:ascii="Times New Roman" w:hAnsi="Times New Roman" w:cs="Times New Roman"/>
          <w:szCs w:val="24"/>
          <w:u w:val="single"/>
        </w:rPr>
      </w:pPr>
    </w:p>
    <w:p w:rsidR="00EB1591"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EE6F4E">
        <w:rPr>
          <w:rFonts w:ascii="Times New Roman" w:hAnsi="Times New Roman" w:cs="Times New Roman"/>
          <w:szCs w:val="24"/>
          <w:u w:val="single"/>
        </w:rPr>
        <w:t>K bod</w:t>
      </w:r>
      <w:r>
        <w:rPr>
          <w:rFonts w:ascii="Times New Roman" w:hAnsi="Times New Roman" w:cs="Times New Roman"/>
          <w:szCs w:val="24"/>
          <w:u w:val="single"/>
        </w:rPr>
        <w:t>u</w:t>
      </w:r>
      <w:r w:rsidRPr="00EE6F4E">
        <w:rPr>
          <w:rFonts w:ascii="Times New Roman" w:hAnsi="Times New Roman" w:cs="Times New Roman"/>
          <w:szCs w:val="24"/>
          <w:u w:val="single"/>
        </w:rPr>
        <w:t xml:space="preserve"> </w:t>
      </w:r>
      <w:r w:rsidR="00BF423C">
        <w:rPr>
          <w:rFonts w:ascii="Times New Roman" w:hAnsi="Times New Roman" w:cs="Times New Roman"/>
          <w:szCs w:val="24"/>
          <w:u w:val="single"/>
        </w:rPr>
        <w:t>85</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Navrhované znenie umožňuje nadriadenému fakultatívne určiť rozsah služobného voľna colníkovi pri hľadaní nového zamestnania pred skončením jeho služobného pomeru.</w:t>
      </w:r>
    </w:p>
    <w:p w:rsidR="003C5CFC" w:rsidP="003C5CFC">
      <w:pPr>
        <w:jc w:val="both"/>
        <w:rPr>
          <w:rFonts w:ascii="Times New Roman" w:hAnsi="Times New Roman" w:cs="Times New Roman"/>
          <w:szCs w:val="24"/>
        </w:rPr>
      </w:pPr>
    </w:p>
    <w:p w:rsidR="003C5CFC" w:rsidRPr="00C91C71" w:rsidP="003C5CFC">
      <w:pPr>
        <w:jc w:val="both"/>
        <w:rPr>
          <w:rFonts w:ascii="Times New Roman" w:hAnsi="Times New Roman" w:cs="Times New Roman"/>
          <w:szCs w:val="24"/>
          <w:u w:val="single"/>
        </w:rPr>
      </w:pPr>
      <w:r w:rsidRPr="00C91C71">
        <w:rPr>
          <w:rFonts w:ascii="Times New Roman" w:hAnsi="Times New Roman" w:cs="Times New Roman"/>
          <w:szCs w:val="24"/>
          <w:u w:val="single"/>
        </w:rPr>
        <w:t>K bodu 8</w:t>
      </w:r>
      <w:r w:rsidR="00BF423C">
        <w:rPr>
          <w:rFonts w:ascii="Times New Roman" w:hAnsi="Times New Roman" w:cs="Times New Roman"/>
          <w:szCs w:val="24"/>
          <w:u w:val="single"/>
        </w:rPr>
        <w:t>6</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t xml:space="preserve">V návrhu sa vymenúvajú doby ospravedlnenej neprítomnosti colníka v službe, ktoré sa na účely tohto zákona považujú za dôležité osobné prekážky v štátnej službe. </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E656FB">
        <w:rPr>
          <w:rFonts w:ascii="Times New Roman" w:hAnsi="Times New Roman" w:cs="Times New Roman"/>
          <w:szCs w:val="24"/>
          <w:u w:val="single"/>
        </w:rPr>
        <w:t>K bo</w:t>
      </w:r>
      <w:r w:rsidR="00BF423C">
        <w:rPr>
          <w:rFonts w:ascii="Times New Roman" w:hAnsi="Times New Roman" w:cs="Times New Roman"/>
          <w:szCs w:val="24"/>
          <w:u w:val="single"/>
        </w:rPr>
        <w:t>du 87</w:t>
      </w:r>
    </w:p>
    <w:p w:rsidR="003C5CFC" w:rsidP="003C5CFC">
      <w:pPr>
        <w:ind w:left="708"/>
        <w:jc w:val="both"/>
        <w:rPr>
          <w:rFonts w:ascii="Times New Roman" w:hAnsi="Times New Roman" w:cs="Times New Roman"/>
          <w:szCs w:val="24"/>
        </w:rPr>
      </w:pPr>
    </w:p>
    <w:p w:rsidR="003C5CFC" w:rsidRPr="00ED7442" w:rsidP="003C5CFC">
      <w:pPr>
        <w:ind w:firstLine="708"/>
        <w:jc w:val="both"/>
        <w:rPr>
          <w:rFonts w:ascii="Times New Roman" w:hAnsi="Times New Roman" w:cs="Times New Roman"/>
          <w:szCs w:val="24"/>
        </w:rPr>
      </w:pPr>
      <w:r w:rsidRPr="00ED7442">
        <w:rPr>
          <w:rFonts w:ascii="Times New Roman" w:hAnsi="Times New Roman" w:cs="Times New Roman"/>
          <w:szCs w:val="24"/>
        </w:rPr>
        <w:t xml:space="preserve">V § </w:t>
      </w:r>
      <w:r>
        <w:rPr>
          <w:rFonts w:ascii="Times New Roman" w:hAnsi="Times New Roman" w:cs="Times New Roman"/>
          <w:szCs w:val="24"/>
        </w:rPr>
        <w:t>77</w:t>
      </w:r>
      <w:r w:rsidRPr="00ED7442">
        <w:rPr>
          <w:rFonts w:ascii="Times New Roman" w:hAnsi="Times New Roman" w:cs="Times New Roman"/>
          <w:szCs w:val="24"/>
        </w:rPr>
        <w:t xml:space="preserve"> sú vykonané viaceré</w:t>
      </w:r>
      <w:r>
        <w:rPr>
          <w:rFonts w:ascii="Times New Roman" w:hAnsi="Times New Roman" w:cs="Times New Roman"/>
          <w:szCs w:val="24"/>
        </w:rPr>
        <w:t xml:space="preserve"> terminologické úpravy súvisiace </w:t>
      </w:r>
      <w:r w:rsidRPr="00ED7442">
        <w:rPr>
          <w:rFonts w:ascii="Times New Roman" w:hAnsi="Times New Roman" w:cs="Times New Roman"/>
          <w:szCs w:val="24"/>
        </w:rPr>
        <w:t>s</w:t>
      </w:r>
      <w:r>
        <w:rPr>
          <w:rFonts w:ascii="Times New Roman" w:hAnsi="Times New Roman" w:cs="Times New Roman"/>
          <w:szCs w:val="24"/>
        </w:rPr>
        <w:t> oblasťou v</w:t>
      </w:r>
      <w:r w:rsidRPr="00ED7442">
        <w:rPr>
          <w:rFonts w:ascii="Times New Roman" w:hAnsi="Times New Roman" w:cs="Times New Roman"/>
          <w:szCs w:val="24"/>
        </w:rPr>
        <w:t>zdelávan</w:t>
      </w:r>
      <w:r>
        <w:rPr>
          <w:rFonts w:ascii="Times New Roman" w:hAnsi="Times New Roman" w:cs="Times New Roman"/>
          <w:szCs w:val="24"/>
        </w:rPr>
        <w:t xml:space="preserve">ia </w:t>
      </w:r>
      <w:r w:rsidRPr="00ED7442">
        <w:rPr>
          <w:rFonts w:ascii="Times New Roman" w:hAnsi="Times New Roman" w:cs="Times New Roman"/>
          <w:szCs w:val="24"/>
        </w:rPr>
        <w:t xml:space="preserve"> </w:t>
      </w:r>
      <w:r>
        <w:rPr>
          <w:rFonts w:ascii="Times New Roman" w:hAnsi="Times New Roman" w:cs="Times New Roman"/>
          <w:szCs w:val="24"/>
        </w:rPr>
        <w:t>colníkov</w:t>
      </w:r>
      <w:r w:rsidRPr="00ED7442">
        <w:rPr>
          <w:rFonts w:ascii="Times New Roman" w:hAnsi="Times New Roman" w:cs="Times New Roman"/>
          <w:szCs w:val="24"/>
        </w:rPr>
        <w:t xml:space="preserve"> a</w:t>
      </w:r>
      <w:r>
        <w:rPr>
          <w:rFonts w:ascii="Times New Roman" w:hAnsi="Times New Roman" w:cs="Times New Roman"/>
          <w:szCs w:val="24"/>
        </w:rPr>
        <w:t xml:space="preserve"> nadväzujúce na </w:t>
      </w:r>
      <w:r w:rsidRPr="00ED7442">
        <w:rPr>
          <w:rFonts w:ascii="Times New Roman" w:hAnsi="Times New Roman" w:cs="Times New Roman"/>
          <w:szCs w:val="24"/>
        </w:rPr>
        <w:t>terminológiu používan</w:t>
      </w:r>
      <w:r>
        <w:rPr>
          <w:rFonts w:ascii="Times New Roman" w:hAnsi="Times New Roman" w:cs="Times New Roman"/>
          <w:szCs w:val="24"/>
        </w:rPr>
        <w:t>ú</w:t>
      </w:r>
      <w:r w:rsidRPr="00ED7442">
        <w:rPr>
          <w:rFonts w:ascii="Times New Roman" w:hAnsi="Times New Roman" w:cs="Times New Roman"/>
          <w:szCs w:val="24"/>
        </w:rPr>
        <w:t xml:space="preserve"> vo všeobecne záväzných právnych predpisoch upravujúcich vzdelávanie (</w:t>
      </w:r>
      <w:r>
        <w:rPr>
          <w:rFonts w:ascii="Times New Roman" w:hAnsi="Times New Roman" w:cs="Times New Roman"/>
          <w:szCs w:val="24"/>
        </w:rPr>
        <w:t xml:space="preserve">napríklad </w:t>
      </w:r>
      <w:r w:rsidRPr="00ED7442">
        <w:rPr>
          <w:rFonts w:ascii="Times New Roman" w:hAnsi="Times New Roman" w:cs="Times New Roman"/>
          <w:szCs w:val="24"/>
        </w:rPr>
        <w:t>zákon č. 131/2002 Z.</w:t>
      </w:r>
      <w:r>
        <w:rPr>
          <w:rFonts w:ascii="Times New Roman" w:hAnsi="Times New Roman" w:cs="Times New Roman"/>
          <w:szCs w:val="24"/>
        </w:rPr>
        <w:t xml:space="preserve"> </w:t>
      </w:r>
      <w:r w:rsidRPr="00ED7442">
        <w:rPr>
          <w:rFonts w:ascii="Times New Roman" w:hAnsi="Times New Roman" w:cs="Times New Roman"/>
          <w:szCs w:val="24"/>
        </w:rPr>
        <w:t>z. o vysokých školách). Navrhujú sa aj niektoré zmeny v rozsahu poskytovaného služobného voľna</w:t>
      </w:r>
      <w:r>
        <w:rPr>
          <w:rFonts w:ascii="Times New Roman" w:hAnsi="Times New Roman" w:cs="Times New Roman"/>
          <w:szCs w:val="24"/>
        </w:rPr>
        <w:t xml:space="preserve"> na štúdium </w:t>
      </w:r>
      <w:r w:rsidRPr="00ED7442">
        <w:rPr>
          <w:rFonts w:ascii="Times New Roman" w:hAnsi="Times New Roman" w:cs="Times New Roman"/>
          <w:szCs w:val="24"/>
        </w:rPr>
        <w:t>pri výkone štátnej služby.</w:t>
      </w:r>
    </w:p>
    <w:p w:rsidR="003C5CFC"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r>
    </w:p>
    <w:p w:rsidR="003C5CFC"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 xml:space="preserve">V návrhu nového znenia </w:t>
      </w:r>
      <w:r w:rsidRPr="00ED7442">
        <w:rPr>
          <w:rFonts w:ascii="Times New Roman" w:hAnsi="Times New Roman" w:cs="Times New Roman"/>
          <w:szCs w:val="24"/>
        </w:rPr>
        <w:t>ods</w:t>
      </w:r>
      <w:r>
        <w:rPr>
          <w:rFonts w:ascii="Times New Roman" w:hAnsi="Times New Roman" w:cs="Times New Roman"/>
          <w:szCs w:val="24"/>
        </w:rPr>
        <w:t xml:space="preserve">ekov </w:t>
      </w:r>
      <w:r w:rsidRPr="00ED7442">
        <w:rPr>
          <w:rFonts w:ascii="Times New Roman" w:hAnsi="Times New Roman" w:cs="Times New Roman"/>
          <w:szCs w:val="24"/>
        </w:rPr>
        <w:t xml:space="preserve">1 </w:t>
      </w:r>
      <w:r>
        <w:rPr>
          <w:rFonts w:ascii="Times New Roman" w:hAnsi="Times New Roman" w:cs="Times New Roman"/>
          <w:szCs w:val="24"/>
        </w:rPr>
        <w:t xml:space="preserve">a 2 </w:t>
      </w:r>
      <w:r w:rsidRPr="00ED7442">
        <w:rPr>
          <w:rFonts w:ascii="Times New Roman" w:hAnsi="Times New Roman" w:cs="Times New Roman"/>
          <w:szCs w:val="24"/>
        </w:rPr>
        <w:t>sa</w:t>
      </w:r>
      <w:r>
        <w:rPr>
          <w:rFonts w:ascii="Times New Roman" w:hAnsi="Times New Roman" w:cs="Times New Roman"/>
          <w:szCs w:val="24"/>
        </w:rPr>
        <w:t xml:space="preserve"> </w:t>
      </w:r>
      <w:r w:rsidRPr="00ED7442">
        <w:rPr>
          <w:rFonts w:ascii="Times New Roman" w:hAnsi="Times New Roman" w:cs="Times New Roman"/>
          <w:szCs w:val="24"/>
        </w:rPr>
        <w:t xml:space="preserve">upresňujú podmienky poskytovania služobného voľna s nárokom na služobný plat z dôvodu účasti </w:t>
      </w:r>
      <w:r>
        <w:rPr>
          <w:rFonts w:ascii="Times New Roman" w:hAnsi="Times New Roman" w:cs="Times New Roman"/>
          <w:szCs w:val="24"/>
        </w:rPr>
        <w:t>colníka</w:t>
      </w:r>
      <w:r w:rsidRPr="00ED7442">
        <w:rPr>
          <w:rFonts w:ascii="Times New Roman" w:hAnsi="Times New Roman" w:cs="Times New Roman"/>
          <w:szCs w:val="24"/>
        </w:rPr>
        <w:t xml:space="preserve"> na vyučovaní, študijných sústredeniach a konzultáciách a na prípravu a vykonanie každej skúšky podľa schváleného učebného plánu alebo študijného programu</w:t>
      </w:r>
      <w:r>
        <w:rPr>
          <w:rFonts w:ascii="Times New Roman" w:hAnsi="Times New Roman" w:cs="Times New Roman"/>
          <w:szCs w:val="24"/>
        </w:rPr>
        <w:t>. D</w:t>
      </w:r>
      <w:r w:rsidRPr="00ED7442">
        <w:rPr>
          <w:rFonts w:ascii="Times New Roman" w:hAnsi="Times New Roman" w:cs="Times New Roman"/>
          <w:szCs w:val="24"/>
        </w:rPr>
        <w:t>iferencuje sa poskytovanie služobného voľna s nárokom na služobný pla</w:t>
      </w:r>
      <w:r>
        <w:rPr>
          <w:rFonts w:ascii="Times New Roman" w:hAnsi="Times New Roman" w:cs="Times New Roman"/>
          <w:szCs w:val="24"/>
        </w:rPr>
        <w:t>t na prípravu a vykonanie absolutória</w:t>
      </w:r>
      <w:r w:rsidRPr="00ED7442">
        <w:rPr>
          <w:rFonts w:ascii="Times New Roman" w:hAnsi="Times New Roman" w:cs="Times New Roman"/>
          <w:szCs w:val="24"/>
        </w:rPr>
        <w:t>, ktor</w:t>
      </w:r>
      <w:r>
        <w:rPr>
          <w:rFonts w:ascii="Times New Roman" w:hAnsi="Times New Roman" w:cs="Times New Roman"/>
          <w:szCs w:val="24"/>
        </w:rPr>
        <w:t>ým</w:t>
      </w:r>
      <w:r w:rsidRPr="00ED7442">
        <w:rPr>
          <w:rFonts w:ascii="Times New Roman" w:hAnsi="Times New Roman" w:cs="Times New Roman"/>
          <w:szCs w:val="24"/>
        </w:rPr>
        <w:t xml:space="preserve"> sa ukončuje štúdium na stredných školách alebo </w:t>
      </w:r>
      <w:r>
        <w:rPr>
          <w:rFonts w:ascii="Times New Roman" w:hAnsi="Times New Roman" w:cs="Times New Roman"/>
          <w:szCs w:val="24"/>
        </w:rPr>
        <w:t>na vykonanie záverečnej skúšky, ktorou sa ukončuje</w:t>
      </w:r>
      <w:r w:rsidRPr="00ED7442">
        <w:rPr>
          <w:rFonts w:ascii="Times New Roman" w:hAnsi="Times New Roman" w:cs="Times New Roman"/>
          <w:szCs w:val="24"/>
        </w:rPr>
        <w:t xml:space="preserve"> kurz zameraný na získanie </w:t>
      </w:r>
      <w:r>
        <w:rPr>
          <w:rFonts w:ascii="Times New Roman" w:hAnsi="Times New Roman" w:cs="Times New Roman"/>
          <w:szCs w:val="24"/>
        </w:rPr>
        <w:t>colníckeho</w:t>
      </w:r>
      <w:r w:rsidRPr="00ED7442">
        <w:rPr>
          <w:rFonts w:ascii="Times New Roman" w:hAnsi="Times New Roman" w:cs="Times New Roman"/>
          <w:szCs w:val="24"/>
        </w:rPr>
        <w:t xml:space="preserve"> vzdelania,</w:t>
      </w:r>
      <w:r>
        <w:rPr>
          <w:rFonts w:ascii="Times New Roman" w:hAnsi="Times New Roman" w:cs="Times New Roman"/>
          <w:szCs w:val="24"/>
        </w:rPr>
        <w:t xml:space="preserve"> </w:t>
      </w:r>
      <w:r w:rsidRPr="00ED7442">
        <w:rPr>
          <w:rFonts w:ascii="Times New Roman" w:hAnsi="Times New Roman" w:cs="Times New Roman"/>
          <w:szCs w:val="24"/>
        </w:rPr>
        <w:t xml:space="preserve">rozširuje sa poskytovanie služobného voľna s nárokom na služobný plat aj na ďalšie druhy vzdelávania </w:t>
      </w:r>
      <w:r>
        <w:rPr>
          <w:rFonts w:ascii="Times New Roman" w:hAnsi="Times New Roman" w:cs="Times New Roman"/>
          <w:szCs w:val="24"/>
        </w:rPr>
        <w:t>colníkov</w:t>
      </w:r>
      <w:r w:rsidRPr="00ED7442">
        <w:rPr>
          <w:rFonts w:ascii="Times New Roman" w:hAnsi="Times New Roman" w:cs="Times New Roman"/>
          <w:szCs w:val="24"/>
        </w:rPr>
        <w:t xml:space="preserve"> vykonávajúcich štátnu službu v špecifických funkciách </w:t>
      </w:r>
      <w:r w:rsidRPr="00C44DA9">
        <w:rPr>
          <w:rFonts w:ascii="Times New Roman" w:hAnsi="Times New Roman" w:cs="Times New Roman"/>
          <w:szCs w:val="24"/>
        </w:rPr>
        <w:t>– lekára</w:t>
      </w:r>
      <w:r w:rsidRPr="00297AC3">
        <w:rPr>
          <w:rFonts w:ascii="Times New Roman" w:hAnsi="Times New Roman" w:cs="Times New Roman"/>
          <w:b/>
          <w:szCs w:val="24"/>
        </w:rPr>
        <w:t xml:space="preserve"> </w:t>
      </w:r>
      <w:r>
        <w:rPr>
          <w:rFonts w:ascii="Times New Roman" w:hAnsi="Times New Roman" w:cs="Times New Roman"/>
          <w:szCs w:val="24"/>
        </w:rPr>
        <w:t>a lektorov colného inštitútu.</w:t>
      </w:r>
    </w:p>
    <w:p w:rsidR="003C5CFC"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tab/>
      </w:r>
    </w:p>
    <w:p w:rsidR="003C5CFC" w:rsidRPr="00ED7442"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Navrhuje</w:t>
      </w:r>
      <w:r w:rsidRPr="00ED7442">
        <w:rPr>
          <w:rFonts w:ascii="Times New Roman" w:hAnsi="Times New Roman" w:cs="Times New Roman"/>
          <w:szCs w:val="24"/>
        </w:rPr>
        <w:t xml:space="preserve"> </w:t>
      </w:r>
      <w:r>
        <w:rPr>
          <w:rFonts w:ascii="Times New Roman" w:hAnsi="Times New Roman" w:cs="Times New Roman"/>
          <w:szCs w:val="24"/>
        </w:rPr>
        <w:t xml:space="preserve">sa tiež </w:t>
      </w:r>
      <w:r w:rsidRPr="00ED7442">
        <w:rPr>
          <w:rFonts w:ascii="Times New Roman" w:hAnsi="Times New Roman" w:cs="Times New Roman"/>
          <w:szCs w:val="24"/>
        </w:rPr>
        <w:t xml:space="preserve">neposkytovať služobné voľno na prípravu na opravné skúšky, pričom na samotné vykonanie opravných skúšok na rozdiel od platného stavu sa navrhuje poskytovať v nevyhnutne potrebnom rozsahu iba služobné voľno bez nároku na služobný plat. </w:t>
      </w:r>
      <w:r>
        <w:rPr>
          <w:rFonts w:ascii="Times New Roman" w:hAnsi="Times New Roman" w:cs="Times New Roman"/>
          <w:szCs w:val="24"/>
        </w:rPr>
        <w:t xml:space="preserve">Toto </w:t>
      </w:r>
      <w:r w:rsidRPr="00ED7442">
        <w:rPr>
          <w:rFonts w:ascii="Times New Roman" w:hAnsi="Times New Roman" w:cs="Times New Roman"/>
          <w:szCs w:val="24"/>
        </w:rPr>
        <w:t xml:space="preserve">opatrenie má podnietiť študujúcich </w:t>
      </w:r>
      <w:r>
        <w:rPr>
          <w:rFonts w:ascii="Times New Roman" w:hAnsi="Times New Roman" w:cs="Times New Roman"/>
          <w:szCs w:val="24"/>
        </w:rPr>
        <w:t>colníkov</w:t>
      </w:r>
      <w:r w:rsidRPr="00ED7442">
        <w:rPr>
          <w:rFonts w:ascii="Times New Roman" w:hAnsi="Times New Roman" w:cs="Times New Roman"/>
          <w:szCs w:val="24"/>
        </w:rPr>
        <w:t xml:space="preserve"> lepšie si plniť svoje študijné povinnosti.</w:t>
      </w:r>
    </w:p>
    <w:p w:rsidR="003C5CFC"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r>
    </w:p>
    <w:p w:rsidR="003C5CFC"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N</w:t>
      </w:r>
      <w:r w:rsidRPr="00ED7442">
        <w:rPr>
          <w:rFonts w:ascii="Times New Roman" w:hAnsi="Times New Roman" w:cs="Times New Roman"/>
          <w:szCs w:val="24"/>
        </w:rPr>
        <w:t>a rozdiel od súčasného stavu sa nadriadenému ne</w:t>
      </w:r>
      <w:r>
        <w:rPr>
          <w:rFonts w:ascii="Times New Roman" w:hAnsi="Times New Roman" w:cs="Times New Roman"/>
          <w:szCs w:val="24"/>
        </w:rPr>
        <w:t>u</w:t>
      </w:r>
      <w:r w:rsidRPr="00ED7442">
        <w:rPr>
          <w:rFonts w:ascii="Times New Roman" w:hAnsi="Times New Roman" w:cs="Times New Roman"/>
          <w:szCs w:val="24"/>
        </w:rPr>
        <w:t>stanovuje povinnosť</w:t>
      </w:r>
      <w:r>
        <w:rPr>
          <w:rFonts w:ascii="Times New Roman" w:hAnsi="Times New Roman" w:cs="Times New Roman"/>
          <w:szCs w:val="24"/>
        </w:rPr>
        <w:t>, ale iba možnosť</w:t>
      </w:r>
      <w:r w:rsidRPr="00ED7442">
        <w:rPr>
          <w:rFonts w:ascii="Times New Roman" w:hAnsi="Times New Roman" w:cs="Times New Roman"/>
          <w:szCs w:val="24"/>
        </w:rPr>
        <w:t xml:space="preserve"> poskytnúť </w:t>
      </w:r>
      <w:r>
        <w:rPr>
          <w:rFonts w:ascii="Times New Roman" w:hAnsi="Times New Roman" w:cs="Times New Roman"/>
          <w:szCs w:val="24"/>
        </w:rPr>
        <w:t>colníkovi</w:t>
      </w:r>
      <w:r w:rsidRPr="00ED7442">
        <w:rPr>
          <w:rFonts w:ascii="Times New Roman" w:hAnsi="Times New Roman" w:cs="Times New Roman"/>
          <w:szCs w:val="24"/>
        </w:rPr>
        <w:t xml:space="preserve"> služobné voľno s nárokom na služobný plat na vykonanie prijímacích skúšok</w:t>
      </w:r>
      <w:r>
        <w:rPr>
          <w:rFonts w:ascii="Times New Roman" w:hAnsi="Times New Roman" w:cs="Times New Roman"/>
          <w:szCs w:val="24"/>
        </w:rPr>
        <w:t xml:space="preserve">. </w:t>
      </w:r>
    </w:p>
    <w:p w:rsidR="003C5CFC" w:rsidP="003C5CFC">
      <w:pPr>
        <w:pStyle w:val="BodyText2"/>
        <w:spacing w:after="0"/>
        <w:ind w:left="0" w:firstLine="708"/>
        <w:jc w:val="both"/>
        <w:rPr>
          <w:rFonts w:ascii="Times New Roman" w:hAnsi="Times New Roman" w:cs="Times New Roman"/>
          <w:szCs w:val="24"/>
        </w:rPr>
      </w:pPr>
    </w:p>
    <w:p w:rsidR="003C5CFC" w:rsidRPr="007C336B" w:rsidP="003C5CFC">
      <w:pPr>
        <w:pStyle w:val="BodyText2"/>
        <w:spacing w:after="0"/>
        <w:ind w:left="0"/>
        <w:jc w:val="both"/>
        <w:rPr>
          <w:rFonts w:ascii="Times New Roman" w:hAnsi="Times New Roman" w:cs="Times New Roman"/>
          <w:szCs w:val="24"/>
          <w:u w:val="single"/>
        </w:rPr>
      </w:pPr>
      <w:r w:rsidRPr="007C336B">
        <w:rPr>
          <w:rFonts w:ascii="Times New Roman" w:hAnsi="Times New Roman" w:cs="Times New Roman"/>
          <w:szCs w:val="24"/>
          <w:u w:val="single"/>
        </w:rPr>
        <w:t xml:space="preserve">K bodom </w:t>
      </w:r>
      <w:r w:rsidR="000C73B0">
        <w:rPr>
          <w:rFonts w:ascii="Times New Roman" w:hAnsi="Times New Roman" w:cs="Times New Roman"/>
          <w:szCs w:val="24"/>
          <w:u w:val="single"/>
        </w:rPr>
        <w:t>88 a 89</w:t>
      </w:r>
    </w:p>
    <w:p w:rsidR="003C5CFC" w:rsidP="003C5CFC">
      <w:pPr>
        <w:pStyle w:val="BodyText2"/>
        <w:spacing w:after="0"/>
        <w:ind w:left="0"/>
        <w:jc w:val="both"/>
        <w:rPr>
          <w:rFonts w:ascii="Times New Roman" w:hAnsi="Times New Roman" w:cs="Times New Roman"/>
          <w:szCs w:val="24"/>
        </w:rPr>
      </w:pPr>
    </w:p>
    <w:p w:rsidR="003C5CFC" w:rsidP="003C5CFC">
      <w:pPr>
        <w:pStyle w:val="BodyText2"/>
        <w:spacing w:after="0"/>
        <w:ind w:left="0"/>
        <w:jc w:val="both"/>
        <w:rPr>
          <w:rFonts w:ascii="Times New Roman" w:hAnsi="Times New Roman" w:cs="Times New Roman"/>
          <w:szCs w:val="24"/>
        </w:rPr>
      </w:pPr>
      <w:r>
        <w:rPr>
          <w:rFonts w:ascii="Times New Roman" w:hAnsi="Times New Roman" w:cs="Times New Roman"/>
          <w:szCs w:val="24"/>
        </w:rPr>
        <w:tab/>
        <w:t xml:space="preserve">Doba materskej dovolenky a rodičovskej dovolenky je časom výkonu štátnej služby. Z uvedeného dôvodu sa navrhuje v § 78 vypustiť odsek 1 a následne </w:t>
      </w:r>
      <w:r w:rsidR="00F17827">
        <w:rPr>
          <w:rFonts w:ascii="Times New Roman" w:hAnsi="Times New Roman" w:cs="Times New Roman"/>
          <w:szCs w:val="24"/>
        </w:rPr>
        <w:t>vykonať legislatívno-technické úpravy.</w:t>
      </w:r>
    </w:p>
    <w:p w:rsidR="00683A8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EE6F4E">
        <w:rPr>
          <w:rFonts w:ascii="Times New Roman" w:hAnsi="Times New Roman" w:cs="Times New Roman"/>
          <w:szCs w:val="24"/>
          <w:u w:val="single"/>
        </w:rPr>
        <w:t>K</w:t>
      </w:r>
      <w:r>
        <w:rPr>
          <w:rFonts w:ascii="Times New Roman" w:hAnsi="Times New Roman" w:cs="Times New Roman"/>
          <w:szCs w:val="24"/>
          <w:u w:val="single"/>
        </w:rPr>
        <w:t> </w:t>
      </w:r>
      <w:r w:rsidRPr="00EE6F4E">
        <w:rPr>
          <w:rFonts w:ascii="Times New Roman" w:hAnsi="Times New Roman" w:cs="Times New Roman"/>
          <w:szCs w:val="24"/>
          <w:u w:val="single"/>
        </w:rPr>
        <w:t>bod</w:t>
      </w:r>
      <w:r w:rsidR="000C73B0">
        <w:rPr>
          <w:rFonts w:ascii="Times New Roman" w:hAnsi="Times New Roman" w:cs="Times New Roman"/>
          <w:szCs w:val="24"/>
          <w:u w:val="single"/>
        </w:rPr>
        <w:t>om 90 a 91</w:t>
      </w:r>
    </w:p>
    <w:p w:rsidR="00683A8C" w:rsidP="003C5CFC">
      <w:pPr>
        <w:jc w:val="both"/>
        <w:rPr>
          <w:rFonts w:ascii="Times New Roman" w:hAnsi="Times New Roman" w:cs="Times New Roman"/>
          <w:szCs w:val="24"/>
        </w:rPr>
      </w:pPr>
      <w:r w:rsidR="003C5CFC">
        <w:rPr>
          <w:rFonts w:ascii="Times New Roman" w:hAnsi="Times New Roman" w:cs="Times New Roman"/>
          <w:szCs w:val="24"/>
        </w:rPr>
        <w:tab/>
      </w:r>
    </w:p>
    <w:p w:rsidR="003C5CFC" w:rsidP="00514A6A">
      <w:pPr>
        <w:ind w:firstLine="708"/>
        <w:jc w:val="both"/>
        <w:rPr>
          <w:rFonts w:ascii="Times New Roman" w:hAnsi="Times New Roman" w:cs="Times New Roman"/>
          <w:szCs w:val="24"/>
          <w:u w:val="single"/>
        </w:rPr>
      </w:pPr>
      <w:r>
        <w:rPr>
          <w:rFonts w:ascii="Times New Roman" w:hAnsi="Times New Roman" w:cs="Times New Roman"/>
          <w:szCs w:val="24"/>
        </w:rPr>
        <w:t xml:space="preserve">Navrhované legislatívno-technické úpravy zjednocujú terminológiu celého textu zákona a precizujú systematické prepojenie jeho ustanovení. </w:t>
      </w:r>
    </w:p>
    <w:p w:rsidR="004667AC" w:rsidP="003C5CFC">
      <w:pPr>
        <w:jc w:val="both"/>
        <w:rPr>
          <w:rFonts w:ascii="Times New Roman" w:hAnsi="Times New Roman" w:cs="Times New Roman"/>
          <w:szCs w:val="24"/>
          <w:u w:val="single"/>
        </w:rPr>
      </w:pPr>
    </w:p>
    <w:p w:rsidR="00EB1591" w:rsidP="003C5CFC">
      <w:pPr>
        <w:jc w:val="both"/>
        <w:rPr>
          <w:rFonts w:ascii="Times New Roman" w:hAnsi="Times New Roman" w:cs="Times New Roman"/>
          <w:szCs w:val="24"/>
          <w:u w:val="single"/>
        </w:rPr>
      </w:pPr>
    </w:p>
    <w:p w:rsidR="00EB1591"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EE6F4E">
        <w:rPr>
          <w:rFonts w:ascii="Times New Roman" w:hAnsi="Times New Roman" w:cs="Times New Roman"/>
          <w:szCs w:val="24"/>
          <w:u w:val="single"/>
        </w:rPr>
        <w:t>K bod</w:t>
      </w:r>
      <w:r>
        <w:rPr>
          <w:rFonts w:ascii="Times New Roman" w:hAnsi="Times New Roman" w:cs="Times New Roman"/>
          <w:szCs w:val="24"/>
          <w:u w:val="single"/>
        </w:rPr>
        <w:t>u</w:t>
      </w:r>
      <w:r w:rsidRPr="00EE6F4E">
        <w:rPr>
          <w:rFonts w:ascii="Times New Roman" w:hAnsi="Times New Roman" w:cs="Times New Roman"/>
          <w:szCs w:val="24"/>
          <w:u w:val="single"/>
        </w:rPr>
        <w:t xml:space="preserve"> </w:t>
      </w:r>
      <w:r w:rsidR="00514A6A">
        <w:rPr>
          <w:rFonts w:ascii="Times New Roman" w:hAnsi="Times New Roman" w:cs="Times New Roman"/>
          <w:szCs w:val="24"/>
          <w:u w:val="single"/>
        </w:rPr>
        <w:t>92</w:t>
      </w:r>
    </w:p>
    <w:p w:rsidR="003C5CFC" w:rsidP="003C5CFC">
      <w:pPr>
        <w:jc w:val="both"/>
        <w:rPr>
          <w:rFonts w:ascii="Times New Roman" w:hAnsi="Times New Roman" w:cs="Times New Roman"/>
          <w:szCs w:val="24"/>
        </w:rPr>
      </w:pPr>
    </w:p>
    <w:p w:rsidR="003C5CFC" w:rsidRPr="00C44DA9" w:rsidP="003C5CFC">
      <w:pPr>
        <w:ind w:firstLine="708"/>
        <w:jc w:val="both"/>
        <w:rPr>
          <w:rFonts w:ascii="Times New Roman" w:hAnsi="Times New Roman" w:cs="Times New Roman"/>
          <w:szCs w:val="24"/>
        </w:rPr>
      </w:pPr>
      <w:r w:rsidRPr="00C44DA9">
        <w:rPr>
          <w:rFonts w:ascii="Times New Roman" w:hAnsi="Times New Roman" w:cs="Times New Roman"/>
          <w:szCs w:val="24"/>
        </w:rPr>
        <w:t>Generálnemu riaditeľovi Colného riaditeľstva SR sa zveruje právomoc určiť v tabuľkách zloženia a počtu funkcií colníkov v jednotlivých služobných úradoch zaradenie funkcií do platových tried v nadväznosti na schválenú systemizáciu a v súlade s charakteristikami platových tried uvedenými v prílohe č. 1.</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color w:val="231F20"/>
          <w:szCs w:val="24"/>
        </w:rPr>
      </w:pPr>
      <w:r>
        <w:rPr>
          <w:rFonts w:ascii="Times New Roman" w:hAnsi="Times New Roman" w:cs="Times New Roman"/>
          <w:color w:val="231F20"/>
          <w:szCs w:val="24"/>
        </w:rPr>
        <w:t>V tabuľkách zloženia</w:t>
      </w:r>
      <w:r w:rsidRPr="0033775F">
        <w:rPr>
          <w:rFonts w:ascii="Times New Roman" w:hAnsi="Times New Roman" w:cs="Times New Roman"/>
          <w:color w:val="231F20"/>
          <w:szCs w:val="24"/>
        </w:rPr>
        <w:t xml:space="preserve"> </w:t>
      </w:r>
      <w:r>
        <w:rPr>
          <w:rFonts w:ascii="Times New Roman" w:hAnsi="Times New Roman" w:cs="Times New Roman"/>
          <w:color w:val="231F20"/>
          <w:szCs w:val="24"/>
        </w:rPr>
        <w:t xml:space="preserve">a počtu funkcií colníkov zaradených do platových tried v jednotlivých služobných úradoch colnej správy, vychádzajúcich z organizačnej štruktúry služobných úradov colnej správy, budú okrem názvu funkcií, charakteru služobnej činnosti, hodnosti plánovanej pre funkciu, kvalifikačných predpokladov </w:t>
      </w:r>
      <w:r w:rsidR="00F17827">
        <w:rPr>
          <w:rFonts w:ascii="Times New Roman" w:hAnsi="Times New Roman" w:cs="Times New Roman"/>
          <w:color w:val="231F20"/>
          <w:szCs w:val="24"/>
        </w:rPr>
        <w:t xml:space="preserve">všeobecného </w:t>
      </w:r>
      <w:r>
        <w:rPr>
          <w:rFonts w:ascii="Times New Roman" w:hAnsi="Times New Roman" w:cs="Times New Roman"/>
          <w:color w:val="231F20"/>
          <w:szCs w:val="24"/>
        </w:rPr>
        <w:t>vzdelan</w:t>
      </w:r>
      <w:r w:rsidR="00F95AD5">
        <w:rPr>
          <w:rFonts w:ascii="Times New Roman" w:hAnsi="Times New Roman" w:cs="Times New Roman"/>
          <w:color w:val="231F20"/>
          <w:szCs w:val="24"/>
        </w:rPr>
        <w:t>ia a </w:t>
      </w:r>
      <w:r>
        <w:rPr>
          <w:rFonts w:ascii="Times New Roman" w:hAnsi="Times New Roman" w:cs="Times New Roman"/>
          <w:color w:val="231F20"/>
          <w:szCs w:val="24"/>
        </w:rPr>
        <w:t xml:space="preserve">colníckeho vzdelania uvedené </w:t>
      </w:r>
      <w:r w:rsidRPr="00C44DA9">
        <w:rPr>
          <w:rFonts w:ascii="Times New Roman" w:hAnsi="Times New Roman" w:cs="Times New Roman"/>
          <w:color w:val="231F20"/>
          <w:szCs w:val="24"/>
        </w:rPr>
        <w:t>aj počty funkcií zodpovedajúcich príslušným platovým triedam.</w:t>
      </w:r>
    </w:p>
    <w:p w:rsidR="003C5CFC" w:rsidP="003C5CFC">
      <w:pPr>
        <w:ind w:firstLine="708"/>
        <w:jc w:val="both"/>
        <w:rPr>
          <w:rFonts w:ascii="Times New Roman" w:hAnsi="Times New Roman" w:cs="Times New Roman"/>
          <w:color w:val="231F20"/>
          <w:szCs w:val="24"/>
        </w:rPr>
      </w:pPr>
    </w:p>
    <w:p w:rsidR="003C5CFC" w:rsidRPr="00C44DA9" w:rsidP="003C5CFC">
      <w:pPr>
        <w:ind w:firstLine="708"/>
        <w:jc w:val="both"/>
        <w:rPr>
          <w:rFonts w:ascii="Times New Roman" w:hAnsi="Times New Roman" w:cs="Times New Roman"/>
          <w:color w:val="231F20"/>
          <w:szCs w:val="24"/>
        </w:rPr>
      </w:pPr>
      <w:r>
        <w:rPr>
          <w:rFonts w:ascii="Times New Roman" w:hAnsi="Times New Roman" w:cs="Times New Roman"/>
          <w:color w:val="231F20"/>
          <w:szCs w:val="24"/>
        </w:rPr>
        <w:t>Súčasne sa navrhuje zvýšiť funkčný plat colníkov v jednotlivých platových triedach. Navrhnuté sumy predstavujú funkčné platy vrátane valorizácie na rok 2009.</w:t>
      </w:r>
      <w:r w:rsidR="00F17827">
        <w:rPr>
          <w:rFonts w:ascii="Times New Roman" w:hAnsi="Times New Roman" w:cs="Times New Roman"/>
          <w:color w:val="231F20"/>
          <w:szCs w:val="24"/>
        </w:rPr>
        <w:t xml:space="preserve"> Valorizácie funkčných platov za roky 2005 až 2008 sú premietnuté v zákone č. 583/2008 Z. z.</w:t>
      </w:r>
    </w:p>
    <w:p w:rsidR="003C5CFC" w:rsidRPr="00E73B10" w:rsidP="003C5CFC">
      <w:pPr>
        <w:jc w:val="both"/>
        <w:rPr>
          <w:rFonts w:ascii="Times New Roman" w:hAnsi="Times New Roman" w:cs="Times New Roman"/>
          <w:szCs w:val="24"/>
        </w:rPr>
      </w:pPr>
    </w:p>
    <w:p w:rsidR="003C5CFC" w:rsidRPr="00C44DA9" w:rsidP="003C5CFC">
      <w:pPr>
        <w:jc w:val="both"/>
        <w:rPr>
          <w:rFonts w:ascii="Times New Roman" w:hAnsi="Times New Roman" w:cs="Times New Roman"/>
          <w:szCs w:val="24"/>
          <w:u w:val="single"/>
        </w:rPr>
      </w:pPr>
      <w:r w:rsidRPr="00C44DA9">
        <w:rPr>
          <w:rFonts w:ascii="Times New Roman" w:hAnsi="Times New Roman" w:cs="Times New Roman"/>
          <w:szCs w:val="24"/>
          <w:u w:val="single"/>
        </w:rPr>
        <w:t xml:space="preserve">K bodu </w:t>
      </w:r>
      <w:r w:rsidR="00E73B10">
        <w:rPr>
          <w:rFonts w:ascii="Times New Roman" w:hAnsi="Times New Roman" w:cs="Times New Roman"/>
          <w:szCs w:val="24"/>
          <w:u w:val="single"/>
        </w:rPr>
        <w:t>93</w:t>
      </w:r>
    </w:p>
    <w:p w:rsidR="003C5CFC" w:rsidRPr="00C44DA9"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C44DA9">
        <w:rPr>
          <w:rFonts w:ascii="Times New Roman" w:hAnsi="Times New Roman" w:cs="Times New Roman"/>
          <w:szCs w:val="24"/>
        </w:rPr>
        <w:tab/>
        <w:t xml:space="preserve">Ide o úpravu nadväzujúcu na </w:t>
      </w:r>
      <w:r>
        <w:rPr>
          <w:rFonts w:ascii="Times New Roman" w:hAnsi="Times New Roman" w:cs="Times New Roman"/>
          <w:szCs w:val="24"/>
        </w:rPr>
        <w:t>§ 16 ods. 2 písm. j).</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236CB9">
        <w:rPr>
          <w:rFonts w:ascii="Times New Roman" w:hAnsi="Times New Roman" w:cs="Times New Roman"/>
          <w:szCs w:val="24"/>
          <w:u w:val="single"/>
        </w:rPr>
        <w:t xml:space="preserve">K bodu </w:t>
      </w:r>
      <w:r w:rsidR="00E73B10">
        <w:rPr>
          <w:rFonts w:ascii="Times New Roman" w:hAnsi="Times New Roman" w:cs="Times New Roman"/>
          <w:szCs w:val="24"/>
          <w:u w:val="single"/>
        </w:rPr>
        <w:t>94</w:t>
      </w:r>
    </w:p>
    <w:p w:rsidR="003C5CFC" w:rsidP="003C5CFC">
      <w:pPr>
        <w:jc w:val="both"/>
        <w:rPr>
          <w:rFonts w:ascii="Times New Roman" w:hAnsi="Times New Roman" w:cs="Times New Roman"/>
          <w:szCs w:val="24"/>
        </w:rPr>
      </w:pPr>
      <w:r>
        <w:rPr>
          <w:rFonts w:ascii="Times New Roman" w:hAnsi="Times New Roman" w:cs="Times New Roman"/>
          <w:szCs w:val="24"/>
        </w:rPr>
        <w:tab/>
      </w:r>
    </w:p>
    <w:p w:rsidR="00683A8C" w:rsidP="003C5CFC">
      <w:pPr>
        <w:jc w:val="both"/>
        <w:rPr>
          <w:rFonts w:ascii="Times New Roman" w:hAnsi="Times New Roman" w:cs="Times New Roman"/>
          <w:szCs w:val="24"/>
        </w:rPr>
      </w:pPr>
      <w:r w:rsidR="003C5CFC">
        <w:rPr>
          <w:rFonts w:ascii="Times New Roman" w:hAnsi="Times New Roman" w:cs="Times New Roman"/>
          <w:szCs w:val="24"/>
        </w:rPr>
        <w:tab/>
        <w:t>Navrhovan</w:t>
      </w:r>
      <w:r>
        <w:rPr>
          <w:rFonts w:ascii="Times New Roman" w:hAnsi="Times New Roman" w:cs="Times New Roman"/>
          <w:szCs w:val="24"/>
        </w:rPr>
        <w:t>á zmena nadväzuje na úpravu v § 10 ods. 2.</w:t>
      </w:r>
    </w:p>
    <w:p w:rsidR="003C5CFC" w:rsidP="003C5CFC">
      <w:pPr>
        <w:jc w:val="both"/>
        <w:rPr>
          <w:rFonts w:ascii="Times New Roman" w:hAnsi="Times New Roman" w:cs="Times New Roman"/>
          <w:szCs w:val="24"/>
          <w:u w:val="single"/>
        </w:rPr>
      </w:pPr>
      <w:r w:rsidR="00683A8C">
        <w:rPr>
          <w:rFonts w:ascii="Times New Roman" w:hAnsi="Times New Roman" w:cs="Times New Roman"/>
          <w:szCs w:val="24"/>
          <w:u w:val="single"/>
        </w:rPr>
        <w:t xml:space="preserve"> </w:t>
      </w:r>
    </w:p>
    <w:p w:rsidR="003C5CFC" w:rsidP="003C5CFC">
      <w:pPr>
        <w:jc w:val="both"/>
        <w:rPr>
          <w:rFonts w:ascii="Times New Roman" w:hAnsi="Times New Roman" w:cs="Times New Roman"/>
          <w:szCs w:val="24"/>
          <w:u w:val="single"/>
        </w:rPr>
      </w:pPr>
      <w:r w:rsidR="00E73B10">
        <w:rPr>
          <w:rFonts w:ascii="Times New Roman" w:hAnsi="Times New Roman" w:cs="Times New Roman"/>
          <w:szCs w:val="24"/>
          <w:u w:val="single"/>
        </w:rPr>
        <w:t>K bodu 95</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Rozširuje sa výpočet prípadov, ktoré sa colníkovi nezapočítavajú d</w:t>
      </w:r>
      <w:r w:rsidRPr="00842AE8">
        <w:rPr>
          <w:rFonts w:ascii="Times New Roman" w:hAnsi="Times New Roman" w:cs="Times New Roman"/>
          <w:szCs w:val="24"/>
        </w:rPr>
        <w:t>o doby odbornej praxe rozhodnej na určenie percentuálneho podielu prídavku za výsluhu rokov</w:t>
      </w:r>
      <w:r>
        <w:rPr>
          <w:rFonts w:ascii="Times New Roman" w:hAnsi="Times New Roman" w:cs="Times New Roman"/>
          <w:szCs w:val="24"/>
        </w:rPr>
        <w:t xml:space="preserve">.       </w:t>
        <w:tab/>
      </w:r>
    </w:p>
    <w:p w:rsidR="003C5CFC" w:rsidP="003C5CFC">
      <w:pPr>
        <w:jc w:val="both"/>
        <w:rPr>
          <w:rFonts w:ascii="Times New Roman" w:hAnsi="Times New Roman" w:cs="Times New Roman"/>
          <w:szCs w:val="24"/>
        </w:rPr>
      </w:pPr>
    </w:p>
    <w:p w:rsidR="003C5CFC" w:rsidRPr="00842AE8" w:rsidP="003C5CFC">
      <w:pPr>
        <w:jc w:val="both"/>
        <w:rPr>
          <w:rFonts w:ascii="Times New Roman" w:hAnsi="Times New Roman" w:cs="Times New Roman"/>
          <w:szCs w:val="24"/>
          <w:u w:val="single"/>
        </w:rPr>
      </w:pPr>
      <w:r w:rsidR="00E73B10">
        <w:rPr>
          <w:rFonts w:ascii="Times New Roman" w:hAnsi="Times New Roman" w:cs="Times New Roman"/>
          <w:szCs w:val="24"/>
          <w:u w:val="single"/>
        </w:rPr>
        <w:t>K bodu 96</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t>Ustanovuje sa povinnosť nadriadeného započítať odbornú prax pri prijatí do služobného pomeru a možnosť prehodnotiť túto prax pri prevedení alebo preložení colníka na inú funkciu.</w:t>
      </w:r>
    </w:p>
    <w:p w:rsidR="003C5CFC" w:rsidP="003C5CFC">
      <w:pPr>
        <w:jc w:val="both"/>
        <w:rPr>
          <w:rFonts w:ascii="Times New Roman" w:hAnsi="Times New Roman" w:cs="Times New Roman"/>
          <w:color w:val="FF0000"/>
          <w:szCs w:val="24"/>
          <w:u w:val="single"/>
        </w:rPr>
      </w:pPr>
    </w:p>
    <w:p w:rsidR="003C5CFC" w:rsidRPr="00E20B69" w:rsidP="003C5CFC">
      <w:pPr>
        <w:jc w:val="both"/>
        <w:rPr>
          <w:rFonts w:ascii="Times New Roman" w:hAnsi="Times New Roman" w:cs="Times New Roman"/>
          <w:szCs w:val="24"/>
          <w:u w:val="single"/>
        </w:rPr>
      </w:pPr>
      <w:r w:rsidRPr="00E20B69">
        <w:rPr>
          <w:rFonts w:ascii="Times New Roman" w:hAnsi="Times New Roman" w:cs="Times New Roman"/>
          <w:szCs w:val="24"/>
          <w:u w:val="single"/>
        </w:rPr>
        <w:t xml:space="preserve">K bodu </w:t>
      </w:r>
      <w:r w:rsidR="00E73B10">
        <w:rPr>
          <w:rFonts w:ascii="Times New Roman" w:hAnsi="Times New Roman" w:cs="Times New Roman"/>
          <w:szCs w:val="24"/>
          <w:u w:val="single"/>
        </w:rPr>
        <w:t>97</w:t>
      </w:r>
    </w:p>
    <w:p w:rsidR="003C5CFC" w:rsidP="003C5CFC">
      <w:pPr>
        <w:jc w:val="both"/>
        <w:rPr>
          <w:rFonts w:ascii="Times New Roman" w:hAnsi="Times New Roman" w:cs="Times New Roman"/>
          <w:szCs w:val="24"/>
          <w:u w:val="single"/>
        </w:rPr>
      </w:pPr>
    </w:p>
    <w:p w:rsidR="003C5CFC" w:rsidRPr="003B1F4D" w:rsidP="003C5CFC">
      <w:pPr>
        <w:jc w:val="both"/>
        <w:rPr>
          <w:rFonts w:ascii="Times New Roman" w:hAnsi="Times New Roman" w:cs="Times New Roman"/>
          <w:szCs w:val="24"/>
        </w:rPr>
      </w:pPr>
      <w:r>
        <w:rPr>
          <w:rFonts w:ascii="Times New Roman" w:hAnsi="Times New Roman" w:cs="Times New Roman"/>
          <w:szCs w:val="24"/>
        </w:rPr>
        <w:tab/>
      </w:r>
      <w:r w:rsidRPr="00C44DA9">
        <w:rPr>
          <w:rFonts w:ascii="Times New Roman" w:hAnsi="Times New Roman" w:cs="Times New Roman"/>
          <w:szCs w:val="24"/>
        </w:rPr>
        <w:t>Navrhuje sa, aby osobitný príplatok patril</w:t>
      </w:r>
      <w:r>
        <w:rPr>
          <w:rFonts w:ascii="Times New Roman" w:hAnsi="Times New Roman" w:cs="Times New Roman"/>
          <w:szCs w:val="24"/>
        </w:rPr>
        <w:t xml:space="preserve"> aj colníkom vykonávajúcim štátnu službu v oblasti vyšetrovania.</w:t>
      </w:r>
    </w:p>
    <w:p w:rsidR="00507282"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u w:val="single"/>
        </w:rPr>
        <w:t xml:space="preserve">K bodu </w:t>
      </w:r>
      <w:r w:rsidR="00E73B10">
        <w:rPr>
          <w:rFonts w:ascii="Times New Roman" w:hAnsi="Times New Roman" w:cs="Times New Roman"/>
          <w:szCs w:val="24"/>
          <w:u w:val="single"/>
        </w:rPr>
        <w:t>98</w:t>
      </w:r>
    </w:p>
    <w:p w:rsidR="003C5CFC" w:rsidP="003C5CFC">
      <w:pPr>
        <w:jc w:val="both"/>
        <w:rPr>
          <w:rFonts w:ascii="Times New Roman" w:hAnsi="Times New Roman" w:cs="Times New Roman"/>
          <w:szCs w:val="24"/>
        </w:rPr>
      </w:pPr>
      <w:r w:rsidRPr="00ED7442">
        <w:rPr>
          <w:rFonts w:ascii="Times New Roman" w:hAnsi="Times New Roman" w:cs="Times New Roman"/>
          <w:szCs w:val="24"/>
        </w:rPr>
        <w:tab/>
      </w:r>
    </w:p>
    <w:p w:rsidR="003C5CFC" w:rsidRPr="00ED7442" w:rsidP="003C5CFC">
      <w:pPr>
        <w:pStyle w:val="BodyText2"/>
        <w:spacing w:after="0"/>
        <w:ind w:left="0" w:firstLine="708"/>
        <w:jc w:val="both"/>
        <w:rPr>
          <w:rFonts w:ascii="Times New Roman" w:hAnsi="Times New Roman" w:cs="Times New Roman"/>
          <w:szCs w:val="24"/>
        </w:rPr>
      </w:pPr>
      <w:r w:rsidRPr="00ED7442">
        <w:rPr>
          <w:rFonts w:ascii="Times New Roman" w:hAnsi="Times New Roman" w:cs="Times New Roman"/>
          <w:szCs w:val="24"/>
        </w:rPr>
        <w:t>Upres</w:t>
      </w:r>
      <w:r>
        <w:rPr>
          <w:rFonts w:ascii="Times New Roman" w:hAnsi="Times New Roman" w:cs="Times New Roman"/>
          <w:szCs w:val="24"/>
        </w:rPr>
        <w:t xml:space="preserve">ňuje sa </w:t>
      </w:r>
      <w:r w:rsidRPr="00ED7442">
        <w:rPr>
          <w:rFonts w:ascii="Times New Roman" w:hAnsi="Times New Roman" w:cs="Times New Roman"/>
          <w:szCs w:val="24"/>
        </w:rPr>
        <w:t>ustanoveni</w:t>
      </w:r>
      <w:r>
        <w:rPr>
          <w:rFonts w:ascii="Times New Roman" w:hAnsi="Times New Roman" w:cs="Times New Roman"/>
          <w:szCs w:val="24"/>
        </w:rPr>
        <w:t>e</w:t>
      </w:r>
      <w:r w:rsidRPr="00ED7442">
        <w:rPr>
          <w:rFonts w:ascii="Times New Roman" w:hAnsi="Times New Roman" w:cs="Times New Roman"/>
          <w:szCs w:val="24"/>
        </w:rPr>
        <w:t xml:space="preserve"> o priznávaní osobného príplatku.</w:t>
      </w:r>
    </w:p>
    <w:p w:rsidR="003C5CFC" w:rsidP="003C5CFC">
      <w:pPr>
        <w:jc w:val="both"/>
        <w:rPr>
          <w:rFonts w:ascii="Times New Roman" w:hAnsi="Times New Roman" w:cs="Times New Roman"/>
          <w:szCs w:val="24"/>
          <w:u w:val="single"/>
        </w:rPr>
      </w:pPr>
    </w:p>
    <w:p w:rsidR="003C5CFC" w:rsidRPr="00A364C9" w:rsidP="003C5CFC">
      <w:pPr>
        <w:jc w:val="both"/>
        <w:rPr>
          <w:rFonts w:ascii="Times New Roman" w:hAnsi="Times New Roman" w:cs="Times New Roman"/>
          <w:szCs w:val="24"/>
          <w:u w:val="single"/>
        </w:rPr>
      </w:pPr>
      <w:r w:rsidRPr="00A364C9">
        <w:rPr>
          <w:rFonts w:ascii="Times New Roman" w:hAnsi="Times New Roman" w:cs="Times New Roman"/>
          <w:szCs w:val="24"/>
          <w:u w:val="single"/>
        </w:rPr>
        <w:t>K</w:t>
      </w:r>
      <w:r w:rsidR="00E73B10">
        <w:rPr>
          <w:rFonts w:ascii="Times New Roman" w:hAnsi="Times New Roman" w:cs="Times New Roman"/>
          <w:szCs w:val="24"/>
          <w:u w:val="single"/>
        </w:rPr>
        <w:t> bodu 99</w:t>
      </w:r>
    </w:p>
    <w:p w:rsidR="003C5CFC" w:rsidP="003C5CFC">
      <w:pPr>
        <w:jc w:val="both"/>
        <w:rPr>
          <w:rFonts w:ascii="Times New Roman" w:hAnsi="Times New Roman" w:cs="Times New Roman"/>
          <w:szCs w:val="24"/>
        </w:rPr>
      </w:pPr>
    </w:p>
    <w:p w:rsidR="003C5CFC" w:rsidRPr="00FD51F1" w:rsidP="003C5CFC">
      <w:pPr>
        <w:ind w:firstLine="708"/>
        <w:jc w:val="both"/>
        <w:rPr>
          <w:rFonts w:ascii="Times New Roman" w:hAnsi="Times New Roman" w:cs="Times New Roman"/>
          <w:szCs w:val="24"/>
        </w:rPr>
      </w:pPr>
      <w:r w:rsidRPr="00FD51F1">
        <w:rPr>
          <w:rFonts w:ascii="Times New Roman" w:hAnsi="Times New Roman" w:cs="Times New Roman"/>
          <w:szCs w:val="24"/>
        </w:rPr>
        <w:t>Legislatívno-technickou úpravou sa zjednocuje terminológia zákona v súvislosti s úpravou v § 60. Spôsob zaokrúhľovania je totožný so spôsobom zaokrúhľovania, ktorý je ustanovený v čl. XVI zákona</w:t>
      </w:r>
      <w:r w:rsidR="002273B1">
        <w:rPr>
          <w:rFonts w:ascii="Times New Roman" w:hAnsi="Times New Roman" w:cs="Times New Roman"/>
          <w:szCs w:val="24"/>
        </w:rPr>
        <w:t xml:space="preserve"> č. 465/2008 Z. z.</w:t>
      </w:r>
      <w:r w:rsidRPr="00FD51F1">
        <w:rPr>
          <w:rFonts w:ascii="Times New Roman" w:hAnsi="Times New Roman" w:cs="Times New Roman"/>
          <w:szCs w:val="24"/>
        </w:rPr>
        <w:t xml:space="preserve">, ktorým sa menia a dopĺňajú zákony v pôsobnosti Ministerstva financií Slovenskej republiky v súvislosti so zavedením meny euro v Slovenskej republike. </w:t>
      </w:r>
    </w:p>
    <w:p w:rsidR="003C5CFC" w:rsidP="003C5CFC">
      <w:pPr>
        <w:jc w:val="both"/>
        <w:rPr>
          <w:rFonts w:ascii="Times New Roman" w:hAnsi="Times New Roman" w:cs="Times New Roman"/>
          <w:b/>
          <w:szCs w:val="24"/>
        </w:rPr>
      </w:pPr>
    </w:p>
    <w:p w:rsidR="003C5CFC" w:rsidRPr="007C336B" w:rsidP="003C5CFC">
      <w:pPr>
        <w:jc w:val="both"/>
        <w:rPr>
          <w:rFonts w:ascii="Times New Roman" w:hAnsi="Times New Roman" w:cs="Times New Roman"/>
          <w:szCs w:val="24"/>
          <w:u w:val="single"/>
        </w:rPr>
      </w:pPr>
      <w:r w:rsidRPr="007C336B">
        <w:rPr>
          <w:rFonts w:ascii="Times New Roman" w:hAnsi="Times New Roman" w:cs="Times New Roman"/>
          <w:szCs w:val="24"/>
          <w:u w:val="single"/>
        </w:rPr>
        <w:t xml:space="preserve">K bodu </w:t>
      </w:r>
      <w:r w:rsidR="002273B1">
        <w:rPr>
          <w:rFonts w:ascii="Times New Roman" w:hAnsi="Times New Roman" w:cs="Times New Roman"/>
          <w:szCs w:val="24"/>
          <w:u w:val="single"/>
        </w:rPr>
        <w:t>100</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t>V nadväznosti na navrhované úpravy v § 72 a 73 sa upravuje aj nadpis pod § 90a a odsek 1 toho istého ustanovenia.</w:t>
      </w:r>
    </w:p>
    <w:p w:rsidR="003C5CFC" w:rsidP="003C5CFC">
      <w:pPr>
        <w:jc w:val="both"/>
        <w:rPr>
          <w:rFonts w:ascii="Times New Roman" w:hAnsi="Times New Roman" w:cs="Times New Roman"/>
          <w:szCs w:val="24"/>
        </w:rPr>
      </w:pPr>
    </w:p>
    <w:p w:rsidR="003C5CFC" w:rsidRPr="00CE1704" w:rsidP="003C5CFC">
      <w:pPr>
        <w:jc w:val="both"/>
        <w:rPr>
          <w:rFonts w:ascii="Times New Roman" w:hAnsi="Times New Roman" w:cs="Times New Roman"/>
          <w:szCs w:val="24"/>
          <w:u w:val="single"/>
        </w:rPr>
      </w:pPr>
      <w:r w:rsidR="00391D4C">
        <w:rPr>
          <w:rFonts w:ascii="Times New Roman" w:hAnsi="Times New Roman" w:cs="Times New Roman"/>
          <w:szCs w:val="24"/>
          <w:u w:val="single"/>
        </w:rPr>
        <w:t>K bodu 101</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Navrhuje sa, aby sa za vykonanú službu nad základný čas služby v týždni colníkovi nepriznal</w:t>
      </w:r>
      <w:r w:rsidRPr="009D2182">
        <w:rPr>
          <w:rFonts w:ascii="Times New Roman" w:hAnsi="Times New Roman" w:cs="Times New Roman"/>
          <w:szCs w:val="24"/>
        </w:rPr>
        <w:t>o</w:t>
      </w:r>
      <w:r>
        <w:rPr>
          <w:rFonts w:ascii="Times New Roman" w:hAnsi="Times New Roman" w:cs="Times New Roman"/>
          <w:szCs w:val="24"/>
        </w:rPr>
        <w:t xml:space="preserve"> zvýšenie príplatku, ak sa s nadriadeným dohodli na poskytnutí náhradného voľna. </w:t>
      </w:r>
    </w:p>
    <w:p w:rsidR="003C5CFC" w:rsidP="003C5CFC">
      <w:pPr>
        <w:jc w:val="both"/>
        <w:rPr>
          <w:rFonts w:ascii="Times New Roman" w:hAnsi="Times New Roman" w:cs="Times New Roman"/>
          <w:szCs w:val="24"/>
          <w:u w:val="single"/>
        </w:rPr>
      </w:pPr>
    </w:p>
    <w:p w:rsidR="003C5CFC" w:rsidRPr="00542DD9" w:rsidP="003C5CFC">
      <w:pPr>
        <w:jc w:val="both"/>
        <w:rPr>
          <w:rFonts w:ascii="Times New Roman" w:hAnsi="Times New Roman" w:cs="Times New Roman"/>
          <w:szCs w:val="24"/>
          <w:u w:val="single"/>
        </w:rPr>
      </w:pPr>
      <w:r w:rsidR="00391D4C">
        <w:rPr>
          <w:rFonts w:ascii="Times New Roman" w:hAnsi="Times New Roman" w:cs="Times New Roman"/>
          <w:szCs w:val="24"/>
          <w:u w:val="single"/>
        </w:rPr>
        <w:t>K bodu 102</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V nadväznosti na zavedenie ďalšej formy služobnej pohotovosti s použitím mobilných prostriedkov spojenia v § 64 ods. 1 písm. c) sa určuje peňažná náhrada za túto formu pohotovosti. </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u w:val="single"/>
        </w:rPr>
      </w:pPr>
      <w:r w:rsidR="00391D4C">
        <w:rPr>
          <w:rFonts w:ascii="Times New Roman" w:hAnsi="Times New Roman" w:cs="Times New Roman"/>
          <w:szCs w:val="24"/>
          <w:u w:val="single"/>
        </w:rPr>
        <w:t>K bodom 103 a 104</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rPr>
      </w:pPr>
      <w:r>
        <w:rPr>
          <w:rFonts w:ascii="Times New Roman" w:hAnsi="Times New Roman" w:cs="Times New Roman"/>
          <w:szCs w:val="24"/>
        </w:rPr>
        <w:tab/>
        <w:t>Rozširujú sa možnosti vyslania colníka na dennú formu odborného kurzu alebo iného druhu ďalšieho vzdelávania v zahraničí a v tejto súvislosti sa vykonávajú aj legislatívno-technické úpravy.</w:t>
      </w:r>
      <w:r w:rsidRPr="00C37FF5">
        <w:rPr>
          <w:rFonts w:ascii="Times New Roman" w:hAnsi="Times New Roman" w:cs="Times New Roman"/>
          <w:szCs w:val="24"/>
        </w:rPr>
        <w:t xml:space="preserve"> </w:t>
      </w:r>
    </w:p>
    <w:p w:rsidR="003C5CFC" w:rsidRPr="00C37FF5" w:rsidP="003C5CFC">
      <w:pPr>
        <w:pStyle w:val="BodyText2"/>
        <w:spacing w:after="0"/>
        <w:ind w:left="0"/>
        <w:jc w:val="both"/>
        <w:rPr>
          <w:rFonts w:ascii="Times New Roman" w:hAnsi="Times New Roman" w:cs="Times New Roman"/>
          <w:szCs w:val="24"/>
        </w:rPr>
      </w:pPr>
    </w:p>
    <w:p w:rsidR="003C5CFC" w:rsidP="003C5CFC">
      <w:pPr>
        <w:pStyle w:val="BodyText2"/>
        <w:spacing w:after="0"/>
        <w:ind w:left="0"/>
        <w:jc w:val="both"/>
        <w:rPr>
          <w:rFonts w:ascii="Times New Roman" w:hAnsi="Times New Roman" w:cs="Times New Roman"/>
          <w:szCs w:val="24"/>
          <w:u w:val="single"/>
        </w:rPr>
      </w:pPr>
      <w:r w:rsidR="00BB24E4">
        <w:rPr>
          <w:rFonts w:ascii="Times New Roman" w:hAnsi="Times New Roman" w:cs="Times New Roman"/>
          <w:szCs w:val="24"/>
          <w:u w:val="single"/>
        </w:rPr>
        <w:t>K bodu 105</w:t>
      </w:r>
    </w:p>
    <w:p w:rsidR="003C5CFC" w:rsidP="003C5CFC">
      <w:pPr>
        <w:pStyle w:val="BodyText2"/>
        <w:spacing w:after="0"/>
        <w:ind w:left="0"/>
        <w:jc w:val="both"/>
        <w:rPr>
          <w:rFonts w:ascii="Times New Roman" w:hAnsi="Times New Roman" w:cs="Times New Roman"/>
          <w:szCs w:val="24"/>
          <w:u w:val="single"/>
        </w:rPr>
      </w:pPr>
    </w:p>
    <w:p w:rsidR="003C5CFC" w:rsidP="003C5CFC">
      <w:pPr>
        <w:ind w:firstLine="708"/>
        <w:jc w:val="both"/>
        <w:rPr>
          <w:rFonts w:ascii="Times New Roman" w:hAnsi="Times New Roman" w:cs="Times New Roman"/>
          <w:szCs w:val="24"/>
        </w:rPr>
      </w:pPr>
      <w:r w:rsidR="00F17827">
        <w:rPr>
          <w:rFonts w:ascii="Times New Roman" w:hAnsi="Times New Roman" w:cs="Times New Roman"/>
          <w:szCs w:val="24"/>
        </w:rPr>
        <w:t>P</w:t>
      </w:r>
      <w:r w:rsidRPr="00ED7442">
        <w:rPr>
          <w:rFonts w:ascii="Times New Roman" w:hAnsi="Times New Roman" w:cs="Times New Roman"/>
          <w:szCs w:val="24"/>
        </w:rPr>
        <w:t xml:space="preserve">ri vyslaní </w:t>
      </w:r>
      <w:r>
        <w:rPr>
          <w:rFonts w:ascii="Times New Roman" w:hAnsi="Times New Roman" w:cs="Times New Roman"/>
          <w:szCs w:val="24"/>
        </w:rPr>
        <w:t>colníkov</w:t>
      </w:r>
      <w:r w:rsidRPr="00ED7442">
        <w:rPr>
          <w:rFonts w:ascii="Times New Roman" w:hAnsi="Times New Roman" w:cs="Times New Roman"/>
          <w:szCs w:val="24"/>
        </w:rPr>
        <w:t xml:space="preserve"> do misií alebo </w:t>
      </w:r>
      <w:r>
        <w:rPr>
          <w:rFonts w:ascii="Times New Roman" w:hAnsi="Times New Roman" w:cs="Times New Roman"/>
          <w:szCs w:val="24"/>
        </w:rPr>
        <w:t>operácií krízového manažmentu</w:t>
      </w:r>
      <w:r w:rsidRPr="00ED7442">
        <w:rPr>
          <w:rFonts w:ascii="Times New Roman" w:hAnsi="Times New Roman" w:cs="Times New Roman"/>
          <w:szCs w:val="24"/>
        </w:rPr>
        <w:t xml:space="preserve"> v zahraničí často nie je možné vyplácať zahraničný príspevok z dôvodu nestability finančných inštitúcií pôsobiacich v krajine alebo z dôvodu, že bezpečnosť vkladov na účtoch v týchto krajinách nie je garantovaná</w:t>
      </w:r>
      <w:r w:rsidR="00F17827">
        <w:rPr>
          <w:rFonts w:ascii="Times New Roman" w:hAnsi="Times New Roman" w:cs="Times New Roman"/>
          <w:szCs w:val="24"/>
        </w:rPr>
        <w:t xml:space="preserve">. Je preto vhodné </w:t>
      </w:r>
      <w:r w:rsidRPr="00ED7442">
        <w:rPr>
          <w:rFonts w:ascii="Times New Roman" w:hAnsi="Times New Roman" w:cs="Times New Roman"/>
          <w:szCs w:val="24"/>
        </w:rPr>
        <w:t>vypláca</w:t>
      </w:r>
      <w:r w:rsidR="00F17827">
        <w:rPr>
          <w:rFonts w:ascii="Times New Roman" w:hAnsi="Times New Roman" w:cs="Times New Roman"/>
          <w:szCs w:val="24"/>
        </w:rPr>
        <w:t>ť</w:t>
      </w:r>
      <w:r w:rsidRPr="00ED7442">
        <w:rPr>
          <w:rFonts w:ascii="Times New Roman" w:hAnsi="Times New Roman" w:cs="Times New Roman"/>
          <w:szCs w:val="24"/>
        </w:rPr>
        <w:t xml:space="preserve"> zahraničn</w:t>
      </w:r>
      <w:r w:rsidR="00F17827">
        <w:rPr>
          <w:rFonts w:ascii="Times New Roman" w:hAnsi="Times New Roman" w:cs="Times New Roman"/>
          <w:szCs w:val="24"/>
        </w:rPr>
        <w:t>ý</w:t>
      </w:r>
      <w:r w:rsidRPr="00ED7442">
        <w:rPr>
          <w:rFonts w:ascii="Times New Roman" w:hAnsi="Times New Roman" w:cs="Times New Roman"/>
          <w:szCs w:val="24"/>
        </w:rPr>
        <w:t xml:space="preserve"> príspev</w:t>
      </w:r>
      <w:r w:rsidR="00F17827">
        <w:rPr>
          <w:rFonts w:ascii="Times New Roman" w:hAnsi="Times New Roman" w:cs="Times New Roman"/>
          <w:szCs w:val="24"/>
        </w:rPr>
        <w:t>o</w:t>
      </w:r>
      <w:r w:rsidRPr="00ED7442">
        <w:rPr>
          <w:rFonts w:ascii="Times New Roman" w:hAnsi="Times New Roman" w:cs="Times New Roman"/>
          <w:szCs w:val="24"/>
        </w:rPr>
        <w:t xml:space="preserve">k na účet </w:t>
      </w:r>
      <w:r>
        <w:rPr>
          <w:rFonts w:ascii="Times New Roman" w:hAnsi="Times New Roman" w:cs="Times New Roman"/>
          <w:szCs w:val="24"/>
        </w:rPr>
        <w:t>colníka</w:t>
      </w:r>
      <w:r w:rsidRPr="00ED7442">
        <w:rPr>
          <w:rFonts w:ascii="Times New Roman" w:hAnsi="Times New Roman" w:cs="Times New Roman"/>
          <w:szCs w:val="24"/>
        </w:rPr>
        <w:t xml:space="preserve"> v Slovenskej republike, prípadne vypl</w:t>
      </w:r>
      <w:r w:rsidR="00F17827">
        <w:rPr>
          <w:rFonts w:ascii="Times New Roman" w:hAnsi="Times New Roman" w:cs="Times New Roman"/>
          <w:szCs w:val="24"/>
        </w:rPr>
        <w:t xml:space="preserve">ácať </w:t>
      </w:r>
      <w:r w:rsidRPr="00ED7442">
        <w:rPr>
          <w:rFonts w:ascii="Times New Roman" w:hAnsi="Times New Roman" w:cs="Times New Roman"/>
          <w:szCs w:val="24"/>
        </w:rPr>
        <w:t>zahraničn</w:t>
      </w:r>
      <w:r w:rsidR="00F17827">
        <w:rPr>
          <w:rFonts w:ascii="Times New Roman" w:hAnsi="Times New Roman" w:cs="Times New Roman"/>
          <w:szCs w:val="24"/>
        </w:rPr>
        <w:t>ý</w:t>
      </w:r>
      <w:r w:rsidRPr="00ED7442">
        <w:rPr>
          <w:rFonts w:ascii="Times New Roman" w:hAnsi="Times New Roman" w:cs="Times New Roman"/>
          <w:szCs w:val="24"/>
        </w:rPr>
        <w:t xml:space="preserve"> príspev</w:t>
      </w:r>
      <w:r w:rsidR="00F17827">
        <w:rPr>
          <w:rFonts w:ascii="Times New Roman" w:hAnsi="Times New Roman" w:cs="Times New Roman"/>
          <w:szCs w:val="24"/>
        </w:rPr>
        <w:t>o</w:t>
      </w:r>
      <w:r w:rsidRPr="00ED7442">
        <w:rPr>
          <w:rFonts w:ascii="Times New Roman" w:hAnsi="Times New Roman" w:cs="Times New Roman"/>
          <w:szCs w:val="24"/>
        </w:rPr>
        <w:t xml:space="preserve">k v hotovosti. </w:t>
      </w:r>
    </w:p>
    <w:p w:rsidR="003C5CFC" w:rsidRPr="00C37FF5" w:rsidP="003C5CFC">
      <w:pPr>
        <w:pStyle w:val="BodyText2"/>
        <w:spacing w:after="0"/>
        <w:ind w:left="0"/>
        <w:jc w:val="both"/>
        <w:rPr>
          <w:rFonts w:ascii="Times New Roman" w:hAnsi="Times New Roman" w:cs="Times New Roman"/>
          <w:szCs w:val="24"/>
        </w:rPr>
      </w:pPr>
    </w:p>
    <w:p w:rsidR="003C5CFC" w:rsidP="003C5CFC">
      <w:pPr>
        <w:pStyle w:val="BodyText2"/>
        <w:spacing w:after="0"/>
        <w:ind w:left="0"/>
        <w:jc w:val="both"/>
        <w:rPr>
          <w:rFonts w:ascii="Times New Roman" w:hAnsi="Times New Roman" w:cs="Times New Roman"/>
          <w:szCs w:val="24"/>
          <w:u w:val="single"/>
        </w:rPr>
      </w:pPr>
      <w:r w:rsidR="00BB24E4">
        <w:rPr>
          <w:rFonts w:ascii="Times New Roman" w:hAnsi="Times New Roman" w:cs="Times New Roman"/>
          <w:szCs w:val="24"/>
          <w:u w:val="single"/>
        </w:rPr>
        <w:t>K bodom 106 a 107</w:t>
      </w:r>
    </w:p>
    <w:p w:rsidR="003C5CFC" w:rsidP="003C5CFC">
      <w:pPr>
        <w:pStyle w:val="BodyText2"/>
        <w:spacing w:after="0"/>
        <w:ind w:left="0"/>
        <w:jc w:val="both"/>
        <w:rPr>
          <w:rFonts w:ascii="Times New Roman" w:hAnsi="Times New Roman" w:cs="Times New Roman"/>
          <w:szCs w:val="24"/>
          <w:u w:val="single"/>
        </w:rPr>
      </w:pPr>
    </w:p>
    <w:p w:rsidR="003C5CFC" w:rsidRPr="00C37FF5" w:rsidP="003C5CFC">
      <w:pPr>
        <w:pStyle w:val="BodyText2"/>
        <w:spacing w:after="0"/>
        <w:ind w:left="0" w:firstLine="708"/>
        <w:jc w:val="both"/>
        <w:rPr>
          <w:rFonts w:ascii="Times New Roman" w:hAnsi="Times New Roman" w:cs="Times New Roman"/>
          <w:szCs w:val="24"/>
        </w:rPr>
      </w:pPr>
      <w:r w:rsidRPr="00C37FF5">
        <w:rPr>
          <w:rFonts w:ascii="Times New Roman" w:hAnsi="Times New Roman" w:cs="Times New Roman"/>
          <w:szCs w:val="24"/>
        </w:rPr>
        <w:t xml:space="preserve">Colníkovi </w:t>
      </w:r>
      <w:r w:rsidR="00F17827">
        <w:rPr>
          <w:rFonts w:ascii="Times New Roman" w:hAnsi="Times New Roman" w:cs="Times New Roman"/>
          <w:szCs w:val="24"/>
        </w:rPr>
        <w:t xml:space="preserve">vyslanému na výkon štátnej služby v zahraničí </w:t>
      </w:r>
      <w:r w:rsidRPr="00C37FF5">
        <w:rPr>
          <w:rFonts w:ascii="Times New Roman" w:hAnsi="Times New Roman" w:cs="Times New Roman"/>
          <w:szCs w:val="24"/>
        </w:rPr>
        <w:t>patrí náhrada výdavkov, ktoré mu vzniknú pri plnení služobných úloh. Ustanovuje sa, že náhrada takýchto výdavkov nebude colníkovi patriť, ak tieto výdavky bude preukázane hradiť iná osoba. Ak však bude poskytnutá len časť týchto výdavkov, colník má nárok na zostávajúcu časť náhrady výdavkov do výšky</w:t>
      </w:r>
      <w:r>
        <w:rPr>
          <w:rFonts w:ascii="Times New Roman" w:hAnsi="Times New Roman" w:cs="Times New Roman"/>
          <w:szCs w:val="24"/>
        </w:rPr>
        <w:t xml:space="preserve"> určenej </w:t>
      </w:r>
      <w:r w:rsidRPr="00C37FF5">
        <w:rPr>
          <w:rFonts w:ascii="Times New Roman" w:hAnsi="Times New Roman" w:cs="Times New Roman"/>
          <w:szCs w:val="24"/>
        </w:rPr>
        <w:t xml:space="preserve"> podľa tohto zákona.</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u w:val="single"/>
        </w:rPr>
      </w:pPr>
      <w:r w:rsidR="00BB24E4">
        <w:rPr>
          <w:rFonts w:ascii="Times New Roman" w:hAnsi="Times New Roman" w:cs="Times New Roman"/>
          <w:szCs w:val="24"/>
          <w:u w:val="single"/>
        </w:rPr>
        <w:t>K bodu 108</w:t>
      </w:r>
    </w:p>
    <w:p w:rsidR="003C5CFC" w:rsidP="003C5CFC">
      <w:pPr>
        <w:pStyle w:val="BodyText2"/>
        <w:spacing w:after="0"/>
        <w:ind w:left="0"/>
        <w:jc w:val="both"/>
        <w:rPr>
          <w:rFonts w:ascii="Times New Roman" w:hAnsi="Times New Roman" w:cs="Times New Roman"/>
          <w:szCs w:val="24"/>
          <w:u w:val="single"/>
        </w:rPr>
      </w:pPr>
    </w:p>
    <w:p w:rsidR="003C5CFC" w:rsidRPr="00C37FF5" w:rsidP="003C5CFC">
      <w:pPr>
        <w:pStyle w:val="BodyText2"/>
        <w:spacing w:after="0"/>
        <w:ind w:left="0"/>
        <w:jc w:val="both"/>
        <w:rPr>
          <w:rFonts w:ascii="Times New Roman" w:hAnsi="Times New Roman" w:cs="Times New Roman"/>
          <w:szCs w:val="24"/>
        </w:rPr>
      </w:pPr>
      <w:r w:rsidRPr="00C37FF5">
        <w:rPr>
          <w:rFonts w:ascii="Times New Roman" w:hAnsi="Times New Roman" w:cs="Times New Roman"/>
          <w:szCs w:val="24"/>
        </w:rPr>
        <w:tab/>
        <w:t>Ide o zosúladenie platného znenia § 104 so zákonom č. 283/2002 Z. z. o cestovných náhradách.</w:t>
      </w:r>
    </w:p>
    <w:p w:rsidR="003C5CFC" w:rsidP="003C5CFC">
      <w:pPr>
        <w:pStyle w:val="BodyText2"/>
        <w:spacing w:after="0"/>
        <w:ind w:left="0"/>
        <w:jc w:val="both"/>
        <w:rPr>
          <w:rFonts w:ascii="Times New Roman" w:hAnsi="Times New Roman" w:cs="Times New Roman"/>
          <w:szCs w:val="24"/>
          <w:u w:val="single"/>
        </w:rPr>
      </w:pPr>
    </w:p>
    <w:p w:rsidR="00EB1591" w:rsidP="003C5CFC">
      <w:pPr>
        <w:pStyle w:val="BodyText2"/>
        <w:spacing w:after="0"/>
        <w:ind w:left="0"/>
        <w:jc w:val="both"/>
        <w:rPr>
          <w:rFonts w:ascii="Times New Roman" w:hAnsi="Times New Roman" w:cs="Times New Roman"/>
          <w:szCs w:val="24"/>
          <w:u w:val="single"/>
        </w:rPr>
      </w:pPr>
    </w:p>
    <w:p w:rsidR="00EB1591" w:rsidP="003C5CFC">
      <w:pPr>
        <w:pStyle w:val="BodyText2"/>
        <w:spacing w:after="0"/>
        <w:ind w:left="0"/>
        <w:jc w:val="both"/>
        <w:rPr>
          <w:rFonts w:ascii="Times New Roman" w:hAnsi="Times New Roman" w:cs="Times New Roman"/>
          <w:szCs w:val="24"/>
          <w:u w:val="single"/>
        </w:rPr>
      </w:pPr>
    </w:p>
    <w:p w:rsidR="00EB1591" w:rsidP="003C5CFC">
      <w:pPr>
        <w:pStyle w:val="BodyText2"/>
        <w:spacing w:after="0"/>
        <w:ind w:left="0"/>
        <w:jc w:val="both"/>
        <w:rPr>
          <w:rFonts w:ascii="Times New Roman" w:hAnsi="Times New Roman" w:cs="Times New Roman"/>
          <w:szCs w:val="24"/>
          <w:u w:val="single"/>
        </w:rPr>
      </w:pPr>
    </w:p>
    <w:p w:rsidR="003C5CFC" w:rsidRPr="004A1623" w:rsidP="003C5CFC">
      <w:pPr>
        <w:pStyle w:val="BodyText2"/>
        <w:spacing w:after="0"/>
        <w:ind w:left="0"/>
        <w:jc w:val="both"/>
        <w:rPr>
          <w:rFonts w:ascii="Times New Roman" w:hAnsi="Times New Roman" w:cs="Times New Roman"/>
          <w:szCs w:val="24"/>
          <w:u w:val="single"/>
        </w:rPr>
      </w:pPr>
      <w:r w:rsidR="00F52714">
        <w:rPr>
          <w:rFonts w:ascii="Times New Roman" w:hAnsi="Times New Roman" w:cs="Times New Roman"/>
          <w:szCs w:val="24"/>
          <w:u w:val="single"/>
        </w:rPr>
        <w:t>K bodu 109</w:t>
      </w:r>
      <w:r w:rsidRPr="004A1623">
        <w:rPr>
          <w:rFonts w:ascii="Times New Roman" w:hAnsi="Times New Roman" w:cs="Times New Roman"/>
          <w:szCs w:val="24"/>
          <w:u w:val="single"/>
        </w:rPr>
        <w:t xml:space="preserve"> </w:t>
      </w:r>
    </w:p>
    <w:p w:rsidR="003C5CFC" w:rsidP="003C5CFC">
      <w:pPr>
        <w:pStyle w:val="BodyText2"/>
        <w:spacing w:after="0"/>
        <w:ind w:left="0" w:firstLine="708"/>
        <w:jc w:val="both"/>
        <w:rPr>
          <w:rFonts w:ascii="Times New Roman" w:hAnsi="Times New Roman" w:cs="Times New Roman"/>
          <w:szCs w:val="24"/>
        </w:rPr>
      </w:pPr>
    </w:p>
    <w:p w:rsidR="003C5CFC"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Sprísňuje sa forma dohody m</w:t>
      </w:r>
      <w:r w:rsidRPr="00ED7442">
        <w:rPr>
          <w:rFonts w:ascii="Times New Roman" w:hAnsi="Times New Roman" w:cs="Times New Roman"/>
          <w:szCs w:val="24"/>
        </w:rPr>
        <w:t>edzi nadriadeným a</w:t>
      </w:r>
      <w:r>
        <w:rPr>
          <w:rFonts w:ascii="Times New Roman" w:hAnsi="Times New Roman" w:cs="Times New Roman"/>
          <w:szCs w:val="24"/>
        </w:rPr>
        <w:t> colníkom o</w:t>
      </w:r>
      <w:r w:rsidRPr="00ED7442">
        <w:rPr>
          <w:rFonts w:ascii="Times New Roman" w:hAnsi="Times New Roman" w:cs="Times New Roman"/>
          <w:szCs w:val="24"/>
        </w:rPr>
        <w:t> použití cestného motorového vozidla na služobnú cestu, ako aj dohod</w:t>
      </w:r>
      <w:r>
        <w:rPr>
          <w:rFonts w:ascii="Times New Roman" w:hAnsi="Times New Roman" w:cs="Times New Roman"/>
          <w:szCs w:val="24"/>
        </w:rPr>
        <w:t>y</w:t>
      </w:r>
      <w:r w:rsidRPr="00ED7442">
        <w:rPr>
          <w:rFonts w:ascii="Times New Roman" w:hAnsi="Times New Roman" w:cs="Times New Roman"/>
          <w:szCs w:val="24"/>
        </w:rPr>
        <w:t xml:space="preserve"> o poskytnutí náhrady za použitie cestného motorového vozidla vo výške ceny cest</w:t>
      </w:r>
      <w:r>
        <w:rPr>
          <w:rFonts w:ascii="Times New Roman" w:hAnsi="Times New Roman" w:cs="Times New Roman"/>
          <w:szCs w:val="24"/>
        </w:rPr>
        <w:t xml:space="preserve">ovného </w:t>
      </w:r>
      <w:r w:rsidRPr="00ED7442">
        <w:rPr>
          <w:rFonts w:ascii="Times New Roman" w:hAnsi="Times New Roman" w:cs="Times New Roman"/>
          <w:szCs w:val="24"/>
        </w:rPr>
        <w:t>lístka hromadného dopravného prostriedku diaľkovej dopravy</w:t>
      </w:r>
      <w:r w:rsidRPr="00C44DA9">
        <w:rPr>
          <w:rFonts w:ascii="Times New Roman" w:hAnsi="Times New Roman" w:cs="Times New Roman"/>
          <w:szCs w:val="24"/>
        </w:rPr>
        <w:t>; takáto dohoda musí byť písomná.</w:t>
      </w:r>
      <w:r w:rsidRPr="00ED7442">
        <w:rPr>
          <w:rFonts w:ascii="Times New Roman" w:hAnsi="Times New Roman" w:cs="Times New Roman"/>
          <w:szCs w:val="24"/>
        </w:rPr>
        <w:t xml:space="preserve"> </w:t>
      </w:r>
    </w:p>
    <w:p w:rsidR="003C5CFC" w:rsidP="003C5CFC">
      <w:pPr>
        <w:pStyle w:val="BodyText2"/>
        <w:spacing w:after="0"/>
        <w:ind w:left="0" w:firstLine="708"/>
        <w:jc w:val="both"/>
        <w:rPr>
          <w:rFonts w:ascii="Times New Roman" w:hAnsi="Times New Roman" w:cs="Times New Roman"/>
          <w:szCs w:val="24"/>
        </w:rPr>
      </w:pPr>
    </w:p>
    <w:p w:rsidR="003C5CFC" w:rsidRPr="008632FF" w:rsidP="003C5CFC">
      <w:pPr>
        <w:pStyle w:val="BodyText2"/>
        <w:spacing w:after="0"/>
        <w:ind w:left="0"/>
        <w:jc w:val="both"/>
        <w:rPr>
          <w:rFonts w:ascii="Times New Roman" w:hAnsi="Times New Roman" w:cs="Times New Roman"/>
          <w:szCs w:val="24"/>
          <w:u w:val="single"/>
        </w:rPr>
      </w:pPr>
      <w:r w:rsidR="00F52714">
        <w:rPr>
          <w:rFonts w:ascii="Times New Roman" w:hAnsi="Times New Roman" w:cs="Times New Roman"/>
          <w:szCs w:val="24"/>
          <w:u w:val="single"/>
        </w:rPr>
        <w:t>K bodu 110</w:t>
      </w:r>
    </w:p>
    <w:p w:rsidR="003C5CFC" w:rsidP="003C5CFC">
      <w:pPr>
        <w:rPr>
          <w:rFonts w:ascii="Times New Roman" w:hAnsi="Times New Roman" w:cs="Times New Roman"/>
          <w:szCs w:val="24"/>
        </w:rPr>
      </w:pPr>
      <w:r>
        <w:rPr>
          <w:rFonts w:ascii="Times New Roman" w:hAnsi="Times New Roman" w:cs="Times New Roman"/>
          <w:szCs w:val="24"/>
        </w:rPr>
        <w:tab/>
      </w:r>
    </w:p>
    <w:p w:rsidR="003C5CFC" w:rsidP="003C5CFC">
      <w:pPr>
        <w:ind w:firstLine="708"/>
        <w:rPr>
          <w:rFonts w:ascii="Times New Roman" w:hAnsi="Times New Roman" w:cs="Times New Roman"/>
          <w:szCs w:val="24"/>
        </w:rPr>
      </w:pPr>
      <w:r w:rsidRPr="00ED7442">
        <w:rPr>
          <w:rFonts w:ascii="Times New Roman" w:hAnsi="Times New Roman" w:cs="Times New Roman"/>
          <w:szCs w:val="24"/>
        </w:rPr>
        <w:t>Ide o</w:t>
      </w:r>
      <w:r>
        <w:rPr>
          <w:rFonts w:ascii="Times New Roman" w:hAnsi="Times New Roman" w:cs="Times New Roman"/>
          <w:szCs w:val="24"/>
        </w:rPr>
        <w:t> spresnenie poznámky pod čiarou k odkazu 26.</w:t>
      </w:r>
    </w:p>
    <w:p w:rsidR="003C5CFC" w:rsidP="003C5CFC">
      <w:pPr>
        <w:ind w:firstLine="708"/>
        <w:rPr>
          <w:rFonts w:ascii="Times New Roman" w:hAnsi="Times New Roman" w:cs="Times New Roman"/>
          <w:szCs w:val="24"/>
        </w:rPr>
      </w:pPr>
    </w:p>
    <w:p w:rsidR="003C5CFC" w:rsidRPr="00C37FF5" w:rsidP="003C5CFC">
      <w:pPr>
        <w:rPr>
          <w:rFonts w:ascii="Times New Roman" w:hAnsi="Times New Roman" w:cs="Times New Roman"/>
          <w:szCs w:val="24"/>
          <w:u w:val="single"/>
        </w:rPr>
      </w:pPr>
      <w:r w:rsidRPr="00C37FF5">
        <w:rPr>
          <w:rFonts w:ascii="Times New Roman" w:hAnsi="Times New Roman" w:cs="Times New Roman"/>
          <w:szCs w:val="24"/>
          <w:u w:val="single"/>
        </w:rPr>
        <w:t xml:space="preserve">K bodu </w:t>
      </w:r>
      <w:r w:rsidR="00EF6779">
        <w:rPr>
          <w:rFonts w:ascii="Times New Roman" w:hAnsi="Times New Roman" w:cs="Times New Roman"/>
          <w:szCs w:val="24"/>
          <w:u w:val="single"/>
        </w:rPr>
        <w:t>111</w:t>
      </w:r>
    </w:p>
    <w:p w:rsidR="003C5CFC" w:rsidP="003C5CFC">
      <w:pPr>
        <w:rPr>
          <w:rFonts w:ascii="Times New Roman" w:hAnsi="Times New Roman" w:cs="Times New Roman"/>
          <w:szCs w:val="24"/>
        </w:rPr>
      </w:pPr>
    </w:p>
    <w:p w:rsidR="003C5CFC" w:rsidP="003C5CFC">
      <w:pPr>
        <w:rPr>
          <w:rFonts w:ascii="Times New Roman" w:hAnsi="Times New Roman" w:cs="Times New Roman"/>
          <w:szCs w:val="24"/>
        </w:rPr>
      </w:pPr>
      <w:r>
        <w:rPr>
          <w:rFonts w:ascii="Times New Roman" w:hAnsi="Times New Roman" w:cs="Times New Roman"/>
          <w:szCs w:val="24"/>
        </w:rPr>
        <w:tab/>
      </w:r>
      <w:r w:rsidR="00F17827">
        <w:rPr>
          <w:rFonts w:ascii="Times New Roman" w:hAnsi="Times New Roman" w:cs="Times New Roman"/>
          <w:szCs w:val="24"/>
        </w:rPr>
        <w:t xml:space="preserve">Pojem </w:t>
      </w:r>
      <w:r>
        <w:rPr>
          <w:rFonts w:ascii="Times New Roman" w:hAnsi="Times New Roman" w:cs="Times New Roman"/>
          <w:szCs w:val="24"/>
        </w:rPr>
        <w:t>„sústredenie“</w:t>
      </w:r>
      <w:r w:rsidR="00F17827">
        <w:rPr>
          <w:rFonts w:ascii="Times New Roman" w:hAnsi="Times New Roman" w:cs="Times New Roman"/>
          <w:szCs w:val="24"/>
        </w:rPr>
        <w:t xml:space="preserve"> sa nahrádza </w:t>
      </w:r>
      <w:r>
        <w:rPr>
          <w:rFonts w:ascii="Times New Roman" w:hAnsi="Times New Roman" w:cs="Times New Roman"/>
          <w:szCs w:val="24"/>
        </w:rPr>
        <w:t>výstižnejším a konkrétnejším pojmom</w:t>
      </w:r>
      <w:r w:rsidR="00F17827">
        <w:rPr>
          <w:rFonts w:ascii="Times New Roman" w:hAnsi="Times New Roman" w:cs="Times New Roman"/>
          <w:szCs w:val="24"/>
        </w:rPr>
        <w:t xml:space="preserve"> „študijné sústredenia a predpísané konzultácie“</w:t>
      </w:r>
      <w:r>
        <w:rPr>
          <w:rFonts w:ascii="Times New Roman" w:hAnsi="Times New Roman" w:cs="Times New Roman"/>
          <w:szCs w:val="24"/>
        </w:rPr>
        <w:t>.</w:t>
      </w:r>
    </w:p>
    <w:p w:rsidR="003C5CFC" w:rsidP="003C5CFC">
      <w:pPr>
        <w:jc w:val="both"/>
        <w:rPr>
          <w:rFonts w:ascii="Times New Roman" w:hAnsi="Times New Roman" w:cs="Times New Roman"/>
          <w:szCs w:val="24"/>
        </w:rPr>
      </w:pPr>
    </w:p>
    <w:p w:rsidR="003C5CFC" w:rsidRPr="00CF548C" w:rsidP="003C5CFC">
      <w:pPr>
        <w:rPr>
          <w:rFonts w:ascii="Times New Roman" w:hAnsi="Times New Roman" w:cs="Times New Roman"/>
          <w:szCs w:val="24"/>
          <w:u w:val="single"/>
        </w:rPr>
      </w:pPr>
      <w:r w:rsidR="00EF6779">
        <w:rPr>
          <w:rFonts w:ascii="Times New Roman" w:hAnsi="Times New Roman" w:cs="Times New Roman"/>
          <w:szCs w:val="24"/>
          <w:u w:val="single"/>
        </w:rPr>
        <w:t>K bodu 112</w:t>
      </w:r>
    </w:p>
    <w:p w:rsidR="003C5CFC" w:rsidP="003C5CFC">
      <w:pPr>
        <w:pStyle w:val="BodyText2"/>
        <w:spacing w:after="0"/>
        <w:ind w:left="0" w:firstLine="708"/>
        <w:jc w:val="both"/>
        <w:rPr>
          <w:rFonts w:ascii="Times New Roman" w:hAnsi="Times New Roman" w:cs="Times New Roman"/>
          <w:szCs w:val="24"/>
        </w:rPr>
      </w:pPr>
    </w:p>
    <w:p w:rsidR="003C5CFC"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Táto legislatívno-technická úprava súvisí s novelizáciou § 137, podľa ktorej sa kúpeľná starostlivosť nebude kvalifikovať ako jedna z foriem preventívnej rehabilitácie.</w:t>
      </w:r>
    </w:p>
    <w:p w:rsidR="003C5CFC" w:rsidP="003C5CFC">
      <w:pPr>
        <w:pStyle w:val="BodyText2"/>
        <w:spacing w:after="0"/>
        <w:ind w:left="0"/>
        <w:jc w:val="both"/>
        <w:rPr>
          <w:rFonts w:ascii="Times New Roman" w:hAnsi="Times New Roman" w:cs="Times New Roman"/>
          <w:szCs w:val="24"/>
        </w:rPr>
      </w:pPr>
    </w:p>
    <w:p w:rsidR="003C5CFC" w:rsidRPr="00CF548C" w:rsidP="003C5CFC">
      <w:pPr>
        <w:rPr>
          <w:rFonts w:ascii="Times New Roman" w:hAnsi="Times New Roman" w:cs="Times New Roman"/>
          <w:szCs w:val="24"/>
          <w:u w:val="single"/>
        </w:rPr>
      </w:pPr>
      <w:r w:rsidR="00EF6779">
        <w:rPr>
          <w:rFonts w:ascii="Times New Roman" w:hAnsi="Times New Roman" w:cs="Times New Roman"/>
          <w:szCs w:val="24"/>
          <w:u w:val="single"/>
        </w:rPr>
        <w:t>K bodu 113</w:t>
      </w:r>
    </w:p>
    <w:p w:rsidR="003C5CFC" w:rsidP="003C5CFC">
      <w:pPr>
        <w:pStyle w:val="BodyText2"/>
        <w:spacing w:after="0"/>
        <w:ind w:left="0"/>
        <w:jc w:val="both"/>
        <w:rPr>
          <w:rFonts w:ascii="Times New Roman" w:hAnsi="Times New Roman" w:cs="Times New Roman"/>
          <w:szCs w:val="24"/>
        </w:rPr>
      </w:pPr>
    </w:p>
    <w:p w:rsidR="003C5CFC"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V</w:t>
      </w:r>
      <w:r w:rsidRPr="00ED7442">
        <w:rPr>
          <w:rFonts w:ascii="Times New Roman" w:hAnsi="Times New Roman" w:cs="Times New Roman"/>
          <w:szCs w:val="24"/>
        </w:rPr>
        <w:t xml:space="preserve"> súlade so zákonom o cestovných náhradách </w:t>
      </w:r>
      <w:r>
        <w:rPr>
          <w:rFonts w:ascii="Times New Roman" w:hAnsi="Times New Roman" w:cs="Times New Roman"/>
          <w:szCs w:val="24"/>
        </w:rPr>
        <w:t>sa n</w:t>
      </w:r>
      <w:r w:rsidRPr="00ED7442">
        <w:rPr>
          <w:rFonts w:ascii="Times New Roman" w:hAnsi="Times New Roman" w:cs="Times New Roman"/>
          <w:szCs w:val="24"/>
        </w:rPr>
        <w:t xml:space="preserve">avrhuje </w:t>
      </w:r>
      <w:r w:rsidRPr="00C44DA9">
        <w:rPr>
          <w:rFonts w:ascii="Times New Roman" w:hAnsi="Times New Roman" w:cs="Times New Roman"/>
          <w:szCs w:val="24"/>
        </w:rPr>
        <w:t>explicitne vyjadriť</w:t>
      </w:r>
      <w:r>
        <w:rPr>
          <w:rFonts w:ascii="Times New Roman" w:hAnsi="Times New Roman" w:cs="Times New Roman"/>
          <w:szCs w:val="24"/>
        </w:rPr>
        <w:t xml:space="preserve"> nárokové plnenie colníkovi aj v súvislosti s </w:t>
      </w:r>
      <w:r w:rsidRPr="00ED7442">
        <w:rPr>
          <w:rFonts w:ascii="Times New Roman" w:hAnsi="Times New Roman" w:cs="Times New Roman"/>
          <w:szCs w:val="24"/>
        </w:rPr>
        <w:t>náhrad</w:t>
      </w:r>
      <w:r>
        <w:rPr>
          <w:rFonts w:ascii="Times New Roman" w:hAnsi="Times New Roman" w:cs="Times New Roman"/>
          <w:szCs w:val="24"/>
        </w:rPr>
        <w:t>ou</w:t>
      </w:r>
      <w:r w:rsidRPr="00ED7442">
        <w:rPr>
          <w:rFonts w:ascii="Times New Roman" w:hAnsi="Times New Roman" w:cs="Times New Roman"/>
          <w:szCs w:val="24"/>
        </w:rPr>
        <w:t xml:space="preserve"> preukázaných výdavkov</w:t>
      </w:r>
      <w:r>
        <w:rPr>
          <w:rFonts w:ascii="Times New Roman" w:hAnsi="Times New Roman" w:cs="Times New Roman"/>
          <w:szCs w:val="24"/>
        </w:rPr>
        <w:t xml:space="preserve"> </w:t>
      </w:r>
      <w:r w:rsidRPr="00ED7442">
        <w:rPr>
          <w:rFonts w:ascii="Times New Roman" w:hAnsi="Times New Roman" w:cs="Times New Roman"/>
          <w:szCs w:val="24"/>
        </w:rPr>
        <w:t xml:space="preserve">za povinné a odporúčané očkovanie pri </w:t>
      </w:r>
      <w:r>
        <w:rPr>
          <w:rFonts w:ascii="Times New Roman" w:hAnsi="Times New Roman" w:cs="Times New Roman"/>
          <w:szCs w:val="24"/>
        </w:rPr>
        <w:t xml:space="preserve">jeho </w:t>
      </w:r>
      <w:r w:rsidRPr="00ED7442">
        <w:rPr>
          <w:rFonts w:ascii="Times New Roman" w:hAnsi="Times New Roman" w:cs="Times New Roman"/>
          <w:szCs w:val="24"/>
        </w:rPr>
        <w:t>vyslaní</w:t>
      </w:r>
      <w:r>
        <w:rPr>
          <w:rFonts w:ascii="Times New Roman" w:hAnsi="Times New Roman" w:cs="Times New Roman"/>
          <w:szCs w:val="24"/>
        </w:rPr>
        <w:t xml:space="preserve"> </w:t>
      </w:r>
      <w:r w:rsidRPr="00ED7442">
        <w:rPr>
          <w:rFonts w:ascii="Times New Roman" w:hAnsi="Times New Roman" w:cs="Times New Roman"/>
          <w:szCs w:val="24"/>
        </w:rPr>
        <w:t xml:space="preserve">na zahraničnú služobnú cestu do tropických oblastí alebo do inak zdravotne </w:t>
      </w:r>
      <w:r>
        <w:rPr>
          <w:rFonts w:ascii="Times New Roman" w:hAnsi="Times New Roman" w:cs="Times New Roman"/>
          <w:szCs w:val="24"/>
        </w:rPr>
        <w:t xml:space="preserve">rizikových </w:t>
      </w:r>
      <w:r w:rsidRPr="00ED7442">
        <w:rPr>
          <w:rFonts w:ascii="Times New Roman" w:hAnsi="Times New Roman" w:cs="Times New Roman"/>
          <w:szCs w:val="24"/>
        </w:rPr>
        <w:t xml:space="preserve">oblastí. </w:t>
      </w:r>
      <w:r>
        <w:rPr>
          <w:rFonts w:ascii="Times New Roman" w:hAnsi="Times New Roman" w:cs="Times New Roman"/>
          <w:szCs w:val="24"/>
        </w:rPr>
        <w:t>Aj keď n</w:t>
      </w:r>
      <w:r w:rsidRPr="00ED7442">
        <w:rPr>
          <w:rFonts w:ascii="Times New Roman" w:hAnsi="Times New Roman" w:cs="Times New Roman"/>
          <w:szCs w:val="24"/>
        </w:rPr>
        <w:t>adriadený doteraz uvedenú náhradu poskytoval v rámci potrebných vedľajších výdavkov</w:t>
      </w:r>
      <w:r>
        <w:rPr>
          <w:rFonts w:ascii="Times New Roman" w:hAnsi="Times New Roman" w:cs="Times New Roman"/>
          <w:szCs w:val="24"/>
        </w:rPr>
        <w:t>, navrhovaná úprava prispieva k transparentnosti celého komplexu nárokov colníka vyslaného na zahraničnú služobnú cestu</w:t>
      </w:r>
      <w:r w:rsidRPr="00ED7442">
        <w:rPr>
          <w:rFonts w:ascii="Times New Roman" w:hAnsi="Times New Roman" w:cs="Times New Roman"/>
          <w:szCs w:val="24"/>
        </w:rPr>
        <w:t xml:space="preserve">. </w:t>
      </w:r>
    </w:p>
    <w:p w:rsidR="003C5CFC" w:rsidP="003C5CFC">
      <w:pPr>
        <w:pStyle w:val="BodyText2"/>
        <w:spacing w:after="0"/>
        <w:ind w:left="0"/>
        <w:jc w:val="both"/>
        <w:rPr>
          <w:rFonts w:ascii="Times New Roman" w:hAnsi="Times New Roman" w:cs="Times New Roman"/>
          <w:szCs w:val="24"/>
        </w:rPr>
      </w:pPr>
    </w:p>
    <w:p w:rsidR="003C5CFC" w:rsidRPr="00E20B69" w:rsidP="003C5CFC">
      <w:pPr>
        <w:pStyle w:val="BodyText2"/>
        <w:spacing w:after="0"/>
        <w:ind w:left="0"/>
        <w:jc w:val="both"/>
        <w:rPr>
          <w:rFonts w:ascii="Times New Roman" w:hAnsi="Times New Roman" w:cs="Times New Roman"/>
          <w:szCs w:val="24"/>
          <w:u w:val="single"/>
        </w:rPr>
      </w:pPr>
      <w:r w:rsidRPr="00E20B69">
        <w:rPr>
          <w:rFonts w:ascii="Times New Roman" w:hAnsi="Times New Roman" w:cs="Times New Roman"/>
          <w:szCs w:val="24"/>
          <w:u w:val="single"/>
        </w:rPr>
        <w:t>K bod</w:t>
      </w:r>
      <w:r>
        <w:rPr>
          <w:rFonts w:ascii="Times New Roman" w:hAnsi="Times New Roman" w:cs="Times New Roman"/>
          <w:szCs w:val="24"/>
          <w:u w:val="single"/>
        </w:rPr>
        <w:t>om</w:t>
      </w:r>
      <w:r w:rsidRPr="00E20B69">
        <w:rPr>
          <w:rFonts w:ascii="Times New Roman" w:hAnsi="Times New Roman" w:cs="Times New Roman"/>
          <w:szCs w:val="24"/>
          <w:u w:val="single"/>
        </w:rPr>
        <w:t xml:space="preserve"> </w:t>
      </w:r>
      <w:r w:rsidR="00EF6779">
        <w:rPr>
          <w:rFonts w:ascii="Times New Roman" w:hAnsi="Times New Roman" w:cs="Times New Roman"/>
          <w:szCs w:val="24"/>
          <w:u w:val="single"/>
        </w:rPr>
        <w:t>114 až 117</w:t>
      </w:r>
    </w:p>
    <w:p w:rsidR="003C5CFC" w:rsidRPr="00152E74" w:rsidP="003C5CFC">
      <w:pPr>
        <w:pStyle w:val="BodyText2"/>
        <w:spacing w:after="0"/>
        <w:ind w:left="0"/>
        <w:jc w:val="both"/>
        <w:rPr>
          <w:rFonts w:ascii="Times New Roman" w:hAnsi="Times New Roman" w:cs="Times New Roman"/>
          <w:color w:val="FF0000"/>
          <w:szCs w:val="24"/>
        </w:rPr>
      </w:pPr>
      <w:r>
        <w:rPr>
          <w:rFonts w:ascii="Times New Roman" w:hAnsi="Times New Roman" w:cs="Times New Roman"/>
          <w:color w:val="FF0000"/>
          <w:szCs w:val="24"/>
        </w:rPr>
        <w:tab/>
      </w:r>
    </w:p>
    <w:p w:rsidR="003C5CFC" w:rsidRPr="00C37FF5" w:rsidP="003C5CFC">
      <w:pPr>
        <w:pStyle w:val="BodyText2"/>
        <w:spacing w:after="0"/>
        <w:ind w:left="0"/>
        <w:jc w:val="both"/>
        <w:rPr>
          <w:rFonts w:ascii="Times New Roman" w:hAnsi="Times New Roman" w:cs="Times New Roman"/>
          <w:szCs w:val="24"/>
        </w:rPr>
      </w:pPr>
      <w:r w:rsidRPr="00C37FF5">
        <w:rPr>
          <w:rFonts w:ascii="Times New Roman" w:hAnsi="Times New Roman" w:cs="Times New Roman"/>
          <w:szCs w:val="24"/>
        </w:rPr>
        <w:tab/>
        <w:t xml:space="preserve">Ide o zosúladenie platného znenia § 114, 117 a 118 so zákonom č. 283/2002 Z. z. o cestovných náhradách. Zároveň sa v poznámkach pod čiarou uvádzajú odkazy na príslušné </w:t>
      </w:r>
      <w:r>
        <w:rPr>
          <w:rFonts w:ascii="Times New Roman" w:hAnsi="Times New Roman" w:cs="Times New Roman"/>
          <w:szCs w:val="24"/>
        </w:rPr>
        <w:t xml:space="preserve">ustanovenia </w:t>
      </w:r>
      <w:r w:rsidRPr="00C37FF5">
        <w:rPr>
          <w:rFonts w:ascii="Times New Roman" w:hAnsi="Times New Roman" w:cs="Times New Roman"/>
          <w:szCs w:val="24"/>
        </w:rPr>
        <w:t>uvedeného zákona.</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00460325">
        <w:rPr>
          <w:rFonts w:ascii="Times New Roman" w:hAnsi="Times New Roman" w:cs="Times New Roman"/>
          <w:szCs w:val="24"/>
          <w:u w:val="single"/>
        </w:rPr>
        <w:t>K bodu 118</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 xml:space="preserve">Novo sa upravujú termíny vyplácania peňažného príspevku na zaobstaranie a obnovu naturálnych náležitostí. </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CF548C">
        <w:rPr>
          <w:rFonts w:ascii="Times New Roman" w:hAnsi="Times New Roman" w:cs="Times New Roman"/>
          <w:szCs w:val="24"/>
          <w:u w:val="single"/>
        </w:rPr>
        <w:t>K</w:t>
      </w:r>
      <w:r w:rsidR="00460325">
        <w:rPr>
          <w:rFonts w:ascii="Times New Roman" w:hAnsi="Times New Roman" w:cs="Times New Roman"/>
          <w:szCs w:val="24"/>
          <w:u w:val="single"/>
        </w:rPr>
        <w:t> bodom 119 až 122</w:t>
      </w:r>
      <w:r>
        <w:rPr>
          <w:rFonts w:ascii="Times New Roman" w:hAnsi="Times New Roman" w:cs="Times New Roman"/>
          <w:szCs w:val="24"/>
          <w:u w:val="single"/>
        </w:rPr>
        <w:t xml:space="preserve"> </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r>
      <w:r w:rsidRPr="00ED7442">
        <w:rPr>
          <w:rFonts w:ascii="Times New Roman" w:hAnsi="Times New Roman" w:cs="Times New Roman"/>
          <w:szCs w:val="24"/>
        </w:rPr>
        <w:t>Spres</w:t>
      </w:r>
      <w:r>
        <w:rPr>
          <w:rFonts w:ascii="Times New Roman" w:hAnsi="Times New Roman" w:cs="Times New Roman"/>
          <w:szCs w:val="24"/>
        </w:rPr>
        <w:t xml:space="preserve">ňujú a dopĺňajú sa legálne definície pojmov miesto pobytu, rodina colníka, čas vykonávania štátnej služby a zároveň sa zjednocuje terminologický aparát zákona.  </w:t>
      </w:r>
    </w:p>
    <w:p w:rsidR="003C5CFC" w:rsidP="003C5CFC">
      <w:pPr>
        <w:rPr>
          <w:rFonts w:ascii="Times New Roman" w:hAnsi="Times New Roman" w:cs="Times New Roman"/>
          <w:szCs w:val="24"/>
        </w:rPr>
      </w:pPr>
    </w:p>
    <w:p w:rsidR="003C5CFC" w:rsidP="003C5CFC">
      <w:pPr>
        <w:rPr>
          <w:rFonts w:ascii="Times New Roman" w:hAnsi="Times New Roman" w:cs="Times New Roman"/>
          <w:szCs w:val="24"/>
          <w:u w:val="single"/>
        </w:rPr>
      </w:pPr>
      <w:r w:rsidR="009D58A8">
        <w:rPr>
          <w:rFonts w:ascii="Times New Roman" w:hAnsi="Times New Roman" w:cs="Times New Roman"/>
          <w:szCs w:val="24"/>
          <w:u w:val="single"/>
        </w:rPr>
        <w:t>K bodu 123</w:t>
      </w:r>
    </w:p>
    <w:p w:rsidR="003C5CFC" w:rsidP="003C5CFC">
      <w:pPr>
        <w:ind w:firstLine="708"/>
        <w:rPr>
          <w:rFonts w:ascii="Times New Roman" w:hAnsi="Times New Roman" w:cs="Times New Roman"/>
          <w:szCs w:val="24"/>
        </w:rPr>
      </w:pPr>
    </w:p>
    <w:p w:rsidR="003C5CFC" w:rsidP="003C5CFC">
      <w:pPr>
        <w:ind w:firstLine="708"/>
        <w:rPr>
          <w:rFonts w:ascii="Times New Roman" w:hAnsi="Times New Roman" w:cs="Times New Roman"/>
          <w:szCs w:val="24"/>
        </w:rPr>
      </w:pPr>
      <w:r>
        <w:rPr>
          <w:rFonts w:ascii="Times New Roman" w:hAnsi="Times New Roman" w:cs="Times New Roman"/>
          <w:szCs w:val="24"/>
        </w:rPr>
        <w:t xml:space="preserve"> Aktualizuje sa poznámka pod čiarou k odkazu 28. </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009D58A8">
        <w:rPr>
          <w:rFonts w:ascii="Times New Roman" w:hAnsi="Times New Roman" w:cs="Times New Roman"/>
          <w:szCs w:val="24"/>
          <w:u w:val="single"/>
        </w:rPr>
        <w:t>K bodom 124 až 126</w:t>
      </w:r>
    </w:p>
    <w:p w:rsidR="003C5CFC" w:rsidP="003C5CFC">
      <w:pPr>
        <w:pStyle w:val="BodyText2"/>
        <w:spacing w:after="0"/>
        <w:ind w:left="0" w:firstLine="708"/>
        <w:jc w:val="both"/>
        <w:rPr>
          <w:rFonts w:ascii="Times New Roman" w:hAnsi="Times New Roman" w:cs="Times New Roman"/>
          <w:szCs w:val="24"/>
        </w:rPr>
      </w:pPr>
    </w:p>
    <w:p w:rsidR="003C5CFC" w:rsidRPr="00ED7442" w:rsidP="003C5CFC">
      <w:pPr>
        <w:pStyle w:val="BodyText2"/>
        <w:spacing w:after="0"/>
        <w:ind w:left="0" w:firstLine="708"/>
        <w:jc w:val="both"/>
        <w:rPr>
          <w:rFonts w:ascii="Times New Roman" w:hAnsi="Times New Roman" w:cs="Times New Roman"/>
          <w:szCs w:val="24"/>
        </w:rPr>
      </w:pPr>
      <w:r w:rsidRPr="00ED7442">
        <w:rPr>
          <w:rFonts w:ascii="Times New Roman" w:hAnsi="Times New Roman" w:cs="Times New Roman"/>
          <w:szCs w:val="24"/>
        </w:rPr>
        <w:t xml:space="preserve">V zákone č. </w:t>
      </w:r>
      <w:r>
        <w:rPr>
          <w:rFonts w:ascii="Times New Roman" w:hAnsi="Times New Roman" w:cs="Times New Roman"/>
          <w:szCs w:val="24"/>
        </w:rPr>
        <w:t>200</w:t>
      </w:r>
      <w:r w:rsidRPr="00ED7442">
        <w:rPr>
          <w:rFonts w:ascii="Times New Roman" w:hAnsi="Times New Roman" w:cs="Times New Roman"/>
          <w:szCs w:val="24"/>
        </w:rPr>
        <w:t>/1998 Z.</w:t>
      </w:r>
      <w:r>
        <w:rPr>
          <w:rFonts w:ascii="Times New Roman" w:hAnsi="Times New Roman" w:cs="Times New Roman"/>
          <w:szCs w:val="24"/>
        </w:rPr>
        <w:t xml:space="preserve"> </w:t>
      </w:r>
      <w:r w:rsidRPr="00ED7442">
        <w:rPr>
          <w:rFonts w:ascii="Times New Roman" w:hAnsi="Times New Roman" w:cs="Times New Roman"/>
          <w:szCs w:val="24"/>
        </w:rPr>
        <w:t>z. doteraz používané  pojmy „získavanie vzdelania“ a „zvyšovanie vzdelania“ sa nahrádzajú novými</w:t>
      </w:r>
      <w:r>
        <w:rPr>
          <w:rFonts w:ascii="Times New Roman" w:hAnsi="Times New Roman" w:cs="Times New Roman"/>
          <w:szCs w:val="24"/>
        </w:rPr>
        <w:t xml:space="preserve"> výstižnejšími</w:t>
      </w:r>
      <w:r w:rsidRPr="00ED7442">
        <w:rPr>
          <w:rFonts w:ascii="Times New Roman" w:hAnsi="Times New Roman" w:cs="Times New Roman"/>
          <w:szCs w:val="24"/>
        </w:rPr>
        <w:t xml:space="preserve"> pojmami „získavanie kvalifikácie“, „zvyšovanie kvalifikácie“ a „prehlbovanie kvalifikácie“, ktoré </w:t>
      </w:r>
      <w:r>
        <w:rPr>
          <w:rFonts w:ascii="Times New Roman" w:hAnsi="Times New Roman" w:cs="Times New Roman"/>
          <w:szCs w:val="24"/>
        </w:rPr>
        <w:t xml:space="preserve">sa </w:t>
      </w:r>
      <w:r w:rsidRPr="00ED7442">
        <w:rPr>
          <w:rFonts w:ascii="Times New Roman" w:hAnsi="Times New Roman" w:cs="Times New Roman"/>
          <w:szCs w:val="24"/>
        </w:rPr>
        <w:t xml:space="preserve">používajú aj v iných zákonoch a všeobecne záväzných právnych predpisoch upravujúcich pracovnoprávne vzťahy a vzdelávanie. </w:t>
      </w:r>
    </w:p>
    <w:p w:rsidR="003C5CFC" w:rsidP="003C5CFC">
      <w:pPr>
        <w:pStyle w:val="BodyText2"/>
        <w:spacing w:after="0"/>
        <w:ind w:left="0"/>
        <w:jc w:val="both"/>
        <w:rPr>
          <w:rFonts w:ascii="Times New Roman" w:hAnsi="Times New Roman" w:cs="Times New Roman"/>
          <w:szCs w:val="24"/>
        </w:rPr>
      </w:pPr>
    </w:p>
    <w:p w:rsidR="003C5CFC" w:rsidRPr="00ED7442"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t>Stupeň kvalifikácie závisí od všeobecného vzdelania</w:t>
      </w:r>
      <w:r>
        <w:rPr>
          <w:rFonts w:ascii="Times New Roman" w:hAnsi="Times New Roman" w:cs="Times New Roman"/>
          <w:szCs w:val="24"/>
        </w:rPr>
        <w:t xml:space="preserve"> a </w:t>
      </w:r>
      <w:r w:rsidRPr="00ED7442">
        <w:rPr>
          <w:rFonts w:ascii="Times New Roman" w:hAnsi="Times New Roman" w:cs="Times New Roman"/>
          <w:szCs w:val="24"/>
        </w:rPr>
        <w:t>odborného vzdelania</w:t>
      </w:r>
      <w:r>
        <w:rPr>
          <w:rFonts w:ascii="Times New Roman" w:hAnsi="Times New Roman" w:cs="Times New Roman"/>
          <w:szCs w:val="24"/>
        </w:rPr>
        <w:t xml:space="preserve">. </w:t>
      </w:r>
      <w:r w:rsidRPr="00ED7442">
        <w:rPr>
          <w:rFonts w:ascii="Times New Roman" w:hAnsi="Times New Roman" w:cs="Times New Roman"/>
          <w:szCs w:val="24"/>
        </w:rPr>
        <w:t xml:space="preserve">Občan uchádzajúci sa o prijatie do štátnej služby podľa zákona č. </w:t>
      </w:r>
      <w:r>
        <w:rPr>
          <w:rFonts w:ascii="Times New Roman" w:hAnsi="Times New Roman" w:cs="Times New Roman"/>
          <w:szCs w:val="24"/>
        </w:rPr>
        <w:t>200</w:t>
      </w:r>
      <w:r w:rsidRPr="00ED7442">
        <w:rPr>
          <w:rFonts w:ascii="Times New Roman" w:hAnsi="Times New Roman" w:cs="Times New Roman"/>
          <w:szCs w:val="24"/>
        </w:rPr>
        <w:t>/1998 Z.</w:t>
      </w:r>
      <w:r>
        <w:rPr>
          <w:rFonts w:ascii="Times New Roman" w:hAnsi="Times New Roman" w:cs="Times New Roman"/>
          <w:szCs w:val="24"/>
        </w:rPr>
        <w:t xml:space="preserve"> </w:t>
      </w:r>
      <w:r w:rsidRPr="00ED7442">
        <w:rPr>
          <w:rFonts w:ascii="Times New Roman" w:hAnsi="Times New Roman" w:cs="Times New Roman"/>
          <w:szCs w:val="24"/>
        </w:rPr>
        <w:t>z. musí spĺňať kvalifikačné predpoklady na funkciu, ktorú bude v</w:t>
      </w:r>
      <w:r>
        <w:rPr>
          <w:rFonts w:ascii="Times New Roman" w:hAnsi="Times New Roman" w:cs="Times New Roman"/>
          <w:szCs w:val="24"/>
        </w:rPr>
        <w:t> colnej správe</w:t>
      </w:r>
      <w:r w:rsidRPr="00ED7442">
        <w:rPr>
          <w:rFonts w:ascii="Times New Roman" w:hAnsi="Times New Roman" w:cs="Times New Roman"/>
          <w:szCs w:val="24"/>
        </w:rPr>
        <w:t xml:space="preserve"> vykonávať (§ 11 zákona č. </w:t>
      </w:r>
      <w:r>
        <w:rPr>
          <w:rFonts w:ascii="Times New Roman" w:hAnsi="Times New Roman" w:cs="Times New Roman"/>
          <w:szCs w:val="24"/>
        </w:rPr>
        <w:t>200</w:t>
      </w:r>
      <w:r w:rsidRPr="00ED7442">
        <w:rPr>
          <w:rFonts w:ascii="Times New Roman" w:hAnsi="Times New Roman" w:cs="Times New Roman"/>
          <w:szCs w:val="24"/>
        </w:rPr>
        <w:t>/1998 Z.</w:t>
      </w:r>
      <w:r>
        <w:rPr>
          <w:rFonts w:ascii="Times New Roman" w:hAnsi="Times New Roman" w:cs="Times New Roman"/>
          <w:szCs w:val="24"/>
        </w:rPr>
        <w:t xml:space="preserve"> </w:t>
      </w:r>
      <w:r w:rsidRPr="00ED7442">
        <w:rPr>
          <w:rFonts w:ascii="Times New Roman" w:hAnsi="Times New Roman" w:cs="Times New Roman"/>
          <w:szCs w:val="24"/>
        </w:rPr>
        <w:t>z.).  Kvalifikačné predpoklady na funkciu sú stanovené kvalifikačným predpokladom (stupňom „školského“) vzdel</w:t>
      </w:r>
      <w:r w:rsidR="00F95AD5">
        <w:rPr>
          <w:rFonts w:ascii="Times New Roman" w:hAnsi="Times New Roman" w:cs="Times New Roman"/>
          <w:szCs w:val="24"/>
        </w:rPr>
        <w:t>ania a </w:t>
      </w:r>
      <w:r>
        <w:rPr>
          <w:rFonts w:ascii="Times New Roman" w:hAnsi="Times New Roman" w:cs="Times New Roman"/>
          <w:szCs w:val="24"/>
        </w:rPr>
        <w:t>colníckeho</w:t>
      </w:r>
      <w:r w:rsidRPr="00ED7442">
        <w:rPr>
          <w:rFonts w:ascii="Times New Roman" w:hAnsi="Times New Roman" w:cs="Times New Roman"/>
          <w:szCs w:val="24"/>
        </w:rPr>
        <w:t xml:space="preserve"> vzdelania.</w:t>
      </w:r>
      <w:r>
        <w:rPr>
          <w:rFonts w:ascii="Times New Roman" w:hAnsi="Times New Roman" w:cs="Times New Roman"/>
          <w:szCs w:val="24"/>
        </w:rPr>
        <w:t xml:space="preserve"> Stupeň školského vzdelania potrebný na funkciu, do ktorej má byť občan prijatý, sa získava </w:t>
      </w:r>
      <w:r w:rsidRPr="00ED7442">
        <w:rPr>
          <w:rFonts w:ascii="Times New Roman" w:hAnsi="Times New Roman" w:cs="Times New Roman"/>
          <w:szCs w:val="24"/>
        </w:rPr>
        <w:t>pred prijatím do služobného pomeru</w:t>
      </w:r>
      <w:r>
        <w:rPr>
          <w:rFonts w:ascii="Times New Roman" w:hAnsi="Times New Roman" w:cs="Times New Roman"/>
          <w:szCs w:val="24"/>
        </w:rPr>
        <w:t xml:space="preserve">. Naproti tomu, </w:t>
      </w:r>
      <w:r w:rsidRPr="00F17827" w:rsidR="00F95AD5">
        <w:rPr>
          <w:rFonts w:ascii="Times New Roman" w:hAnsi="Times New Roman" w:cs="Times New Roman"/>
          <w:szCs w:val="24"/>
        </w:rPr>
        <w:t>kvalifikačný</w:t>
      </w:r>
      <w:r w:rsidRPr="00577DF4" w:rsidR="00F95AD5">
        <w:rPr>
          <w:rFonts w:ascii="Times New Roman" w:hAnsi="Times New Roman" w:cs="Times New Roman"/>
          <w:b/>
          <w:szCs w:val="24"/>
        </w:rPr>
        <w:t xml:space="preserve"> </w:t>
      </w:r>
      <w:r w:rsidRPr="00F17827" w:rsidR="00F95AD5">
        <w:rPr>
          <w:rFonts w:ascii="Times New Roman" w:hAnsi="Times New Roman" w:cs="Times New Roman"/>
          <w:szCs w:val="24"/>
        </w:rPr>
        <w:t>predpoklad</w:t>
      </w:r>
      <w:r w:rsidR="00F95AD5">
        <w:rPr>
          <w:rFonts w:ascii="Times New Roman" w:hAnsi="Times New Roman" w:cs="Times New Roman"/>
          <w:szCs w:val="24"/>
        </w:rPr>
        <w:t xml:space="preserve"> co</w:t>
      </w:r>
      <w:r>
        <w:rPr>
          <w:rFonts w:ascii="Times New Roman" w:hAnsi="Times New Roman" w:cs="Times New Roman"/>
          <w:szCs w:val="24"/>
        </w:rPr>
        <w:t>lníckeho</w:t>
      </w:r>
      <w:r w:rsidRPr="00ED7442">
        <w:rPr>
          <w:rFonts w:ascii="Times New Roman" w:hAnsi="Times New Roman" w:cs="Times New Roman"/>
          <w:szCs w:val="24"/>
        </w:rPr>
        <w:t xml:space="preserve"> vzdelania</w:t>
      </w:r>
      <w:r>
        <w:rPr>
          <w:rFonts w:ascii="Times New Roman" w:hAnsi="Times New Roman" w:cs="Times New Roman"/>
          <w:szCs w:val="24"/>
        </w:rPr>
        <w:t xml:space="preserve"> </w:t>
      </w:r>
      <w:r w:rsidRPr="00ED7442">
        <w:rPr>
          <w:rFonts w:ascii="Times New Roman" w:hAnsi="Times New Roman" w:cs="Times New Roman"/>
          <w:szCs w:val="24"/>
        </w:rPr>
        <w:t xml:space="preserve">môže občan získať iba štúdiom </w:t>
      </w:r>
      <w:r>
        <w:rPr>
          <w:rFonts w:ascii="Times New Roman" w:hAnsi="Times New Roman" w:cs="Times New Roman"/>
          <w:szCs w:val="24"/>
        </w:rPr>
        <w:t xml:space="preserve">v colných kurzoch. </w:t>
      </w:r>
    </w:p>
    <w:p w:rsidR="003C5CFC"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r>
    </w:p>
    <w:p w:rsidR="003C5CFC" w:rsidRPr="00ED7442" w:rsidP="003C5CFC">
      <w:pPr>
        <w:pStyle w:val="BodyText2"/>
        <w:spacing w:after="0"/>
        <w:ind w:left="0" w:firstLine="708"/>
        <w:jc w:val="both"/>
        <w:rPr>
          <w:rFonts w:ascii="Times New Roman" w:hAnsi="Times New Roman" w:cs="Times New Roman"/>
          <w:szCs w:val="24"/>
        </w:rPr>
      </w:pPr>
      <w:r w:rsidRPr="00ED7442">
        <w:rPr>
          <w:rFonts w:ascii="Times New Roman" w:hAnsi="Times New Roman" w:cs="Times New Roman"/>
          <w:szCs w:val="24"/>
        </w:rPr>
        <w:t>V novom § 1</w:t>
      </w:r>
      <w:r>
        <w:rPr>
          <w:rFonts w:ascii="Times New Roman" w:hAnsi="Times New Roman" w:cs="Times New Roman"/>
          <w:szCs w:val="24"/>
        </w:rPr>
        <w:t>3</w:t>
      </w:r>
      <w:r w:rsidRPr="00ED7442">
        <w:rPr>
          <w:rFonts w:ascii="Times New Roman" w:hAnsi="Times New Roman" w:cs="Times New Roman"/>
          <w:szCs w:val="24"/>
        </w:rPr>
        <w:t xml:space="preserve">4a sa vymedzuje, čo sa </w:t>
      </w:r>
      <w:r>
        <w:rPr>
          <w:rFonts w:ascii="Times New Roman" w:hAnsi="Times New Roman" w:cs="Times New Roman"/>
          <w:szCs w:val="24"/>
        </w:rPr>
        <w:t xml:space="preserve">na </w:t>
      </w:r>
      <w:r w:rsidRPr="00ED7442">
        <w:rPr>
          <w:rFonts w:ascii="Times New Roman" w:hAnsi="Times New Roman" w:cs="Times New Roman"/>
          <w:szCs w:val="24"/>
        </w:rPr>
        <w:t>účely zákona považuje za</w:t>
      </w:r>
      <w:r>
        <w:rPr>
          <w:rFonts w:ascii="Times New Roman" w:hAnsi="Times New Roman" w:cs="Times New Roman"/>
          <w:szCs w:val="24"/>
        </w:rPr>
        <w:t xml:space="preserve"> získanie kvalifikácie colníka</w:t>
      </w:r>
      <w:r w:rsidRPr="00ED7442">
        <w:rPr>
          <w:rFonts w:ascii="Times New Roman" w:hAnsi="Times New Roman" w:cs="Times New Roman"/>
          <w:szCs w:val="24"/>
        </w:rPr>
        <w:t xml:space="preserve">, resp. jej zvyšovanie, a akým spôsobom môže </w:t>
      </w:r>
      <w:r>
        <w:rPr>
          <w:rFonts w:ascii="Times New Roman" w:hAnsi="Times New Roman" w:cs="Times New Roman"/>
          <w:szCs w:val="24"/>
        </w:rPr>
        <w:t>colník</w:t>
      </w:r>
      <w:r w:rsidRPr="00ED7442">
        <w:rPr>
          <w:rFonts w:ascii="Times New Roman" w:hAnsi="Times New Roman" w:cs="Times New Roman"/>
          <w:szCs w:val="24"/>
        </w:rPr>
        <w:t xml:space="preserve"> kvalifikáciu získať, resp. si ju zvýšiť.</w:t>
      </w:r>
      <w:r>
        <w:rPr>
          <w:rFonts w:ascii="Times New Roman" w:hAnsi="Times New Roman" w:cs="Times New Roman"/>
          <w:szCs w:val="24"/>
        </w:rPr>
        <w:t xml:space="preserve"> </w:t>
      </w:r>
      <w:r w:rsidRPr="00ED7442">
        <w:rPr>
          <w:rFonts w:ascii="Times New Roman" w:hAnsi="Times New Roman" w:cs="Times New Roman"/>
          <w:szCs w:val="24"/>
        </w:rPr>
        <w:t xml:space="preserve">Štúdium </w:t>
      </w:r>
      <w:r>
        <w:rPr>
          <w:rFonts w:ascii="Times New Roman" w:hAnsi="Times New Roman" w:cs="Times New Roman"/>
          <w:szCs w:val="24"/>
        </w:rPr>
        <w:t>colníka</w:t>
      </w:r>
      <w:r w:rsidRPr="00ED7442">
        <w:rPr>
          <w:rFonts w:ascii="Times New Roman" w:hAnsi="Times New Roman" w:cs="Times New Roman"/>
          <w:szCs w:val="24"/>
        </w:rPr>
        <w:t xml:space="preserve"> pri výkone štátnej služby </w:t>
      </w:r>
      <w:r>
        <w:rPr>
          <w:rFonts w:ascii="Times New Roman" w:hAnsi="Times New Roman" w:cs="Times New Roman"/>
          <w:szCs w:val="24"/>
        </w:rPr>
        <w:t xml:space="preserve">na </w:t>
      </w:r>
      <w:r w:rsidRPr="00ED7442">
        <w:rPr>
          <w:rFonts w:ascii="Times New Roman" w:hAnsi="Times New Roman" w:cs="Times New Roman"/>
          <w:szCs w:val="24"/>
        </w:rPr>
        <w:t>účel</w:t>
      </w:r>
      <w:r>
        <w:rPr>
          <w:rFonts w:ascii="Times New Roman" w:hAnsi="Times New Roman" w:cs="Times New Roman"/>
          <w:szCs w:val="24"/>
        </w:rPr>
        <w:t>y</w:t>
      </w:r>
      <w:r w:rsidRPr="00ED7442">
        <w:rPr>
          <w:rFonts w:ascii="Times New Roman" w:hAnsi="Times New Roman" w:cs="Times New Roman"/>
          <w:szCs w:val="24"/>
        </w:rPr>
        <w:t xml:space="preserve"> získavania alebo zvyšovania kvalifikácie, ak s ním súhlasil služobný úrad, je dôležitou osobnou prekážkou v štátnej službe a </w:t>
      </w:r>
      <w:r>
        <w:rPr>
          <w:rFonts w:ascii="Times New Roman" w:hAnsi="Times New Roman" w:cs="Times New Roman"/>
          <w:szCs w:val="24"/>
        </w:rPr>
        <w:t>colník</w:t>
      </w:r>
      <w:r w:rsidRPr="00ED7442">
        <w:rPr>
          <w:rFonts w:ascii="Times New Roman" w:hAnsi="Times New Roman" w:cs="Times New Roman"/>
          <w:szCs w:val="24"/>
        </w:rPr>
        <w:t xml:space="preserve"> môže čerpať služobné voľno s nárokom na služobný plat. </w:t>
      </w:r>
      <w:r>
        <w:rPr>
          <w:rFonts w:ascii="Times New Roman" w:hAnsi="Times New Roman" w:cs="Times New Roman"/>
          <w:szCs w:val="24"/>
        </w:rPr>
        <w:t>Colník</w:t>
      </w:r>
      <w:r w:rsidRPr="00ED7442">
        <w:rPr>
          <w:rFonts w:ascii="Times New Roman" w:hAnsi="Times New Roman" w:cs="Times New Roman"/>
          <w:szCs w:val="24"/>
        </w:rPr>
        <w:t>, ktorý získava kvalifikáciu</w:t>
      </w:r>
      <w:r>
        <w:rPr>
          <w:rFonts w:ascii="Times New Roman" w:hAnsi="Times New Roman" w:cs="Times New Roman"/>
          <w:szCs w:val="24"/>
        </w:rPr>
        <w:t xml:space="preserve"> alebo si kvalifikáciu zvyšuje štúdiom v colných kurzoch</w:t>
      </w:r>
      <w:r w:rsidRPr="00ED7442">
        <w:rPr>
          <w:rFonts w:ascii="Times New Roman" w:hAnsi="Times New Roman" w:cs="Times New Roman"/>
          <w:szCs w:val="24"/>
        </w:rPr>
        <w:t xml:space="preserve">, </w:t>
      </w:r>
      <w:r>
        <w:rPr>
          <w:rFonts w:ascii="Times New Roman" w:hAnsi="Times New Roman" w:cs="Times New Roman"/>
          <w:szCs w:val="24"/>
        </w:rPr>
        <w:t>zostáva počas štúdia zaradený vo funkcii, do ktorej je ustanovený.</w:t>
      </w:r>
      <w:r w:rsidRPr="00ED7442">
        <w:rPr>
          <w:rFonts w:ascii="Times New Roman" w:hAnsi="Times New Roman" w:cs="Times New Roman"/>
          <w:szCs w:val="24"/>
        </w:rPr>
        <w:t xml:space="preserve"> Pre takéhoto </w:t>
      </w:r>
      <w:r>
        <w:rPr>
          <w:rFonts w:ascii="Times New Roman" w:hAnsi="Times New Roman" w:cs="Times New Roman"/>
          <w:szCs w:val="24"/>
        </w:rPr>
        <w:t>colníka</w:t>
      </w:r>
      <w:r w:rsidRPr="00ED7442">
        <w:rPr>
          <w:rFonts w:ascii="Times New Roman" w:hAnsi="Times New Roman" w:cs="Times New Roman"/>
          <w:szCs w:val="24"/>
        </w:rPr>
        <w:t xml:space="preserve"> je štúdium</w:t>
      </w:r>
      <w:r>
        <w:rPr>
          <w:rFonts w:ascii="Times New Roman" w:hAnsi="Times New Roman" w:cs="Times New Roman"/>
          <w:szCs w:val="24"/>
        </w:rPr>
        <w:t xml:space="preserve"> v colných kurzoch</w:t>
      </w:r>
      <w:r w:rsidRPr="00ED7442">
        <w:rPr>
          <w:rFonts w:ascii="Times New Roman" w:hAnsi="Times New Roman" w:cs="Times New Roman"/>
          <w:szCs w:val="24"/>
        </w:rPr>
        <w:t xml:space="preserve"> výkonom štátnej služby.</w:t>
      </w:r>
    </w:p>
    <w:p w:rsidR="003C5CFC"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r>
    </w:p>
    <w:p w:rsidR="003C5CFC" w:rsidRPr="00ED7442" w:rsidP="003C5CFC">
      <w:pPr>
        <w:pStyle w:val="BodyText2"/>
        <w:spacing w:after="0"/>
        <w:ind w:left="0" w:firstLine="708"/>
        <w:jc w:val="both"/>
        <w:rPr>
          <w:rFonts w:ascii="Times New Roman" w:hAnsi="Times New Roman" w:cs="Times New Roman"/>
          <w:szCs w:val="24"/>
        </w:rPr>
      </w:pPr>
      <w:r w:rsidRPr="00ED7442">
        <w:rPr>
          <w:rFonts w:ascii="Times New Roman" w:hAnsi="Times New Roman" w:cs="Times New Roman"/>
          <w:szCs w:val="24"/>
        </w:rPr>
        <w:t>Nový § 1</w:t>
      </w:r>
      <w:r>
        <w:rPr>
          <w:rFonts w:ascii="Times New Roman" w:hAnsi="Times New Roman" w:cs="Times New Roman"/>
          <w:szCs w:val="24"/>
        </w:rPr>
        <w:t>34</w:t>
      </w:r>
      <w:r w:rsidRPr="00ED7442">
        <w:rPr>
          <w:rFonts w:ascii="Times New Roman" w:hAnsi="Times New Roman" w:cs="Times New Roman"/>
          <w:szCs w:val="24"/>
        </w:rPr>
        <w:t xml:space="preserve">b upravuje postup služobného úradu pri udeľovaní súhlasu so získavaním kvalifikácie alebo so zvyšovaním kvalifikácie </w:t>
      </w:r>
      <w:r>
        <w:rPr>
          <w:rFonts w:ascii="Times New Roman" w:hAnsi="Times New Roman" w:cs="Times New Roman"/>
          <w:szCs w:val="24"/>
        </w:rPr>
        <w:t>colníka</w:t>
      </w:r>
      <w:r w:rsidRPr="00ED7442">
        <w:rPr>
          <w:rFonts w:ascii="Times New Roman" w:hAnsi="Times New Roman" w:cs="Times New Roman"/>
          <w:szCs w:val="24"/>
        </w:rPr>
        <w:t xml:space="preserve"> v súlade s potrebami </w:t>
      </w:r>
      <w:r>
        <w:rPr>
          <w:rFonts w:ascii="Times New Roman" w:hAnsi="Times New Roman" w:cs="Times New Roman"/>
          <w:szCs w:val="24"/>
        </w:rPr>
        <w:t>colnej správy</w:t>
      </w:r>
      <w:r w:rsidRPr="00ED7442">
        <w:rPr>
          <w:rFonts w:ascii="Times New Roman" w:hAnsi="Times New Roman" w:cs="Times New Roman"/>
          <w:szCs w:val="24"/>
        </w:rPr>
        <w:t xml:space="preserve"> a povinnosť </w:t>
      </w:r>
      <w:r>
        <w:rPr>
          <w:rFonts w:ascii="Times New Roman" w:hAnsi="Times New Roman" w:cs="Times New Roman"/>
          <w:szCs w:val="24"/>
        </w:rPr>
        <w:t>colníka</w:t>
      </w:r>
      <w:r w:rsidRPr="00ED7442">
        <w:rPr>
          <w:rFonts w:ascii="Times New Roman" w:hAnsi="Times New Roman" w:cs="Times New Roman"/>
          <w:szCs w:val="24"/>
        </w:rPr>
        <w:t xml:space="preserve"> zotrvať v služobnom pomere po skončení štúdia. </w:t>
      </w:r>
      <w:r>
        <w:rPr>
          <w:rFonts w:ascii="Times New Roman" w:hAnsi="Times New Roman" w:cs="Times New Roman"/>
          <w:szCs w:val="24"/>
        </w:rPr>
        <w:t>Ak colník túto povinnosť nesplní</w:t>
      </w:r>
      <w:r w:rsidRPr="00ED7442">
        <w:rPr>
          <w:rFonts w:ascii="Times New Roman" w:hAnsi="Times New Roman" w:cs="Times New Roman"/>
          <w:szCs w:val="24"/>
        </w:rPr>
        <w:t xml:space="preserve">, je povinný služobnému úradu uhradiť náklady spojené so zabezpečením štúdia alebo ich pomernú časť. </w:t>
      </w:r>
    </w:p>
    <w:p w:rsidR="003C5CFC"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r>
    </w:p>
    <w:p w:rsidR="003C5CFC" w:rsidRPr="00ED7442"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 xml:space="preserve">Zároveň sa upravuje inštitút prehlbovania kvalifikácie. </w:t>
      </w:r>
    </w:p>
    <w:p w:rsidR="003C5CFC" w:rsidRPr="00ED7442"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u w:val="single"/>
        </w:rPr>
      </w:pPr>
      <w:r>
        <w:rPr>
          <w:rFonts w:ascii="Times New Roman" w:hAnsi="Times New Roman" w:cs="Times New Roman"/>
          <w:szCs w:val="24"/>
          <w:u w:val="single"/>
        </w:rPr>
        <w:t xml:space="preserve">K bodu </w:t>
      </w:r>
      <w:r w:rsidR="009D58A8">
        <w:rPr>
          <w:rFonts w:ascii="Times New Roman" w:hAnsi="Times New Roman" w:cs="Times New Roman"/>
          <w:szCs w:val="24"/>
          <w:u w:val="single"/>
        </w:rPr>
        <w:t>127</w:t>
      </w:r>
    </w:p>
    <w:p w:rsidR="003C5CFC" w:rsidP="003C5CFC">
      <w:pPr>
        <w:pStyle w:val="BodyText2"/>
        <w:spacing w:after="0"/>
        <w:ind w:left="0" w:firstLine="708"/>
        <w:jc w:val="both"/>
        <w:rPr>
          <w:rFonts w:ascii="Times New Roman" w:hAnsi="Times New Roman" w:cs="Times New Roman"/>
          <w:szCs w:val="24"/>
        </w:rPr>
      </w:pPr>
    </w:p>
    <w:p w:rsidR="003C5CFC" w:rsidRPr="00ED7442" w:rsidP="003C5CFC">
      <w:pPr>
        <w:pStyle w:val="BodyText2"/>
        <w:spacing w:after="0"/>
        <w:ind w:left="0"/>
        <w:jc w:val="both"/>
        <w:rPr>
          <w:rFonts w:ascii="Times New Roman" w:hAnsi="Times New Roman" w:cs="Times New Roman"/>
          <w:szCs w:val="24"/>
        </w:rPr>
      </w:pPr>
      <w:r w:rsidRPr="00ED7442">
        <w:rPr>
          <w:rFonts w:ascii="Times New Roman" w:hAnsi="Times New Roman" w:cs="Times New Roman"/>
          <w:szCs w:val="24"/>
        </w:rPr>
        <w:tab/>
        <w:t>V</w:t>
      </w:r>
      <w:r>
        <w:rPr>
          <w:rFonts w:ascii="Times New Roman" w:hAnsi="Times New Roman" w:cs="Times New Roman"/>
          <w:szCs w:val="24"/>
        </w:rPr>
        <w:t> navrhovanom z</w:t>
      </w:r>
      <w:r w:rsidRPr="00ED7442">
        <w:rPr>
          <w:rFonts w:ascii="Times New Roman" w:hAnsi="Times New Roman" w:cs="Times New Roman"/>
          <w:szCs w:val="24"/>
        </w:rPr>
        <w:t>není § 1</w:t>
      </w:r>
      <w:r>
        <w:rPr>
          <w:rFonts w:ascii="Times New Roman" w:hAnsi="Times New Roman" w:cs="Times New Roman"/>
          <w:szCs w:val="24"/>
        </w:rPr>
        <w:t>35</w:t>
      </w:r>
      <w:r w:rsidRPr="00ED7442">
        <w:rPr>
          <w:rFonts w:ascii="Times New Roman" w:hAnsi="Times New Roman" w:cs="Times New Roman"/>
          <w:szCs w:val="24"/>
        </w:rPr>
        <w:t xml:space="preserve"> na rozdiel od platného právneho stavu sa bližšie špecifikuje, ktoré náklady spojené so zabezpečením získavania alebo zvýšenia kvalifikácie sa započítavajú do nákladov vzniknutých služobnému úradu </w:t>
      </w:r>
      <w:r>
        <w:rPr>
          <w:rFonts w:ascii="Times New Roman" w:hAnsi="Times New Roman" w:cs="Times New Roman"/>
          <w:szCs w:val="24"/>
        </w:rPr>
        <w:t>na</w:t>
      </w:r>
      <w:r w:rsidRPr="00ED7442">
        <w:rPr>
          <w:rFonts w:ascii="Times New Roman" w:hAnsi="Times New Roman" w:cs="Times New Roman"/>
          <w:szCs w:val="24"/>
        </w:rPr>
        <w:t xml:space="preserve"> účely výpočtu úhrady nákladov za vzdelávanie. </w:t>
      </w:r>
    </w:p>
    <w:p w:rsidR="003C5CFC" w:rsidP="003C5CFC">
      <w:pPr>
        <w:ind w:firstLine="360"/>
        <w:jc w:val="both"/>
        <w:rPr>
          <w:rFonts w:ascii="Times New Roman" w:hAnsi="Times New Roman" w:cs="Times New Roman"/>
          <w:szCs w:val="24"/>
        </w:rPr>
      </w:pPr>
    </w:p>
    <w:p w:rsidR="009D58A8" w:rsidP="00F17827">
      <w:pPr>
        <w:ind w:firstLine="709"/>
        <w:jc w:val="both"/>
        <w:rPr>
          <w:rFonts w:ascii="Times New Roman" w:hAnsi="Times New Roman" w:cs="Times New Roman"/>
          <w:szCs w:val="24"/>
        </w:rPr>
      </w:pPr>
      <w:r w:rsidRPr="00ED7442" w:rsidR="003C5CFC">
        <w:rPr>
          <w:rFonts w:ascii="Times New Roman" w:hAnsi="Times New Roman" w:cs="Times New Roman"/>
          <w:szCs w:val="24"/>
        </w:rPr>
        <w:t>Súčasná právna úprava neumožňuje odpustenie úhrady nákladov</w:t>
      </w:r>
      <w:r w:rsidR="003C5CFC">
        <w:rPr>
          <w:rFonts w:ascii="Times New Roman" w:hAnsi="Times New Roman" w:cs="Times New Roman"/>
          <w:szCs w:val="24"/>
        </w:rPr>
        <w:t xml:space="preserve">, ak je bývalý colník </w:t>
      </w:r>
      <w:r w:rsidRPr="00ED7442" w:rsidR="003C5CFC">
        <w:rPr>
          <w:rFonts w:ascii="Times New Roman" w:hAnsi="Times New Roman" w:cs="Times New Roman"/>
          <w:szCs w:val="24"/>
        </w:rPr>
        <w:t>opätovn</w:t>
      </w:r>
      <w:r w:rsidR="003C5CFC">
        <w:rPr>
          <w:rFonts w:ascii="Times New Roman" w:hAnsi="Times New Roman" w:cs="Times New Roman"/>
          <w:szCs w:val="24"/>
        </w:rPr>
        <w:t>e</w:t>
      </w:r>
      <w:r w:rsidRPr="00ED7442" w:rsidR="003C5CFC">
        <w:rPr>
          <w:rFonts w:ascii="Times New Roman" w:hAnsi="Times New Roman" w:cs="Times New Roman"/>
          <w:szCs w:val="24"/>
        </w:rPr>
        <w:t xml:space="preserve"> prijat</w:t>
      </w:r>
      <w:r w:rsidR="003C5CFC">
        <w:rPr>
          <w:rFonts w:ascii="Times New Roman" w:hAnsi="Times New Roman" w:cs="Times New Roman"/>
          <w:szCs w:val="24"/>
        </w:rPr>
        <w:t xml:space="preserve">ý </w:t>
      </w:r>
      <w:r w:rsidRPr="00ED7442" w:rsidR="003C5CFC">
        <w:rPr>
          <w:rFonts w:ascii="Times New Roman" w:hAnsi="Times New Roman" w:cs="Times New Roman"/>
          <w:szCs w:val="24"/>
        </w:rPr>
        <w:t>do služobného pomeru</w:t>
      </w:r>
      <w:r w:rsidR="003C5CFC">
        <w:rPr>
          <w:rFonts w:ascii="Times New Roman" w:hAnsi="Times New Roman" w:cs="Times New Roman"/>
          <w:szCs w:val="24"/>
        </w:rPr>
        <w:t xml:space="preserve">. </w:t>
      </w:r>
      <w:r w:rsidRPr="00ED7442" w:rsidR="003C5CFC">
        <w:rPr>
          <w:rFonts w:ascii="Times New Roman" w:hAnsi="Times New Roman" w:cs="Times New Roman"/>
          <w:szCs w:val="24"/>
        </w:rPr>
        <w:t>Vzhľadom na skutočn</w:t>
      </w:r>
      <w:r w:rsidR="003C5CFC">
        <w:rPr>
          <w:rFonts w:ascii="Times New Roman" w:hAnsi="Times New Roman" w:cs="Times New Roman"/>
          <w:szCs w:val="24"/>
        </w:rPr>
        <w:t xml:space="preserve">osť, že u niektorých colníkov </w:t>
      </w:r>
      <w:r w:rsidRPr="00ED7442" w:rsidR="003C5CFC">
        <w:rPr>
          <w:rFonts w:ascii="Times New Roman" w:hAnsi="Times New Roman" w:cs="Times New Roman"/>
          <w:szCs w:val="24"/>
        </w:rPr>
        <w:t>uchádzajúcich sa o opätovné prijatie do služobného pomeru prichádza k tomuto rozhodnutiu z iniciatívy služobného úradu, navrhuje sa doplniť zákon o nové ustanovenie (§ 1</w:t>
      </w:r>
      <w:r w:rsidR="003C5CFC">
        <w:rPr>
          <w:rFonts w:ascii="Times New Roman" w:hAnsi="Times New Roman" w:cs="Times New Roman"/>
          <w:szCs w:val="24"/>
        </w:rPr>
        <w:t>35</w:t>
      </w:r>
      <w:r w:rsidRPr="00ED7442" w:rsidR="003C5CFC">
        <w:rPr>
          <w:rFonts w:ascii="Times New Roman" w:hAnsi="Times New Roman" w:cs="Times New Roman"/>
          <w:szCs w:val="24"/>
        </w:rPr>
        <w:t xml:space="preserve"> ods. 8), ktoré umožní </w:t>
      </w:r>
      <w:r w:rsidR="003C5CFC">
        <w:rPr>
          <w:rFonts w:ascii="Times New Roman" w:hAnsi="Times New Roman" w:cs="Times New Roman"/>
          <w:szCs w:val="24"/>
        </w:rPr>
        <w:t>generálnemu riaditeľovi</w:t>
      </w:r>
      <w:r w:rsidRPr="00ED7442" w:rsidR="003C5CFC">
        <w:rPr>
          <w:rFonts w:ascii="Times New Roman" w:hAnsi="Times New Roman" w:cs="Times New Roman"/>
          <w:szCs w:val="24"/>
        </w:rPr>
        <w:t xml:space="preserve"> rozhodnúť o pokračovaní v plnení záväzku </w:t>
      </w:r>
      <w:r w:rsidR="00F17827">
        <w:rPr>
          <w:rFonts w:ascii="Times New Roman" w:hAnsi="Times New Roman" w:cs="Times New Roman"/>
          <w:szCs w:val="24"/>
        </w:rPr>
        <w:t xml:space="preserve">zotrvať ustanovený čas v služobnom pomere. </w:t>
      </w:r>
    </w:p>
    <w:p w:rsidR="009D58A8" w:rsidP="003C5CFC">
      <w:pPr>
        <w:pStyle w:val="BodyText2"/>
        <w:spacing w:after="0"/>
        <w:ind w:left="0"/>
        <w:jc w:val="both"/>
        <w:rPr>
          <w:rFonts w:ascii="Times New Roman" w:hAnsi="Times New Roman" w:cs="Times New Roman"/>
          <w:szCs w:val="24"/>
        </w:rPr>
      </w:pPr>
    </w:p>
    <w:p w:rsidR="00EB1591" w:rsidP="003C5CFC">
      <w:pPr>
        <w:pStyle w:val="BodyText2"/>
        <w:spacing w:after="0"/>
        <w:ind w:left="0"/>
        <w:jc w:val="both"/>
        <w:rPr>
          <w:rFonts w:ascii="Times New Roman" w:hAnsi="Times New Roman" w:cs="Times New Roman"/>
          <w:szCs w:val="24"/>
          <w:u w:val="single"/>
        </w:rPr>
      </w:pPr>
    </w:p>
    <w:p w:rsidR="00EB1591"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u w:val="single"/>
        </w:rPr>
      </w:pPr>
      <w:r w:rsidRPr="00697E87">
        <w:rPr>
          <w:rFonts w:ascii="Times New Roman" w:hAnsi="Times New Roman" w:cs="Times New Roman"/>
          <w:szCs w:val="24"/>
          <w:u w:val="single"/>
        </w:rPr>
        <w:t>K</w:t>
      </w:r>
      <w:r w:rsidR="009D58A8">
        <w:rPr>
          <w:rFonts w:ascii="Times New Roman" w:hAnsi="Times New Roman" w:cs="Times New Roman"/>
          <w:szCs w:val="24"/>
          <w:u w:val="single"/>
        </w:rPr>
        <w:t> bodu 128</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rPr>
      </w:pPr>
      <w:r>
        <w:rPr>
          <w:rFonts w:ascii="Times New Roman" w:hAnsi="Times New Roman" w:cs="Times New Roman"/>
          <w:szCs w:val="24"/>
        </w:rPr>
        <w:tab/>
        <w:t>Vypúšťa sa ustanovenie, ktorým sa kúpeľná liečba kvalifikovala ako preventívna rehabilitácia.</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u w:val="single"/>
        </w:rPr>
      </w:pPr>
      <w:r w:rsidR="009D58A8">
        <w:rPr>
          <w:rFonts w:ascii="Times New Roman" w:hAnsi="Times New Roman" w:cs="Times New Roman"/>
          <w:szCs w:val="24"/>
          <w:u w:val="single"/>
        </w:rPr>
        <w:t>K bodu 129</w:t>
      </w:r>
    </w:p>
    <w:p w:rsidR="003C5CFC" w:rsidP="003C5CFC">
      <w:pPr>
        <w:pStyle w:val="BodyText2"/>
        <w:spacing w:after="0"/>
        <w:ind w:left="0"/>
        <w:jc w:val="both"/>
        <w:rPr>
          <w:rFonts w:ascii="Times New Roman" w:hAnsi="Times New Roman" w:cs="Times New Roman"/>
          <w:szCs w:val="24"/>
          <w:u w:val="single"/>
        </w:rPr>
      </w:pPr>
    </w:p>
    <w:p w:rsidR="003C5CFC" w:rsidRPr="006B6ADE" w:rsidP="003C5CFC">
      <w:pPr>
        <w:pStyle w:val="BodyText2"/>
        <w:spacing w:after="0"/>
        <w:ind w:left="0"/>
        <w:jc w:val="both"/>
        <w:rPr>
          <w:rFonts w:ascii="Times New Roman" w:hAnsi="Times New Roman" w:cs="Times New Roman"/>
          <w:szCs w:val="24"/>
        </w:rPr>
      </w:pPr>
      <w:r>
        <w:rPr>
          <w:rFonts w:ascii="Times New Roman" w:hAnsi="Times New Roman" w:cs="Times New Roman"/>
          <w:szCs w:val="24"/>
        </w:rPr>
        <w:tab/>
        <w:t>Spresňuje sa formulácia podmienok pre vznik nároku na preventívnu rehabilitáciu.</w:t>
      </w:r>
    </w:p>
    <w:p w:rsidR="003C5CFC" w:rsidP="003C5CFC">
      <w:pPr>
        <w:pStyle w:val="BodyText2"/>
        <w:spacing w:after="0"/>
        <w:ind w:left="0"/>
        <w:jc w:val="both"/>
        <w:rPr>
          <w:rFonts w:ascii="Times New Roman" w:hAnsi="Times New Roman" w:cs="Times New Roman"/>
          <w:szCs w:val="24"/>
          <w:u w:val="single"/>
        </w:rPr>
      </w:pPr>
    </w:p>
    <w:p w:rsidR="003C5CFC" w:rsidRPr="00CE10DC" w:rsidP="003C5CFC">
      <w:pPr>
        <w:pStyle w:val="BodyText2"/>
        <w:spacing w:after="0"/>
        <w:ind w:left="0"/>
        <w:jc w:val="both"/>
        <w:rPr>
          <w:rFonts w:ascii="Times New Roman" w:hAnsi="Times New Roman" w:cs="Times New Roman"/>
          <w:szCs w:val="24"/>
          <w:u w:val="single"/>
        </w:rPr>
      </w:pPr>
      <w:r w:rsidRPr="00CE10DC">
        <w:rPr>
          <w:rFonts w:ascii="Times New Roman" w:hAnsi="Times New Roman" w:cs="Times New Roman"/>
          <w:szCs w:val="24"/>
          <w:u w:val="single"/>
        </w:rPr>
        <w:t>K bodu 13</w:t>
      </w:r>
      <w:r w:rsidR="009D58A8">
        <w:rPr>
          <w:rFonts w:ascii="Times New Roman" w:hAnsi="Times New Roman" w:cs="Times New Roman"/>
          <w:szCs w:val="24"/>
          <w:u w:val="single"/>
        </w:rPr>
        <w:t>0</w:t>
      </w:r>
    </w:p>
    <w:p w:rsidR="003C5CFC" w:rsidP="003C5CFC">
      <w:pPr>
        <w:pStyle w:val="BodyText2"/>
        <w:spacing w:after="0"/>
        <w:ind w:left="0"/>
        <w:jc w:val="both"/>
        <w:rPr>
          <w:rFonts w:ascii="Times New Roman" w:hAnsi="Times New Roman" w:cs="Times New Roman"/>
          <w:szCs w:val="24"/>
          <w:u w:val="single"/>
        </w:rPr>
      </w:pPr>
    </w:p>
    <w:p w:rsidR="003C5CFC" w:rsidRPr="0065708D" w:rsidP="003C5CFC">
      <w:pPr>
        <w:jc w:val="both"/>
        <w:rPr>
          <w:rFonts w:ascii="Times New Roman" w:hAnsi="Times New Roman" w:cs="Times New Roman"/>
          <w:szCs w:val="24"/>
        </w:rPr>
      </w:pPr>
      <w:r>
        <w:rPr>
          <w:rFonts w:ascii="Times New Roman" w:hAnsi="Times New Roman" w:cs="Times New Roman"/>
          <w:szCs w:val="24"/>
        </w:rPr>
        <w:tab/>
        <w:t>V nadväznosti na § 212 sa terminologicky upresňuje aj znenie § 137 ods. 4 písm. b).</w:t>
      </w:r>
    </w:p>
    <w:p w:rsidR="003C5CFC" w:rsidP="003C5CFC">
      <w:pPr>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u w:val="single"/>
        </w:rPr>
      </w:pPr>
      <w:r w:rsidRPr="006B6ADE">
        <w:rPr>
          <w:rFonts w:ascii="Times New Roman" w:hAnsi="Times New Roman" w:cs="Times New Roman"/>
          <w:szCs w:val="24"/>
          <w:u w:val="single"/>
        </w:rPr>
        <w:t>K bod</w:t>
      </w:r>
      <w:r>
        <w:rPr>
          <w:rFonts w:ascii="Times New Roman" w:hAnsi="Times New Roman" w:cs="Times New Roman"/>
          <w:szCs w:val="24"/>
          <w:u w:val="single"/>
        </w:rPr>
        <w:t>om</w:t>
      </w:r>
      <w:r w:rsidRPr="006B6ADE">
        <w:rPr>
          <w:rFonts w:ascii="Times New Roman" w:hAnsi="Times New Roman" w:cs="Times New Roman"/>
          <w:szCs w:val="24"/>
          <w:u w:val="single"/>
        </w:rPr>
        <w:t xml:space="preserve"> </w:t>
      </w:r>
      <w:r w:rsidR="009D58A8">
        <w:rPr>
          <w:rFonts w:ascii="Times New Roman" w:hAnsi="Times New Roman" w:cs="Times New Roman"/>
          <w:szCs w:val="24"/>
          <w:u w:val="single"/>
        </w:rPr>
        <w:t>131 a 132</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rPr>
      </w:pPr>
      <w:r>
        <w:rPr>
          <w:rFonts w:ascii="Times New Roman" w:hAnsi="Times New Roman" w:cs="Times New Roman"/>
          <w:szCs w:val="24"/>
        </w:rPr>
        <w:tab/>
        <w:t>V týchto ustanoveniach sa navrhuje, aby sa preventívna rehabilitácia neposkytovala colníkom, ktorí sú dočasne pozbavení výkonu štátnej služby; zároveň sa zosúlaďuje terminológia zákona.</w:t>
      </w:r>
    </w:p>
    <w:p w:rsidR="003C5CFC" w:rsidP="003C5CFC">
      <w:pPr>
        <w:pStyle w:val="BodyText2"/>
        <w:spacing w:after="0"/>
        <w:ind w:left="0"/>
        <w:jc w:val="both"/>
        <w:rPr>
          <w:rFonts w:ascii="Times New Roman" w:hAnsi="Times New Roman" w:cs="Times New Roman"/>
          <w:szCs w:val="24"/>
        </w:rPr>
      </w:pPr>
    </w:p>
    <w:p w:rsidR="003C5CFC" w:rsidP="003C5CFC">
      <w:pPr>
        <w:pStyle w:val="BodyText2"/>
        <w:spacing w:after="0"/>
        <w:ind w:left="0"/>
        <w:jc w:val="both"/>
        <w:rPr>
          <w:rFonts w:ascii="Times New Roman" w:hAnsi="Times New Roman" w:cs="Times New Roman"/>
          <w:szCs w:val="24"/>
          <w:u w:val="single"/>
        </w:rPr>
      </w:pPr>
      <w:r w:rsidR="009D58A8">
        <w:rPr>
          <w:rFonts w:ascii="Times New Roman" w:hAnsi="Times New Roman" w:cs="Times New Roman"/>
          <w:szCs w:val="24"/>
          <w:u w:val="single"/>
        </w:rPr>
        <w:t>K bodom 133 a 134</w:t>
      </w:r>
    </w:p>
    <w:p w:rsidR="003C5CFC" w:rsidP="003C5CFC">
      <w:pPr>
        <w:pStyle w:val="BodyText2"/>
        <w:spacing w:after="0"/>
        <w:ind w:left="0"/>
        <w:jc w:val="both"/>
        <w:rPr>
          <w:rFonts w:ascii="Times New Roman" w:hAnsi="Times New Roman" w:cs="Times New Roman"/>
          <w:szCs w:val="24"/>
          <w:u w:val="single"/>
        </w:rPr>
      </w:pPr>
    </w:p>
    <w:p w:rsidR="003C5CFC" w:rsidP="003C5CFC">
      <w:pPr>
        <w:pStyle w:val="BodyText2"/>
        <w:spacing w:after="0"/>
        <w:ind w:left="0"/>
        <w:jc w:val="both"/>
        <w:rPr>
          <w:rFonts w:ascii="Times New Roman" w:hAnsi="Times New Roman" w:cs="Times New Roman"/>
          <w:szCs w:val="24"/>
        </w:rPr>
      </w:pPr>
      <w:r w:rsidRPr="00CE10DC">
        <w:rPr>
          <w:rFonts w:ascii="Times New Roman" w:hAnsi="Times New Roman" w:cs="Times New Roman"/>
          <w:szCs w:val="24"/>
        </w:rPr>
        <w:tab/>
        <w:t xml:space="preserve">Navrhuje sa, aby už colníčka starajúca sa o dieťa staršie ako jeden rok mohla byť zaradená na výkon štátnej služby nad základný čas služby v týždni a do služobnej pohotovosti. </w:t>
      </w:r>
    </w:p>
    <w:p w:rsidR="003C5CFC" w:rsidP="003C5CFC">
      <w:pPr>
        <w:pStyle w:val="BodyText2"/>
        <w:spacing w:after="0"/>
        <w:ind w:left="0"/>
        <w:jc w:val="both"/>
        <w:rPr>
          <w:rFonts w:ascii="Times New Roman" w:hAnsi="Times New Roman" w:cs="Times New Roman"/>
          <w:szCs w:val="24"/>
        </w:rPr>
      </w:pPr>
    </w:p>
    <w:p w:rsidR="003C5CFC" w:rsidRPr="00FD51F1" w:rsidP="003C5CFC">
      <w:pPr>
        <w:pStyle w:val="BodyText2"/>
        <w:spacing w:after="0"/>
        <w:ind w:left="0"/>
        <w:jc w:val="both"/>
        <w:rPr>
          <w:rFonts w:ascii="Times New Roman" w:hAnsi="Times New Roman" w:cs="Times New Roman"/>
          <w:szCs w:val="24"/>
        </w:rPr>
      </w:pPr>
      <w:r w:rsidRPr="00FD51F1">
        <w:rPr>
          <w:rFonts w:ascii="Times New Roman" w:hAnsi="Times New Roman" w:cs="Times New Roman"/>
          <w:szCs w:val="24"/>
        </w:rPr>
        <w:tab/>
        <w:t>Zároveň sa výslovne ustanovuje písomná forma jej súhlasu so zaradením na výkon štátnej služby nad základný čas služby v týždni, ak sa stará o dieťa staršie ako jeden rok  a mladšie ako tri roky,  ako aj do služobnej pohotovosti alebo s preložením alebo prevelením do iného miesta výkonu štátnej služby.</w:t>
      </w:r>
    </w:p>
    <w:p w:rsidR="003C5CFC" w:rsidP="003C5CFC">
      <w:pPr>
        <w:pStyle w:val="BodyText2"/>
        <w:spacing w:after="0"/>
        <w:ind w:left="0"/>
        <w:jc w:val="both"/>
        <w:rPr>
          <w:rFonts w:ascii="Times New Roman" w:hAnsi="Times New Roman" w:cs="Times New Roman"/>
          <w:szCs w:val="24"/>
        </w:rPr>
      </w:pPr>
    </w:p>
    <w:p w:rsidR="003C5CFC" w:rsidRPr="005F6E73" w:rsidP="003C5CFC">
      <w:pPr>
        <w:pStyle w:val="BodyText2"/>
        <w:spacing w:after="0"/>
        <w:ind w:left="0"/>
        <w:jc w:val="both"/>
        <w:rPr>
          <w:rFonts w:ascii="Times New Roman" w:hAnsi="Times New Roman" w:cs="Times New Roman"/>
          <w:szCs w:val="24"/>
          <w:u w:val="single"/>
        </w:rPr>
      </w:pPr>
      <w:r w:rsidRPr="005F6E73">
        <w:rPr>
          <w:rFonts w:ascii="Times New Roman" w:hAnsi="Times New Roman" w:cs="Times New Roman"/>
          <w:szCs w:val="24"/>
          <w:u w:val="single"/>
        </w:rPr>
        <w:t>K</w:t>
      </w:r>
      <w:r w:rsidR="009D58A8">
        <w:rPr>
          <w:rFonts w:ascii="Times New Roman" w:hAnsi="Times New Roman" w:cs="Times New Roman"/>
          <w:szCs w:val="24"/>
          <w:u w:val="single"/>
        </w:rPr>
        <w:t> bodu 135</w:t>
      </w:r>
    </w:p>
    <w:p w:rsidR="003C5CFC" w:rsidP="003C5CFC">
      <w:pPr>
        <w:jc w:val="both"/>
        <w:rPr>
          <w:rFonts w:ascii="Times New Roman" w:hAnsi="Times New Roman" w:cs="Times New Roman"/>
          <w:szCs w:val="24"/>
        </w:rPr>
      </w:pPr>
    </w:p>
    <w:p w:rsidR="003C5CFC" w:rsidRPr="00ED7442" w:rsidP="003C5CFC">
      <w:pPr>
        <w:jc w:val="both"/>
        <w:rPr>
          <w:rFonts w:ascii="Times New Roman" w:hAnsi="Times New Roman" w:cs="Times New Roman"/>
          <w:szCs w:val="24"/>
        </w:rPr>
      </w:pPr>
      <w:r>
        <w:rPr>
          <w:rFonts w:ascii="Times New Roman" w:hAnsi="Times New Roman" w:cs="Times New Roman"/>
          <w:szCs w:val="24"/>
        </w:rPr>
        <w:tab/>
      </w:r>
      <w:r w:rsidRPr="00ED7442">
        <w:rPr>
          <w:rFonts w:ascii="Times New Roman" w:hAnsi="Times New Roman" w:cs="Times New Roman"/>
          <w:szCs w:val="24"/>
        </w:rPr>
        <w:t xml:space="preserve">V prípade súvislého čerpania materskej a rodičovskej dovolenky sa vytvárajú podmienky </w:t>
      </w:r>
      <w:r>
        <w:rPr>
          <w:rFonts w:ascii="Times New Roman" w:hAnsi="Times New Roman" w:cs="Times New Roman"/>
          <w:szCs w:val="24"/>
        </w:rPr>
        <w:t>na</w:t>
      </w:r>
      <w:r w:rsidRPr="00ED7442">
        <w:rPr>
          <w:rFonts w:ascii="Times New Roman" w:hAnsi="Times New Roman" w:cs="Times New Roman"/>
          <w:szCs w:val="24"/>
        </w:rPr>
        <w:t xml:space="preserve"> poskytnutie nevyčerpanej dovolenky aj po uplynutí doby podľa § </w:t>
      </w:r>
      <w:r>
        <w:rPr>
          <w:rFonts w:ascii="Times New Roman" w:hAnsi="Times New Roman" w:cs="Times New Roman"/>
          <w:szCs w:val="24"/>
        </w:rPr>
        <w:t>68</w:t>
      </w:r>
      <w:r w:rsidRPr="00ED7442">
        <w:rPr>
          <w:rFonts w:ascii="Times New Roman" w:hAnsi="Times New Roman" w:cs="Times New Roman"/>
          <w:szCs w:val="24"/>
        </w:rPr>
        <w:t xml:space="preserve"> ods. 4.</w:t>
      </w:r>
    </w:p>
    <w:p w:rsidR="003C5CFC" w:rsidP="003C5CFC">
      <w:pPr>
        <w:jc w:val="both"/>
        <w:rPr>
          <w:rFonts w:ascii="Times New Roman" w:hAnsi="Times New Roman" w:cs="Times New Roman"/>
          <w:szCs w:val="24"/>
        </w:rPr>
      </w:pPr>
    </w:p>
    <w:p w:rsidR="003C5CFC" w:rsidRPr="009F419C" w:rsidP="003C5CFC">
      <w:pPr>
        <w:jc w:val="both"/>
        <w:rPr>
          <w:rFonts w:ascii="Times New Roman" w:hAnsi="Times New Roman" w:cs="Times New Roman"/>
          <w:szCs w:val="24"/>
          <w:u w:val="single"/>
        </w:rPr>
      </w:pPr>
      <w:r w:rsidR="009D58A8">
        <w:rPr>
          <w:rFonts w:ascii="Times New Roman" w:hAnsi="Times New Roman" w:cs="Times New Roman"/>
          <w:szCs w:val="24"/>
          <w:u w:val="single"/>
        </w:rPr>
        <w:t>K bodu 136</w:t>
      </w:r>
    </w:p>
    <w:p w:rsidR="003C5CFC" w:rsidP="003C5CFC">
      <w:pPr>
        <w:pStyle w:val="BodyTextIndent2"/>
        <w:spacing w:after="0" w:line="240" w:lineRule="auto"/>
        <w:ind w:left="0"/>
        <w:jc w:val="both"/>
        <w:rPr>
          <w:rFonts w:ascii="Times New Roman" w:hAnsi="Times New Roman" w:cs="Times New Roman"/>
          <w:szCs w:val="24"/>
        </w:rPr>
      </w:pPr>
      <w:r>
        <w:rPr>
          <w:rFonts w:ascii="Times New Roman" w:hAnsi="Times New Roman" w:cs="Times New Roman"/>
          <w:szCs w:val="24"/>
        </w:rPr>
        <w:tab/>
      </w:r>
    </w:p>
    <w:p w:rsidR="003C5CFC" w:rsidP="003C5CFC">
      <w:pPr>
        <w:pStyle w:val="BodyTextIndent2"/>
        <w:spacing w:after="0" w:line="240" w:lineRule="auto"/>
        <w:ind w:left="0" w:firstLine="708"/>
        <w:jc w:val="both"/>
        <w:rPr>
          <w:rFonts w:ascii="Times New Roman" w:hAnsi="Times New Roman" w:cs="Times New Roman"/>
          <w:szCs w:val="24"/>
        </w:rPr>
      </w:pPr>
      <w:r>
        <w:rPr>
          <w:rFonts w:ascii="Times New Roman" w:hAnsi="Times New Roman" w:cs="Times New Roman"/>
          <w:szCs w:val="24"/>
        </w:rPr>
        <w:t>Us</w:t>
      </w:r>
      <w:r w:rsidRPr="00ED7442">
        <w:rPr>
          <w:rFonts w:ascii="Times New Roman" w:hAnsi="Times New Roman" w:cs="Times New Roman"/>
          <w:szCs w:val="24"/>
        </w:rPr>
        <w:t>tanovujú</w:t>
      </w:r>
      <w:r>
        <w:rPr>
          <w:rFonts w:ascii="Times New Roman" w:hAnsi="Times New Roman" w:cs="Times New Roman"/>
          <w:szCs w:val="24"/>
        </w:rPr>
        <w:t xml:space="preserve"> sa</w:t>
      </w:r>
      <w:r w:rsidRPr="00ED7442">
        <w:rPr>
          <w:rFonts w:ascii="Times New Roman" w:hAnsi="Times New Roman" w:cs="Times New Roman"/>
          <w:szCs w:val="24"/>
        </w:rPr>
        <w:t xml:space="preserve"> nové dôvody s</w:t>
      </w:r>
      <w:r w:rsidRPr="009C673D">
        <w:rPr>
          <w:rFonts w:ascii="Times New Roman" w:hAnsi="Times New Roman" w:cs="Times New Roman"/>
          <w:szCs w:val="24"/>
        </w:rPr>
        <w:t>konč</w:t>
      </w:r>
      <w:r w:rsidRPr="00ED7442">
        <w:rPr>
          <w:rFonts w:ascii="Times New Roman" w:hAnsi="Times New Roman" w:cs="Times New Roman"/>
          <w:szCs w:val="24"/>
        </w:rPr>
        <w:t xml:space="preserve">enia služobného pomeru </w:t>
      </w:r>
      <w:r>
        <w:rPr>
          <w:rFonts w:ascii="Times New Roman" w:hAnsi="Times New Roman" w:cs="Times New Roman"/>
          <w:szCs w:val="24"/>
        </w:rPr>
        <w:t>colníkov</w:t>
      </w:r>
      <w:r w:rsidRPr="00ED7442">
        <w:rPr>
          <w:rFonts w:ascii="Times New Roman" w:hAnsi="Times New Roman" w:cs="Times New Roman"/>
          <w:szCs w:val="24"/>
        </w:rPr>
        <w:t xml:space="preserve"> v prípravnej štátnej službe. Účelom je skončiť služobný pomer zo zákona v prípadoch, </w:t>
      </w:r>
      <w:r>
        <w:rPr>
          <w:rFonts w:ascii="Times New Roman" w:hAnsi="Times New Roman" w:cs="Times New Roman"/>
          <w:szCs w:val="24"/>
        </w:rPr>
        <w:t>ak colník</w:t>
      </w:r>
      <w:r w:rsidRPr="00ED7442">
        <w:rPr>
          <w:rFonts w:ascii="Times New Roman" w:hAnsi="Times New Roman" w:cs="Times New Roman"/>
          <w:szCs w:val="24"/>
        </w:rPr>
        <w:t xml:space="preserve"> v prípravnej štátnej službe svojím zavinením nezíska </w:t>
      </w:r>
      <w:r>
        <w:rPr>
          <w:rFonts w:ascii="Times New Roman" w:hAnsi="Times New Roman" w:cs="Times New Roman"/>
          <w:szCs w:val="24"/>
        </w:rPr>
        <w:t>colnícke</w:t>
      </w:r>
      <w:r w:rsidRPr="00ED7442">
        <w:rPr>
          <w:rFonts w:ascii="Times New Roman" w:hAnsi="Times New Roman" w:cs="Times New Roman"/>
          <w:szCs w:val="24"/>
        </w:rPr>
        <w:t xml:space="preserve"> vzdelanie alebo jeho postoj k výkonu služby alebo iné konanie vedie k záveru služobného hodnotenia o jeho nespôsobilosti na zaradenie do stálej štátnej služby</w:t>
      </w:r>
      <w:r>
        <w:rPr>
          <w:rFonts w:ascii="Times New Roman" w:hAnsi="Times New Roman" w:cs="Times New Roman"/>
          <w:szCs w:val="24"/>
        </w:rPr>
        <w:t>.</w:t>
      </w:r>
      <w:r w:rsidRPr="00ED7442">
        <w:rPr>
          <w:rFonts w:ascii="Times New Roman" w:hAnsi="Times New Roman" w:cs="Times New Roman"/>
          <w:szCs w:val="24"/>
        </w:rPr>
        <w:t xml:space="preserve"> </w:t>
      </w:r>
    </w:p>
    <w:p w:rsidR="003C5CFC" w:rsidP="003C5CFC">
      <w:pPr>
        <w:pStyle w:val="BodyTextIndent2"/>
        <w:spacing w:after="0" w:line="240" w:lineRule="auto"/>
        <w:ind w:left="0"/>
        <w:jc w:val="both"/>
        <w:rPr>
          <w:rFonts w:ascii="Times New Roman" w:hAnsi="Times New Roman" w:cs="Times New Roman"/>
          <w:szCs w:val="24"/>
        </w:rPr>
      </w:pPr>
    </w:p>
    <w:p w:rsidR="003C5CFC" w:rsidRPr="009F419C" w:rsidP="003C5CFC">
      <w:pPr>
        <w:pStyle w:val="BodyTextIndent2"/>
        <w:spacing w:after="0" w:line="240" w:lineRule="auto"/>
        <w:ind w:left="0"/>
        <w:jc w:val="both"/>
        <w:rPr>
          <w:rFonts w:ascii="Times New Roman" w:hAnsi="Times New Roman" w:cs="Times New Roman"/>
          <w:szCs w:val="24"/>
          <w:u w:val="single"/>
        </w:rPr>
      </w:pPr>
      <w:r w:rsidR="009D58A8">
        <w:rPr>
          <w:rFonts w:ascii="Times New Roman" w:hAnsi="Times New Roman" w:cs="Times New Roman"/>
          <w:szCs w:val="24"/>
          <w:u w:val="single"/>
        </w:rPr>
        <w:t>K bodu 137</w:t>
      </w:r>
    </w:p>
    <w:p w:rsidR="003C5CFC" w:rsidP="003C5CFC">
      <w:pPr>
        <w:pStyle w:val="BodyTextIndent2"/>
        <w:spacing w:after="0" w:line="240" w:lineRule="auto"/>
        <w:ind w:left="0" w:firstLine="708"/>
        <w:jc w:val="both"/>
        <w:rPr>
          <w:rFonts w:ascii="Times New Roman" w:hAnsi="Times New Roman" w:cs="Times New Roman"/>
          <w:szCs w:val="24"/>
        </w:rPr>
      </w:pPr>
    </w:p>
    <w:p w:rsidR="003C5CFC" w:rsidP="003C5CFC">
      <w:pPr>
        <w:pStyle w:val="BodyTextIndent2"/>
        <w:spacing w:after="0" w:line="240" w:lineRule="auto"/>
        <w:ind w:left="0" w:firstLine="708"/>
        <w:jc w:val="both"/>
        <w:rPr>
          <w:rFonts w:ascii="Times New Roman" w:hAnsi="Times New Roman" w:cs="Times New Roman"/>
          <w:szCs w:val="24"/>
        </w:rPr>
      </w:pPr>
      <w:r>
        <w:rPr>
          <w:rFonts w:ascii="Times New Roman" w:hAnsi="Times New Roman" w:cs="Times New Roman"/>
          <w:szCs w:val="24"/>
        </w:rPr>
        <w:t xml:space="preserve">Znenie § 181 sa dopĺňa o odkaz na analogickú aplikáciu ustanovení o doručovaní rozhodnutí. </w:t>
      </w:r>
    </w:p>
    <w:p w:rsidR="009D58A8" w:rsidP="00F17827">
      <w:pPr>
        <w:pStyle w:val="BodyTextIndent2"/>
        <w:spacing w:after="0" w:line="240" w:lineRule="auto"/>
        <w:jc w:val="both"/>
        <w:rPr>
          <w:rFonts w:ascii="Times New Roman" w:hAnsi="Times New Roman" w:cs="Times New Roman"/>
          <w:szCs w:val="24"/>
        </w:rPr>
      </w:pPr>
    </w:p>
    <w:p w:rsidR="00EB1591" w:rsidP="003C5CFC">
      <w:pPr>
        <w:pStyle w:val="BodyTextIndent2"/>
        <w:spacing w:after="0" w:line="240" w:lineRule="auto"/>
        <w:ind w:left="0"/>
        <w:jc w:val="both"/>
        <w:rPr>
          <w:rFonts w:ascii="Times New Roman" w:hAnsi="Times New Roman" w:cs="Times New Roman"/>
          <w:szCs w:val="24"/>
          <w:u w:val="single"/>
        </w:rPr>
      </w:pPr>
    </w:p>
    <w:p w:rsidR="00EB1591" w:rsidP="003C5CFC">
      <w:pPr>
        <w:pStyle w:val="BodyTextIndent2"/>
        <w:spacing w:after="0" w:line="240" w:lineRule="auto"/>
        <w:ind w:left="0"/>
        <w:jc w:val="both"/>
        <w:rPr>
          <w:rFonts w:ascii="Times New Roman" w:hAnsi="Times New Roman" w:cs="Times New Roman"/>
          <w:szCs w:val="24"/>
          <w:u w:val="single"/>
        </w:rPr>
      </w:pPr>
    </w:p>
    <w:p w:rsidR="003C5CFC" w:rsidRPr="009F419C" w:rsidP="003C5CFC">
      <w:pPr>
        <w:pStyle w:val="BodyTextIndent2"/>
        <w:spacing w:after="0" w:line="240" w:lineRule="auto"/>
        <w:ind w:left="0"/>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9D58A8">
        <w:rPr>
          <w:rFonts w:ascii="Times New Roman" w:hAnsi="Times New Roman" w:cs="Times New Roman"/>
          <w:szCs w:val="24"/>
          <w:u w:val="single"/>
        </w:rPr>
        <w:t>138</w:t>
      </w:r>
    </w:p>
    <w:p w:rsidR="003C5CFC"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V nadväznosti na úpravu v § 180 sa novo upravujú ustanovenia zakotvujúce dôvody prepustenia colníka zo služobného pomeru a precizuje sa znenie jednotlivých odsekov. </w:t>
      </w:r>
    </w:p>
    <w:p w:rsidR="003C5CFC" w:rsidP="003C5CFC">
      <w:pPr>
        <w:jc w:val="both"/>
        <w:rPr>
          <w:rFonts w:ascii="Times New Roman" w:hAnsi="Times New Roman" w:cs="Times New Roman"/>
          <w:szCs w:val="24"/>
        </w:rPr>
      </w:pPr>
    </w:p>
    <w:p w:rsidR="003C5CFC" w:rsidRPr="009F419C" w:rsidP="003C5CFC">
      <w:pPr>
        <w:pStyle w:val="BodyTextIndent2"/>
        <w:spacing w:after="0" w:line="240" w:lineRule="auto"/>
        <w:ind w:left="0"/>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DF5A24">
        <w:rPr>
          <w:rFonts w:ascii="Times New Roman" w:hAnsi="Times New Roman" w:cs="Times New Roman"/>
          <w:szCs w:val="24"/>
          <w:u w:val="single"/>
        </w:rPr>
        <w:t>139</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Ide o legislatívno-technickú úpravu, ktorá nadväzuje na navrhovanú úpravu v § 183. </w:t>
      </w:r>
    </w:p>
    <w:p w:rsidR="003C5CFC" w:rsidP="003C5CFC">
      <w:pPr>
        <w:jc w:val="both"/>
        <w:rPr>
          <w:rFonts w:ascii="Times New Roman" w:hAnsi="Times New Roman" w:cs="Times New Roman"/>
          <w:szCs w:val="24"/>
        </w:rPr>
      </w:pPr>
    </w:p>
    <w:p w:rsidR="003C5CFC" w:rsidRPr="009F419C" w:rsidP="003C5CFC">
      <w:pPr>
        <w:pStyle w:val="BodyTextIndent2"/>
        <w:spacing w:after="0" w:line="240" w:lineRule="auto"/>
        <w:ind w:left="0"/>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DF5A24">
        <w:rPr>
          <w:rFonts w:ascii="Times New Roman" w:hAnsi="Times New Roman" w:cs="Times New Roman"/>
          <w:szCs w:val="24"/>
          <w:u w:val="single"/>
        </w:rPr>
        <w:t>140</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sidRPr="00E54D82">
        <w:rPr>
          <w:rFonts w:ascii="Times New Roman" w:hAnsi="Times New Roman" w:cs="Times New Roman"/>
          <w:szCs w:val="24"/>
        </w:rPr>
        <w:t>Osobitne sa ustanovuje</w:t>
      </w:r>
      <w:r>
        <w:rPr>
          <w:rFonts w:ascii="Times New Roman" w:hAnsi="Times New Roman" w:cs="Times New Roman"/>
          <w:szCs w:val="24"/>
        </w:rPr>
        <w:t xml:space="preserve"> právo colníka aktívne participovať na konaní o prepustení zo služobného pomeru z dôvodu porušenia služobnej prísahy alebo služobnej povinnosti zvlášť hrubým spôsobom; colník má právo vyjadrovať sa k návrhu na prepustenie, navrhovať dôkazy a obhajovať sa.</w:t>
      </w:r>
    </w:p>
    <w:p w:rsidR="003C5CFC" w:rsidP="003C5CFC">
      <w:pPr>
        <w:ind w:firstLine="708"/>
        <w:jc w:val="both"/>
        <w:rPr>
          <w:rFonts w:ascii="Times New Roman" w:hAnsi="Times New Roman" w:cs="Times New Roman"/>
          <w:szCs w:val="24"/>
        </w:rPr>
      </w:pPr>
    </w:p>
    <w:p w:rsidR="003C5CFC" w:rsidRPr="009F419C" w:rsidP="003C5CFC">
      <w:pPr>
        <w:pStyle w:val="BodyTextIndent2"/>
        <w:spacing w:after="0" w:line="240" w:lineRule="auto"/>
        <w:ind w:left="0"/>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DF5A24">
        <w:rPr>
          <w:rFonts w:ascii="Times New Roman" w:hAnsi="Times New Roman" w:cs="Times New Roman"/>
          <w:szCs w:val="24"/>
          <w:u w:val="single"/>
        </w:rPr>
        <w:t>141</w:t>
      </w:r>
    </w:p>
    <w:p w:rsidR="003C5CFC" w:rsidP="003C5CFC">
      <w:pPr>
        <w:jc w:val="both"/>
        <w:rPr>
          <w:rFonts w:ascii="Times New Roman" w:hAnsi="Times New Roman" w:cs="Times New Roman"/>
          <w:szCs w:val="24"/>
        </w:rPr>
      </w:pPr>
    </w:p>
    <w:p w:rsidR="003C5CFC" w:rsidRPr="00C80A5F" w:rsidP="003C5CFC">
      <w:pPr>
        <w:pStyle w:val="BodyText2"/>
        <w:spacing w:after="0"/>
        <w:ind w:left="0" w:firstLine="708"/>
        <w:jc w:val="both"/>
        <w:rPr>
          <w:rFonts w:ascii="Times New Roman" w:hAnsi="Times New Roman" w:cs="Times New Roman"/>
          <w:szCs w:val="24"/>
        </w:rPr>
      </w:pPr>
      <w:r>
        <w:rPr>
          <w:rFonts w:ascii="Times New Roman" w:hAnsi="Times New Roman" w:cs="Times New Roman"/>
          <w:szCs w:val="24"/>
        </w:rPr>
        <w:t xml:space="preserve">Ustanovuje sa, že v </w:t>
      </w:r>
      <w:r w:rsidRPr="00C80A5F">
        <w:rPr>
          <w:rFonts w:ascii="Times New Roman" w:hAnsi="Times New Roman" w:cs="Times New Roman"/>
          <w:szCs w:val="24"/>
        </w:rPr>
        <w:t>odôvodnen</w:t>
      </w:r>
      <w:r>
        <w:rPr>
          <w:rFonts w:ascii="Times New Roman" w:hAnsi="Times New Roman" w:cs="Times New Roman"/>
          <w:szCs w:val="24"/>
        </w:rPr>
        <w:t>í</w:t>
      </w:r>
      <w:r w:rsidRPr="00C80A5F">
        <w:rPr>
          <w:rFonts w:ascii="Times New Roman" w:hAnsi="Times New Roman" w:cs="Times New Roman"/>
          <w:szCs w:val="24"/>
        </w:rPr>
        <w:t xml:space="preserve"> rozhodnutia o prepustení z</w:t>
      </w:r>
      <w:r>
        <w:rPr>
          <w:rFonts w:ascii="Times New Roman" w:hAnsi="Times New Roman" w:cs="Times New Roman"/>
          <w:szCs w:val="24"/>
        </w:rPr>
        <w:t> </w:t>
      </w:r>
      <w:r w:rsidRPr="00C80A5F">
        <w:rPr>
          <w:rFonts w:ascii="Times New Roman" w:hAnsi="Times New Roman" w:cs="Times New Roman"/>
          <w:szCs w:val="24"/>
        </w:rPr>
        <w:t>dôvod</w:t>
      </w:r>
      <w:r>
        <w:rPr>
          <w:rFonts w:ascii="Times New Roman" w:hAnsi="Times New Roman" w:cs="Times New Roman"/>
          <w:szCs w:val="24"/>
        </w:rPr>
        <w:t xml:space="preserve">ov, že colník podľa </w:t>
      </w:r>
      <w:r w:rsidRPr="00C80A5F">
        <w:rPr>
          <w:rFonts w:ascii="Times New Roman" w:hAnsi="Times New Roman" w:cs="Times New Roman"/>
          <w:szCs w:val="24"/>
        </w:rPr>
        <w:t xml:space="preserve">rozhodnutia </w:t>
      </w:r>
      <w:r>
        <w:rPr>
          <w:rFonts w:ascii="Times New Roman" w:hAnsi="Times New Roman" w:cs="Times New Roman"/>
          <w:szCs w:val="24"/>
        </w:rPr>
        <w:t xml:space="preserve">posudkového lekára </w:t>
      </w:r>
      <w:r w:rsidRPr="00C80A5F">
        <w:rPr>
          <w:rFonts w:ascii="Times New Roman" w:hAnsi="Times New Roman" w:cs="Times New Roman"/>
          <w:szCs w:val="24"/>
        </w:rPr>
        <w:t>stratil dlhodobo zo zdravotných dôvodov spôsobilosť vykonávať akúkoľvek funkciu v colnej správe alebo spôsobilosť vykonávať doterajšiu funkciu a nemožno ho previesť ani preložiť na inú funkciu v štátnej službe, ktorej výkon by nebol na ujmu jeho zdravia,</w:t>
      </w:r>
      <w:r>
        <w:rPr>
          <w:rFonts w:ascii="Times New Roman" w:hAnsi="Times New Roman" w:cs="Times New Roman"/>
          <w:szCs w:val="24"/>
        </w:rPr>
        <w:t xml:space="preserve"> resp. že </w:t>
      </w:r>
      <w:r w:rsidRPr="00C80A5F">
        <w:rPr>
          <w:rFonts w:ascii="Times New Roman" w:hAnsi="Times New Roman" w:cs="Times New Roman"/>
          <w:szCs w:val="24"/>
        </w:rPr>
        <w:t>podľa posudku klinického psychológa nie je duševne spôsobilý na výkon štátnej služby</w:t>
      </w:r>
      <w:r>
        <w:rPr>
          <w:rFonts w:ascii="Times New Roman" w:hAnsi="Times New Roman" w:cs="Times New Roman"/>
          <w:szCs w:val="24"/>
        </w:rPr>
        <w:t>, sa uvádzajú len závery rozhodnutia služobného posudkového lekára alebo posudku klinického psychológa. Ak bolo predpokladom prepustenia aj predchádzajúce zaradenie colníka do zálohy pre prechodne nezaradených colníkov (pri colníkoch v stálej štátnej službe), musí sa táto skutočnosť konštatovať v odôvodnení rozhodnutia.</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132C77">
        <w:rPr>
          <w:rFonts w:ascii="Times New Roman" w:hAnsi="Times New Roman" w:cs="Times New Roman"/>
          <w:szCs w:val="24"/>
          <w:u w:val="single"/>
        </w:rPr>
        <w:t>142</w:t>
      </w:r>
    </w:p>
    <w:p w:rsidR="003C5CFC" w:rsidP="003C5CFC">
      <w:pPr>
        <w:jc w:val="both"/>
        <w:rPr>
          <w:rFonts w:ascii="Times New Roman" w:hAnsi="Times New Roman" w:cs="Times New Roman"/>
          <w:szCs w:val="24"/>
        </w:rPr>
      </w:pPr>
      <w:r>
        <w:rPr>
          <w:rFonts w:ascii="Times New Roman" w:hAnsi="Times New Roman" w:cs="Times New Roman"/>
          <w:szCs w:val="24"/>
        </w:rPr>
        <w:tab/>
      </w: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Vzhľadom na znenie § 184 ods. 2 sa </w:t>
      </w:r>
      <w:r w:rsidR="00EB1591">
        <w:rPr>
          <w:rFonts w:ascii="Times New Roman" w:hAnsi="Times New Roman" w:cs="Times New Roman"/>
          <w:szCs w:val="24"/>
        </w:rPr>
        <w:t xml:space="preserve">v § 185 </w:t>
      </w:r>
      <w:r>
        <w:rPr>
          <w:rFonts w:ascii="Times New Roman" w:hAnsi="Times New Roman" w:cs="Times New Roman"/>
          <w:szCs w:val="24"/>
        </w:rPr>
        <w:t xml:space="preserve">vypúšťa </w:t>
      </w:r>
      <w:r w:rsidR="00F17827">
        <w:rPr>
          <w:rFonts w:ascii="Times New Roman" w:hAnsi="Times New Roman" w:cs="Times New Roman"/>
          <w:szCs w:val="24"/>
        </w:rPr>
        <w:t xml:space="preserve">nadbytočný </w:t>
      </w:r>
      <w:r>
        <w:rPr>
          <w:rFonts w:ascii="Times New Roman" w:hAnsi="Times New Roman" w:cs="Times New Roman"/>
          <w:szCs w:val="24"/>
        </w:rPr>
        <w:t>ods</w:t>
      </w:r>
      <w:r w:rsidR="00F17827">
        <w:rPr>
          <w:rFonts w:ascii="Times New Roman" w:hAnsi="Times New Roman" w:cs="Times New Roman"/>
          <w:szCs w:val="24"/>
        </w:rPr>
        <w:t xml:space="preserve">ek </w:t>
      </w:r>
      <w:r>
        <w:rPr>
          <w:rFonts w:ascii="Times New Roman" w:hAnsi="Times New Roman" w:cs="Times New Roman"/>
          <w:szCs w:val="24"/>
        </w:rPr>
        <w:t>3</w:t>
      </w:r>
      <w:r w:rsidR="00F17827">
        <w:rPr>
          <w:rFonts w:ascii="Times New Roman" w:hAnsi="Times New Roman" w:cs="Times New Roman"/>
          <w:szCs w:val="24"/>
        </w:rPr>
        <w:t>.</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132C77">
        <w:rPr>
          <w:rFonts w:ascii="Times New Roman" w:hAnsi="Times New Roman" w:cs="Times New Roman"/>
          <w:szCs w:val="24"/>
          <w:u w:val="single"/>
        </w:rPr>
        <w:t>143</w:t>
      </w:r>
    </w:p>
    <w:p w:rsidR="003C5CFC" w:rsidP="003C5CFC">
      <w:pPr>
        <w:ind w:firstLine="708"/>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Legislatívno-technická úprava nadväzuje na navrhovanú úpravu v § 137 ods. 6.</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B82EED">
        <w:rPr>
          <w:rFonts w:ascii="Times New Roman" w:hAnsi="Times New Roman" w:cs="Times New Roman"/>
          <w:szCs w:val="24"/>
          <w:u w:val="single"/>
        </w:rPr>
        <w:t>144</w:t>
      </w:r>
    </w:p>
    <w:p w:rsidR="003C5CFC" w:rsidRPr="00C80A5F"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Novo sa upravuje rozsah zákazu prepustenia zo služobného pomeru v nadväznosti na navrhovanú úpravu v § 183.</w:t>
      </w:r>
    </w:p>
    <w:p w:rsidR="003C5CFC" w:rsidP="003C5CFC">
      <w:pPr>
        <w:ind w:firstLine="708"/>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C80A5F">
        <w:rPr>
          <w:rFonts w:ascii="Times New Roman" w:hAnsi="Times New Roman" w:cs="Times New Roman"/>
          <w:szCs w:val="24"/>
          <w:u w:val="single"/>
        </w:rPr>
        <w:t>K</w:t>
      </w:r>
      <w:r>
        <w:rPr>
          <w:rFonts w:ascii="Times New Roman" w:hAnsi="Times New Roman" w:cs="Times New Roman"/>
          <w:szCs w:val="24"/>
          <w:u w:val="single"/>
        </w:rPr>
        <w:t> </w:t>
      </w:r>
      <w:r w:rsidRPr="00C80A5F">
        <w:rPr>
          <w:rFonts w:ascii="Times New Roman" w:hAnsi="Times New Roman" w:cs="Times New Roman"/>
          <w:szCs w:val="24"/>
          <w:u w:val="single"/>
        </w:rPr>
        <w:t>bod</w:t>
      </w:r>
      <w:r>
        <w:rPr>
          <w:rFonts w:ascii="Times New Roman" w:hAnsi="Times New Roman" w:cs="Times New Roman"/>
          <w:szCs w:val="24"/>
          <w:u w:val="single"/>
        </w:rPr>
        <w:t xml:space="preserve">u </w:t>
      </w:r>
      <w:r w:rsidRPr="00C80A5F">
        <w:rPr>
          <w:rFonts w:ascii="Times New Roman" w:hAnsi="Times New Roman" w:cs="Times New Roman"/>
          <w:szCs w:val="24"/>
          <w:u w:val="single"/>
        </w:rPr>
        <w:t>1</w:t>
      </w:r>
      <w:r w:rsidR="00B82EED">
        <w:rPr>
          <w:rFonts w:ascii="Times New Roman" w:hAnsi="Times New Roman" w:cs="Times New Roman"/>
          <w:szCs w:val="24"/>
          <w:u w:val="single"/>
        </w:rPr>
        <w:t>45</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Vypúšťajú sa ustanovenia, ktoré nevyvážene komplikujú proces prepúšťania.</w:t>
      </w:r>
    </w:p>
    <w:p w:rsidR="003C5CFC" w:rsidP="003C5CFC">
      <w:pPr>
        <w:jc w:val="both"/>
        <w:rPr>
          <w:rFonts w:ascii="Times New Roman" w:hAnsi="Times New Roman" w:cs="Times New Roman"/>
          <w:szCs w:val="24"/>
        </w:rPr>
      </w:pPr>
    </w:p>
    <w:p w:rsidR="003C5CFC" w:rsidRPr="00231B29" w:rsidP="003C5CFC">
      <w:pPr>
        <w:jc w:val="both"/>
        <w:rPr>
          <w:rFonts w:ascii="Times New Roman" w:hAnsi="Times New Roman" w:cs="Times New Roman"/>
          <w:szCs w:val="24"/>
          <w:u w:val="single"/>
        </w:rPr>
      </w:pPr>
      <w:r w:rsidR="00B82EED">
        <w:rPr>
          <w:rFonts w:ascii="Times New Roman" w:hAnsi="Times New Roman" w:cs="Times New Roman"/>
          <w:szCs w:val="24"/>
          <w:u w:val="single"/>
        </w:rPr>
        <w:t>K bodu 146</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rPr>
      </w:pPr>
      <w:r>
        <w:rPr>
          <w:rFonts w:ascii="Times New Roman" w:hAnsi="Times New Roman" w:cs="Times New Roman"/>
          <w:szCs w:val="24"/>
        </w:rPr>
        <w:tab/>
        <w:t>Precizuje sa znenie odseku 1 v § 187 zákona.</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9F419C">
        <w:rPr>
          <w:rFonts w:ascii="Times New Roman" w:hAnsi="Times New Roman" w:cs="Times New Roman"/>
          <w:szCs w:val="24"/>
          <w:u w:val="single"/>
        </w:rPr>
        <w:t xml:space="preserve">K bodu </w:t>
      </w:r>
      <w:r w:rsidR="00B82EED">
        <w:rPr>
          <w:rFonts w:ascii="Times New Roman" w:hAnsi="Times New Roman" w:cs="Times New Roman"/>
          <w:szCs w:val="24"/>
          <w:u w:val="single"/>
        </w:rPr>
        <w:t>147</w:t>
      </w:r>
    </w:p>
    <w:p w:rsidR="003C5CFC" w:rsidP="003C5CFC">
      <w:pPr>
        <w:jc w:val="both"/>
        <w:rPr>
          <w:rFonts w:ascii="Times New Roman" w:hAnsi="Times New Roman" w:cs="Times New Roman"/>
          <w:szCs w:val="24"/>
          <w:u w:val="single"/>
        </w:rPr>
      </w:pPr>
    </w:p>
    <w:p w:rsidR="003C5CFC" w:rsidP="003C5CFC">
      <w:pPr>
        <w:jc w:val="both"/>
        <w:rPr>
          <w:rFonts w:ascii="Times New Roman" w:hAnsi="Times New Roman" w:cs="Times New Roman"/>
          <w:szCs w:val="24"/>
        </w:rPr>
      </w:pPr>
      <w:r>
        <w:rPr>
          <w:rFonts w:ascii="Times New Roman" w:hAnsi="Times New Roman" w:cs="Times New Roman"/>
          <w:szCs w:val="24"/>
        </w:rPr>
        <w:tab/>
        <w:t xml:space="preserve">Navrhovaným znením sa vylučuje ustanovenie colníka do pôvodnej funkcie, ak nespĺňa podmienky, ktoré podľa § 14 ods. 4 musí colník spĺňať po celý čas </w:t>
      </w:r>
      <w:r w:rsidRPr="00611FF7">
        <w:rPr>
          <w:rFonts w:ascii="Times New Roman" w:hAnsi="Times New Roman" w:cs="Times New Roman"/>
          <w:szCs w:val="24"/>
        </w:rPr>
        <w:t xml:space="preserve">trvania </w:t>
      </w:r>
      <w:r>
        <w:rPr>
          <w:rFonts w:ascii="Times New Roman" w:hAnsi="Times New Roman" w:cs="Times New Roman"/>
          <w:szCs w:val="24"/>
        </w:rPr>
        <w:t xml:space="preserve">služobného pomeru. </w:t>
      </w:r>
    </w:p>
    <w:p w:rsidR="003C5CFC" w:rsidP="003C5CFC">
      <w:pPr>
        <w:jc w:val="both"/>
        <w:rPr>
          <w:rFonts w:ascii="Times New Roman" w:hAnsi="Times New Roman" w:cs="Times New Roman"/>
          <w:szCs w:val="24"/>
        </w:rPr>
      </w:pPr>
    </w:p>
    <w:p w:rsidR="003C5CFC" w:rsidRPr="00130F6F" w:rsidP="003C5CFC">
      <w:pPr>
        <w:jc w:val="both"/>
        <w:rPr>
          <w:rFonts w:ascii="Times New Roman" w:hAnsi="Times New Roman" w:cs="Times New Roman"/>
          <w:szCs w:val="24"/>
          <w:u w:val="single"/>
        </w:rPr>
      </w:pPr>
      <w:r w:rsidR="00B82EED">
        <w:rPr>
          <w:rFonts w:ascii="Times New Roman" w:hAnsi="Times New Roman" w:cs="Times New Roman"/>
          <w:szCs w:val="24"/>
          <w:u w:val="single"/>
        </w:rPr>
        <w:t>K bodu 148</w:t>
      </w:r>
      <w:r w:rsidRPr="00130F6F">
        <w:rPr>
          <w:rFonts w:ascii="Times New Roman" w:hAnsi="Times New Roman" w:cs="Times New Roman"/>
          <w:szCs w:val="24"/>
          <w:u w:val="single"/>
        </w:rPr>
        <w:t xml:space="preserve"> </w:t>
      </w:r>
    </w:p>
    <w:p w:rsidR="003C5CFC" w:rsidP="003C5CFC">
      <w:pPr>
        <w:pStyle w:val="BodyTextIndent2"/>
        <w:spacing w:after="0" w:line="240" w:lineRule="auto"/>
        <w:ind w:left="0" w:firstLine="708"/>
        <w:jc w:val="both"/>
        <w:rPr>
          <w:rFonts w:ascii="Times New Roman" w:hAnsi="Times New Roman" w:cs="Times New Roman"/>
          <w:szCs w:val="24"/>
        </w:rPr>
      </w:pPr>
    </w:p>
    <w:p w:rsidR="003C5CFC" w:rsidP="003C5CFC">
      <w:pPr>
        <w:pStyle w:val="BodyTextIndent2"/>
        <w:spacing w:after="0" w:line="240" w:lineRule="auto"/>
        <w:ind w:left="0" w:firstLine="708"/>
        <w:jc w:val="both"/>
        <w:rPr>
          <w:rFonts w:ascii="Times New Roman" w:hAnsi="Times New Roman" w:cs="Times New Roman"/>
          <w:szCs w:val="24"/>
        </w:rPr>
      </w:pPr>
      <w:r w:rsidRPr="00611FF7">
        <w:rPr>
          <w:rFonts w:ascii="Times New Roman" w:hAnsi="Times New Roman" w:cs="Times New Roman"/>
          <w:szCs w:val="24"/>
        </w:rPr>
        <w:t xml:space="preserve">V nadväznosti na </w:t>
      </w:r>
      <w:r>
        <w:rPr>
          <w:rFonts w:ascii="Times New Roman" w:hAnsi="Times New Roman" w:cs="Times New Roman"/>
          <w:szCs w:val="24"/>
        </w:rPr>
        <w:t>§ 180 sa u</w:t>
      </w:r>
      <w:r w:rsidRPr="00ED7442">
        <w:rPr>
          <w:rFonts w:ascii="Times New Roman" w:hAnsi="Times New Roman" w:cs="Times New Roman"/>
          <w:szCs w:val="24"/>
        </w:rPr>
        <w:t xml:space="preserve">presňujú dôvody skončenia služobného pomeru </w:t>
      </w:r>
      <w:r>
        <w:rPr>
          <w:rFonts w:ascii="Times New Roman" w:hAnsi="Times New Roman" w:cs="Times New Roman"/>
          <w:szCs w:val="24"/>
        </w:rPr>
        <w:t>colníka</w:t>
      </w:r>
      <w:r w:rsidRPr="00ED7442">
        <w:rPr>
          <w:rFonts w:ascii="Times New Roman" w:hAnsi="Times New Roman" w:cs="Times New Roman"/>
          <w:szCs w:val="24"/>
        </w:rPr>
        <w:t xml:space="preserve"> v prípravnej </w:t>
      </w:r>
      <w:r>
        <w:rPr>
          <w:rFonts w:ascii="Times New Roman" w:hAnsi="Times New Roman" w:cs="Times New Roman"/>
          <w:szCs w:val="24"/>
        </w:rPr>
        <w:t xml:space="preserve">štátnej </w:t>
      </w:r>
      <w:r w:rsidRPr="00ED7442">
        <w:rPr>
          <w:rFonts w:ascii="Times New Roman" w:hAnsi="Times New Roman" w:cs="Times New Roman"/>
          <w:szCs w:val="24"/>
        </w:rPr>
        <w:t>službe</w:t>
      </w:r>
      <w:r>
        <w:rPr>
          <w:rFonts w:ascii="Times New Roman" w:hAnsi="Times New Roman" w:cs="Times New Roman"/>
          <w:szCs w:val="24"/>
        </w:rPr>
        <w:t xml:space="preserve"> pre nespôsobilosť na zaradenie do stálej štátnej služby alebo pre nezískanie colníckeho vzdelania</w:t>
      </w:r>
      <w:r w:rsidRPr="00ED7442">
        <w:rPr>
          <w:rFonts w:ascii="Times New Roman" w:hAnsi="Times New Roman" w:cs="Times New Roman"/>
          <w:szCs w:val="24"/>
        </w:rPr>
        <w:t>.</w:t>
      </w:r>
    </w:p>
    <w:p w:rsidR="003C5CFC" w:rsidP="003C5CFC">
      <w:pPr>
        <w:pStyle w:val="BodyTextIndent2"/>
        <w:spacing w:after="0" w:line="240" w:lineRule="auto"/>
        <w:ind w:left="0"/>
        <w:jc w:val="both"/>
        <w:rPr>
          <w:rFonts w:ascii="Times New Roman" w:hAnsi="Times New Roman" w:cs="Times New Roman"/>
          <w:szCs w:val="24"/>
          <w:u w:val="single"/>
        </w:rPr>
      </w:pPr>
    </w:p>
    <w:p w:rsidR="003C5CFC" w:rsidP="003C5CFC">
      <w:pPr>
        <w:pStyle w:val="BodyTextIndent2"/>
        <w:spacing w:after="0" w:line="240" w:lineRule="auto"/>
        <w:ind w:left="0"/>
        <w:jc w:val="both"/>
        <w:rPr>
          <w:rFonts w:ascii="Times New Roman" w:hAnsi="Times New Roman" w:cs="Times New Roman"/>
          <w:szCs w:val="24"/>
          <w:u w:val="single"/>
        </w:rPr>
      </w:pPr>
      <w:r w:rsidR="00B82EED">
        <w:rPr>
          <w:rFonts w:ascii="Times New Roman" w:hAnsi="Times New Roman" w:cs="Times New Roman"/>
          <w:szCs w:val="24"/>
          <w:u w:val="single"/>
        </w:rPr>
        <w:t>K bodu 149</w:t>
      </w:r>
    </w:p>
    <w:p w:rsidR="003C5CFC" w:rsidP="003C5CFC">
      <w:pPr>
        <w:pStyle w:val="BodyTextIndent2"/>
        <w:spacing w:after="0" w:line="240" w:lineRule="auto"/>
        <w:ind w:left="0"/>
        <w:jc w:val="both"/>
        <w:rPr>
          <w:rFonts w:ascii="Times New Roman" w:hAnsi="Times New Roman" w:cs="Times New Roman"/>
          <w:szCs w:val="24"/>
          <w:u w:val="single"/>
        </w:rPr>
      </w:pPr>
    </w:p>
    <w:p w:rsidR="003C5CFC" w:rsidP="003C5CFC">
      <w:pPr>
        <w:pStyle w:val="BodyTextIndent2"/>
        <w:spacing w:after="0" w:line="240" w:lineRule="auto"/>
        <w:ind w:left="0"/>
        <w:jc w:val="both"/>
        <w:rPr>
          <w:rFonts w:ascii="Times New Roman" w:hAnsi="Times New Roman" w:cs="Times New Roman"/>
          <w:szCs w:val="24"/>
        </w:rPr>
      </w:pPr>
      <w:r w:rsidRPr="000F17AE">
        <w:rPr>
          <w:rFonts w:ascii="Times New Roman" w:hAnsi="Times New Roman" w:cs="Times New Roman"/>
          <w:szCs w:val="24"/>
        </w:rPr>
        <w:tab/>
        <w:t xml:space="preserve">Navrhovaným ustanovením sa zavádza vykonávanie lekárskej posudkovej činnosti, v rámci ktorej bude jednotne podľa stanovených kritérií posudzovaná zdravotná spôsobilosť občanov uchádzajúcich sa o prijatie do služobného pomeru a zdravotná spôsobilosť colníkov na ďalší výkon štátnej služby. Zároveň sa ustanovujú stupne zdravotnej </w:t>
      </w:r>
      <w:r>
        <w:rPr>
          <w:rFonts w:ascii="Times New Roman" w:hAnsi="Times New Roman" w:cs="Times New Roman"/>
          <w:szCs w:val="24"/>
        </w:rPr>
        <w:t>spôsobilosti</w:t>
      </w:r>
      <w:r w:rsidRPr="000F17AE">
        <w:rPr>
          <w:rFonts w:ascii="Times New Roman" w:hAnsi="Times New Roman" w:cs="Times New Roman"/>
          <w:szCs w:val="24"/>
        </w:rPr>
        <w:t xml:space="preserve"> uchádzača o prijatie do služobného pomeru alebo colníka</w:t>
      </w:r>
      <w:r>
        <w:rPr>
          <w:rFonts w:ascii="Times New Roman" w:hAnsi="Times New Roman" w:cs="Times New Roman"/>
          <w:szCs w:val="24"/>
        </w:rPr>
        <w:t>, ktorú bude posudzovať služobný posudkový lekár</w:t>
      </w:r>
      <w:r w:rsidRPr="000F17AE">
        <w:rPr>
          <w:rFonts w:ascii="Times New Roman" w:hAnsi="Times New Roman" w:cs="Times New Roman"/>
          <w:szCs w:val="24"/>
        </w:rPr>
        <w:t>.</w:t>
      </w:r>
    </w:p>
    <w:p w:rsidR="003C5CFC" w:rsidP="003C5CFC">
      <w:pPr>
        <w:pStyle w:val="BodyTextIndent2"/>
        <w:spacing w:after="0" w:line="240" w:lineRule="auto"/>
        <w:ind w:left="0"/>
        <w:jc w:val="both"/>
        <w:rPr>
          <w:rFonts w:ascii="Times New Roman" w:hAnsi="Times New Roman" w:cs="Times New Roman"/>
          <w:szCs w:val="24"/>
        </w:rPr>
      </w:pPr>
    </w:p>
    <w:p w:rsidR="003C5CFC" w:rsidP="003C5CFC">
      <w:pPr>
        <w:pStyle w:val="BodyTextIndent2"/>
        <w:spacing w:after="0" w:line="240" w:lineRule="auto"/>
        <w:ind w:left="0"/>
        <w:jc w:val="both"/>
        <w:rPr>
          <w:rFonts w:ascii="Times New Roman" w:hAnsi="Times New Roman" w:cs="Times New Roman"/>
          <w:szCs w:val="24"/>
        </w:rPr>
      </w:pPr>
      <w:r w:rsidRPr="000F17AE">
        <w:rPr>
          <w:rFonts w:ascii="Times New Roman" w:hAnsi="Times New Roman" w:cs="Times New Roman"/>
          <w:szCs w:val="24"/>
        </w:rPr>
        <w:tab/>
      </w:r>
      <w:r>
        <w:rPr>
          <w:rFonts w:ascii="Times New Roman" w:hAnsi="Times New Roman" w:cs="Times New Roman"/>
          <w:szCs w:val="24"/>
        </w:rPr>
        <w:t xml:space="preserve">Novo sa ustanovuje inštitút prieskumného konania. Navrhované znenie </w:t>
      </w:r>
      <w:r w:rsidRPr="000F17AE">
        <w:rPr>
          <w:rFonts w:ascii="Times New Roman" w:hAnsi="Times New Roman" w:cs="Times New Roman"/>
          <w:szCs w:val="24"/>
        </w:rPr>
        <w:t xml:space="preserve">sa </w:t>
      </w:r>
      <w:r>
        <w:rPr>
          <w:rFonts w:ascii="Times New Roman" w:hAnsi="Times New Roman" w:cs="Times New Roman"/>
          <w:szCs w:val="24"/>
        </w:rPr>
        <w:t xml:space="preserve">tiež </w:t>
      </w:r>
      <w:r w:rsidRPr="000F17AE">
        <w:rPr>
          <w:rFonts w:ascii="Times New Roman" w:hAnsi="Times New Roman" w:cs="Times New Roman"/>
          <w:szCs w:val="24"/>
        </w:rPr>
        <w:t>zosúlaďuje s platnou úpravou v oblasti sociálneho zabezpečenia a sociálneho poistenia</w:t>
      </w:r>
      <w:r>
        <w:rPr>
          <w:rFonts w:ascii="Times New Roman" w:hAnsi="Times New Roman" w:cs="Times New Roman"/>
          <w:szCs w:val="24"/>
        </w:rPr>
        <w:t xml:space="preserve"> a doterajšia povinnosť colníka požiadať o </w:t>
      </w:r>
      <w:r w:rsidRPr="001F1225">
        <w:rPr>
          <w:rFonts w:ascii="Times New Roman" w:hAnsi="Times New Roman" w:cs="Times New Roman"/>
          <w:szCs w:val="24"/>
        </w:rPr>
        <w:t>posúdenie zdravotného stavu na účely sociálneho zabezpečenia</w:t>
      </w:r>
      <w:r>
        <w:rPr>
          <w:rFonts w:ascii="Times New Roman" w:hAnsi="Times New Roman" w:cs="Times New Roman"/>
          <w:szCs w:val="24"/>
        </w:rPr>
        <w:t xml:space="preserve"> </w:t>
      </w:r>
      <w:r w:rsidRPr="001F1225">
        <w:rPr>
          <w:rFonts w:ascii="Times New Roman" w:hAnsi="Times New Roman" w:cs="Times New Roman"/>
          <w:szCs w:val="24"/>
        </w:rPr>
        <w:t>alebo sociálneho poistenia</w:t>
      </w:r>
      <w:r>
        <w:rPr>
          <w:rFonts w:ascii="Times New Roman" w:hAnsi="Times New Roman" w:cs="Times New Roman"/>
          <w:szCs w:val="24"/>
        </w:rPr>
        <w:t xml:space="preserve">, ak sa mu </w:t>
      </w:r>
      <w:r w:rsidRPr="00E67DA1">
        <w:rPr>
          <w:rFonts w:ascii="Times New Roman" w:hAnsi="Times New Roman" w:cs="Times New Roman"/>
          <w:szCs w:val="24"/>
        </w:rPr>
        <w:t>pri prieskumnom konaní zistila nespôsobilosť na ďalší výkon štátnej služby,</w:t>
      </w:r>
      <w:r>
        <w:rPr>
          <w:rFonts w:ascii="Times New Roman" w:hAnsi="Times New Roman" w:cs="Times New Roman"/>
          <w:szCs w:val="24"/>
        </w:rPr>
        <w:t xml:space="preserve"> sa navrhuje nahradiť zodpovedajúcim právom colníka požiadať o </w:t>
      </w:r>
      <w:r w:rsidRPr="001F1225">
        <w:rPr>
          <w:rFonts w:ascii="Times New Roman" w:hAnsi="Times New Roman" w:cs="Times New Roman"/>
          <w:szCs w:val="24"/>
        </w:rPr>
        <w:t>posúdenie zdravotného stavu</w:t>
      </w:r>
      <w:r>
        <w:rPr>
          <w:rFonts w:ascii="Times New Roman" w:hAnsi="Times New Roman" w:cs="Times New Roman"/>
          <w:szCs w:val="24"/>
        </w:rPr>
        <w:t xml:space="preserve"> na uvedené účely.  </w:t>
      </w:r>
    </w:p>
    <w:p w:rsidR="003C5CFC" w:rsidP="003C5CFC">
      <w:pPr>
        <w:pStyle w:val="BodyTextIndent2"/>
        <w:spacing w:after="0" w:line="240" w:lineRule="auto"/>
        <w:ind w:left="0"/>
        <w:jc w:val="both"/>
        <w:rPr>
          <w:rFonts w:ascii="Times New Roman" w:hAnsi="Times New Roman" w:cs="Times New Roman"/>
          <w:szCs w:val="24"/>
        </w:rPr>
      </w:pPr>
    </w:p>
    <w:p w:rsidR="003C5CFC" w:rsidRPr="000F17AE" w:rsidP="003C5CFC">
      <w:pPr>
        <w:pStyle w:val="BodyTextIndent2"/>
        <w:spacing w:after="0" w:line="240" w:lineRule="auto"/>
        <w:ind w:left="0"/>
        <w:jc w:val="both"/>
        <w:rPr>
          <w:rFonts w:ascii="Times New Roman" w:hAnsi="Times New Roman" w:cs="Times New Roman"/>
          <w:szCs w:val="24"/>
        </w:rPr>
      </w:pPr>
      <w:r>
        <w:rPr>
          <w:rFonts w:ascii="Times New Roman" w:hAnsi="Times New Roman" w:cs="Times New Roman"/>
          <w:szCs w:val="24"/>
        </w:rPr>
        <w:tab/>
        <w:t xml:space="preserve">Ustanovuje sa kompetencia generálneho riaditeľa určiť funkcie, ktoré bude môcť vykonávať aj colník s obmedzenou zdravotnou spôsobilosťou. </w:t>
      </w:r>
    </w:p>
    <w:p w:rsidR="003C5CFC" w:rsidP="003C5CFC">
      <w:pPr>
        <w:pStyle w:val="BodyTextIndent2"/>
        <w:spacing w:after="0" w:line="240" w:lineRule="auto"/>
        <w:ind w:left="0"/>
        <w:jc w:val="both"/>
        <w:rPr>
          <w:rFonts w:ascii="Times New Roman" w:hAnsi="Times New Roman" w:cs="Times New Roman"/>
          <w:szCs w:val="24"/>
          <w:u w:val="single"/>
        </w:rPr>
      </w:pPr>
    </w:p>
    <w:p w:rsidR="003C5CFC" w:rsidP="003C5CFC">
      <w:pPr>
        <w:pStyle w:val="BodyTextIndent2"/>
        <w:spacing w:after="0" w:line="240" w:lineRule="auto"/>
        <w:ind w:left="0"/>
        <w:jc w:val="both"/>
        <w:rPr>
          <w:rFonts w:ascii="Times New Roman" w:hAnsi="Times New Roman" w:cs="Times New Roman"/>
          <w:szCs w:val="24"/>
          <w:u w:val="single"/>
        </w:rPr>
      </w:pPr>
      <w:r w:rsidR="00C42702">
        <w:rPr>
          <w:rFonts w:ascii="Times New Roman" w:hAnsi="Times New Roman" w:cs="Times New Roman"/>
          <w:szCs w:val="24"/>
          <w:u w:val="single"/>
        </w:rPr>
        <w:t>K bodu 150</w:t>
      </w:r>
    </w:p>
    <w:p w:rsidR="003C5CFC" w:rsidP="003C5CFC">
      <w:pPr>
        <w:pStyle w:val="BodyTextIndent2"/>
        <w:spacing w:after="0" w:line="240" w:lineRule="auto"/>
        <w:ind w:left="0"/>
        <w:jc w:val="both"/>
        <w:rPr>
          <w:rFonts w:ascii="Times New Roman" w:hAnsi="Times New Roman" w:cs="Times New Roman"/>
          <w:szCs w:val="24"/>
        </w:rPr>
      </w:pPr>
    </w:p>
    <w:p w:rsidR="003C5CFC" w:rsidP="003C5CFC">
      <w:pPr>
        <w:ind w:firstLine="708"/>
        <w:jc w:val="both"/>
        <w:rPr>
          <w:rFonts w:ascii="Times New Roman" w:hAnsi="Times New Roman" w:cs="Times New Roman"/>
          <w:szCs w:val="24"/>
          <w:u w:val="single"/>
        </w:rPr>
      </w:pPr>
      <w:r>
        <w:rPr>
          <w:rFonts w:ascii="Times New Roman" w:hAnsi="Times New Roman" w:cs="Times New Roman"/>
          <w:szCs w:val="24"/>
        </w:rPr>
        <w:t xml:space="preserve">Táto legislatívno-technická úprava rešpektuje skutočnosť, že zákaz činnosti môže byť trestom alebo disciplinárnym opatrením. </w:t>
      </w:r>
    </w:p>
    <w:p w:rsidR="003C5CFC" w:rsidP="003C5CFC">
      <w:pPr>
        <w:pStyle w:val="BodyTextIndent2"/>
        <w:spacing w:after="0" w:line="240" w:lineRule="auto"/>
        <w:ind w:left="0"/>
        <w:jc w:val="both"/>
        <w:rPr>
          <w:rFonts w:ascii="Times New Roman" w:hAnsi="Times New Roman" w:cs="Times New Roman"/>
          <w:szCs w:val="24"/>
        </w:rPr>
      </w:pPr>
    </w:p>
    <w:p w:rsidR="003C5CFC" w:rsidRPr="000F17AE" w:rsidP="003C5CFC">
      <w:pPr>
        <w:pStyle w:val="BodyTextIndent2"/>
        <w:spacing w:after="0" w:line="240" w:lineRule="auto"/>
        <w:ind w:left="0"/>
        <w:jc w:val="both"/>
        <w:rPr>
          <w:rFonts w:ascii="Times New Roman" w:hAnsi="Times New Roman" w:cs="Times New Roman"/>
          <w:szCs w:val="24"/>
          <w:u w:val="single"/>
        </w:rPr>
      </w:pPr>
      <w:r w:rsidRPr="000F17AE">
        <w:rPr>
          <w:rFonts w:ascii="Times New Roman" w:hAnsi="Times New Roman" w:cs="Times New Roman"/>
          <w:szCs w:val="24"/>
          <w:u w:val="single"/>
        </w:rPr>
        <w:t>K bodu 1</w:t>
      </w:r>
      <w:r w:rsidR="00C42702">
        <w:rPr>
          <w:rFonts w:ascii="Times New Roman" w:hAnsi="Times New Roman" w:cs="Times New Roman"/>
          <w:szCs w:val="24"/>
          <w:u w:val="single"/>
        </w:rPr>
        <w:t>51</w:t>
      </w:r>
    </w:p>
    <w:p w:rsidR="003C5CFC" w:rsidP="003C5CFC">
      <w:pPr>
        <w:pStyle w:val="BodyTextIndent2"/>
        <w:spacing w:after="0" w:line="240" w:lineRule="auto"/>
        <w:ind w:left="0"/>
        <w:jc w:val="both"/>
        <w:rPr>
          <w:rFonts w:ascii="Times New Roman" w:hAnsi="Times New Roman" w:cs="Times New Roman"/>
          <w:szCs w:val="24"/>
        </w:rPr>
      </w:pPr>
    </w:p>
    <w:p w:rsidR="003C5CFC" w:rsidP="003C5CFC">
      <w:pPr>
        <w:pStyle w:val="BodyTextIndent2"/>
        <w:spacing w:after="0" w:line="240" w:lineRule="auto"/>
        <w:ind w:left="0" w:firstLine="708"/>
        <w:jc w:val="both"/>
        <w:rPr>
          <w:rFonts w:ascii="Times New Roman" w:hAnsi="Times New Roman" w:cs="Times New Roman"/>
          <w:szCs w:val="24"/>
        </w:rPr>
      </w:pPr>
      <w:r w:rsidRPr="00ED7442">
        <w:rPr>
          <w:rFonts w:ascii="Times New Roman" w:hAnsi="Times New Roman" w:cs="Times New Roman"/>
          <w:szCs w:val="24"/>
        </w:rPr>
        <w:t xml:space="preserve">Upresňuje sa postup pri skončení služobného pomeru </w:t>
      </w:r>
      <w:r>
        <w:rPr>
          <w:rFonts w:ascii="Times New Roman" w:hAnsi="Times New Roman" w:cs="Times New Roman"/>
          <w:szCs w:val="24"/>
        </w:rPr>
        <w:t>colníka, ktorý bol zvolený do funkcie</w:t>
      </w:r>
      <w:r w:rsidRPr="00ED7442">
        <w:rPr>
          <w:rFonts w:ascii="Times New Roman" w:hAnsi="Times New Roman" w:cs="Times New Roman"/>
          <w:szCs w:val="24"/>
        </w:rPr>
        <w:t xml:space="preserve"> </w:t>
      </w:r>
      <w:r>
        <w:rPr>
          <w:rFonts w:ascii="Times New Roman" w:hAnsi="Times New Roman" w:cs="Times New Roman"/>
          <w:szCs w:val="24"/>
        </w:rPr>
        <w:t xml:space="preserve">v </w:t>
      </w:r>
      <w:r w:rsidRPr="00ED7442">
        <w:rPr>
          <w:rFonts w:ascii="Times New Roman" w:hAnsi="Times New Roman" w:cs="Times New Roman"/>
          <w:szCs w:val="24"/>
        </w:rPr>
        <w:t>odborovo</w:t>
      </w:r>
      <w:r>
        <w:rPr>
          <w:rFonts w:ascii="Times New Roman" w:hAnsi="Times New Roman" w:cs="Times New Roman"/>
          <w:szCs w:val="24"/>
        </w:rPr>
        <w:t>m</w:t>
      </w:r>
      <w:r w:rsidRPr="00ED7442">
        <w:rPr>
          <w:rFonts w:ascii="Times New Roman" w:hAnsi="Times New Roman" w:cs="Times New Roman"/>
          <w:szCs w:val="24"/>
        </w:rPr>
        <w:t xml:space="preserve"> </w:t>
      </w:r>
      <w:r>
        <w:rPr>
          <w:rFonts w:ascii="Times New Roman" w:hAnsi="Times New Roman" w:cs="Times New Roman"/>
          <w:szCs w:val="24"/>
        </w:rPr>
        <w:t>orgáne,</w:t>
      </w:r>
      <w:r w:rsidRPr="00ED7442">
        <w:rPr>
          <w:rFonts w:ascii="Times New Roman" w:hAnsi="Times New Roman" w:cs="Times New Roman"/>
          <w:szCs w:val="24"/>
        </w:rPr>
        <w:t xml:space="preserve"> v prípade záveru služobného hodnotenia, že je nespôsobilý vykonávať akúkoľvek funkciu v štátnej službe</w:t>
      </w:r>
      <w:r>
        <w:rPr>
          <w:rFonts w:ascii="Times New Roman" w:hAnsi="Times New Roman" w:cs="Times New Roman"/>
          <w:szCs w:val="24"/>
        </w:rPr>
        <w:t>.</w:t>
      </w:r>
    </w:p>
    <w:p w:rsidR="003C5CFC" w:rsidP="003C5CFC">
      <w:pPr>
        <w:pStyle w:val="BodyTextIndent2"/>
        <w:spacing w:after="0" w:line="240" w:lineRule="auto"/>
        <w:ind w:left="0"/>
        <w:jc w:val="both"/>
        <w:rPr>
          <w:rFonts w:ascii="Times New Roman" w:hAnsi="Times New Roman" w:cs="Times New Roman"/>
          <w:szCs w:val="24"/>
        </w:rPr>
      </w:pPr>
    </w:p>
    <w:p w:rsidR="003C5CFC" w:rsidRPr="00413912" w:rsidP="003C5CFC">
      <w:pPr>
        <w:pStyle w:val="BodyTextIndent2"/>
        <w:spacing w:after="0" w:line="240" w:lineRule="auto"/>
        <w:ind w:left="0"/>
        <w:jc w:val="both"/>
        <w:rPr>
          <w:rFonts w:ascii="Times New Roman" w:hAnsi="Times New Roman" w:cs="Times New Roman"/>
          <w:szCs w:val="24"/>
          <w:u w:val="single"/>
        </w:rPr>
      </w:pPr>
      <w:r w:rsidR="00845DE7">
        <w:rPr>
          <w:rFonts w:ascii="Times New Roman" w:hAnsi="Times New Roman" w:cs="Times New Roman"/>
          <w:szCs w:val="24"/>
          <w:u w:val="single"/>
        </w:rPr>
        <w:t>K bodu 152</w:t>
      </w:r>
    </w:p>
    <w:p w:rsidR="003C5CFC" w:rsidP="003C5CFC">
      <w:pPr>
        <w:pStyle w:val="BodyTextIndent2"/>
        <w:spacing w:after="0" w:line="240" w:lineRule="auto"/>
        <w:ind w:left="0" w:firstLine="708"/>
        <w:jc w:val="both"/>
        <w:rPr>
          <w:rFonts w:ascii="Times New Roman" w:hAnsi="Times New Roman" w:cs="Times New Roman"/>
          <w:szCs w:val="24"/>
        </w:rPr>
      </w:pPr>
    </w:p>
    <w:p w:rsidR="003C5CFC" w:rsidP="003C5CFC">
      <w:pPr>
        <w:pStyle w:val="BodyTextIndent2"/>
        <w:spacing w:after="0" w:line="240" w:lineRule="auto"/>
        <w:ind w:left="0" w:firstLine="708"/>
        <w:jc w:val="both"/>
        <w:rPr>
          <w:rFonts w:ascii="Times New Roman" w:hAnsi="Times New Roman" w:cs="Times New Roman"/>
          <w:szCs w:val="24"/>
        </w:rPr>
      </w:pPr>
      <w:r>
        <w:rPr>
          <w:rFonts w:ascii="Times New Roman" w:hAnsi="Times New Roman" w:cs="Times New Roman"/>
          <w:szCs w:val="24"/>
        </w:rPr>
        <w:t>Legislatívno-technická úprava nadväzuje na navrhovanú úpravu v § 183.</w:t>
      </w:r>
    </w:p>
    <w:p w:rsidR="00507282" w:rsidP="003C5CFC">
      <w:pPr>
        <w:pStyle w:val="BodyTextIndent2"/>
        <w:spacing w:after="0" w:line="240" w:lineRule="auto"/>
        <w:ind w:left="0"/>
        <w:jc w:val="both"/>
        <w:rPr>
          <w:rFonts w:ascii="Times New Roman" w:hAnsi="Times New Roman" w:cs="Times New Roman"/>
          <w:szCs w:val="24"/>
          <w:u w:val="single"/>
        </w:rPr>
      </w:pPr>
    </w:p>
    <w:p w:rsidR="003C5CFC" w:rsidP="003C5CFC">
      <w:pPr>
        <w:pStyle w:val="BodyTextIndent2"/>
        <w:spacing w:after="0" w:line="240" w:lineRule="auto"/>
        <w:ind w:left="0"/>
        <w:jc w:val="both"/>
        <w:rPr>
          <w:rFonts w:ascii="Times New Roman" w:hAnsi="Times New Roman" w:cs="Times New Roman"/>
          <w:szCs w:val="24"/>
          <w:u w:val="single"/>
        </w:rPr>
      </w:pPr>
      <w:r w:rsidR="00845DE7">
        <w:rPr>
          <w:rFonts w:ascii="Times New Roman" w:hAnsi="Times New Roman" w:cs="Times New Roman"/>
          <w:szCs w:val="24"/>
          <w:u w:val="single"/>
        </w:rPr>
        <w:t>K bodu 153</w:t>
      </w:r>
    </w:p>
    <w:p w:rsidR="003C5CFC" w:rsidP="003C5CFC">
      <w:pPr>
        <w:pStyle w:val="BodyTextIndent2"/>
        <w:spacing w:after="0" w:line="240" w:lineRule="auto"/>
        <w:ind w:left="0"/>
        <w:jc w:val="both"/>
        <w:rPr>
          <w:rFonts w:ascii="Times New Roman" w:hAnsi="Times New Roman" w:cs="Times New Roman"/>
          <w:szCs w:val="24"/>
          <w:u w:val="single"/>
        </w:rPr>
      </w:pPr>
    </w:p>
    <w:p w:rsidR="003C5CFC" w:rsidP="003C5CFC">
      <w:pPr>
        <w:pStyle w:val="BodyTextIndent2"/>
        <w:spacing w:after="0" w:line="240" w:lineRule="auto"/>
        <w:ind w:left="0" w:firstLine="708"/>
        <w:jc w:val="both"/>
        <w:rPr>
          <w:rFonts w:ascii="Times New Roman" w:hAnsi="Times New Roman" w:cs="Times New Roman"/>
          <w:szCs w:val="24"/>
        </w:rPr>
      </w:pPr>
      <w:r>
        <w:rPr>
          <w:rFonts w:ascii="Times New Roman" w:hAnsi="Times New Roman" w:cs="Times New Roman"/>
          <w:szCs w:val="24"/>
        </w:rPr>
        <w:t>Legislatívno-technická úprava nadväzuje na navrhovanú úpravu v § 183 ods. 1 písm. e).</w:t>
      </w:r>
    </w:p>
    <w:p w:rsidR="003C5CFC" w:rsidRPr="00421921" w:rsidP="003C5CFC">
      <w:pPr>
        <w:pStyle w:val="BodyTextIndent2"/>
        <w:spacing w:after="0" w:line="240" w:lineRule="auto"/>
        <w:ind w:left="0"/>
        <w:jc w:val="both"/>
        <w:rPr>
          <w:rFonts w:ascii="Times New Roman" w:hAnsi="Times New Roman" w:cs="Times New Roman"/>
          <w:szCs w:val="24"/>
        </w:rPr>
      </w:pPr>
    </w:p>
    <w:p w:rsidR="003C5CFC" w:rsidRPr="000F17AE" w:rsidP="003C5CFC">
      <w:pPr>
        <w:pStyle w:val="BodyTextIndent2"/>
        <w:spacing w:after="0" w:line="240" w:lineRule="auto"/>
        <w:ind w:left="0"/>
        <w:jc w:val="both"/>
        <w:rPr>
          <w:rFonts w:ascii="Times New Roman" w:hAnsi="Times New Roman" w:cs="Times New Roman"/>
          <w:szCs w:val="24"/>
          <w:u w:val="single"/>
        </w:rPr>
      </w:pPr>
      <w:r w:rsidRPr="000F17AE">
        <w:rPr>
          <w:rFonts w:ascii="Times New Roman" w:hAnsi="Times New Roman" w:cs="Times New Roman"/>
          <w:szCs w:val="24"/>
          <w:u w:val="single"/>
        </w:rPr>
        <w:t>K bodom 1</w:t>
      </w:r>
      <w:r w:rsidR="00845DE7">
        <w:rPr>
          <w:rFonts w:ascii="Times New Roman" w:hAnsi="Times New Roman" w:cs="Times New Roman"/>
          <w:szCs w:val="24"/>
          <w:u w:val="single"/>
        </w:rPr>
        <w:t>54</w:t>
      </w:r>
      <w:r>
        <w:rPr>
          <w:rFonts w:ascii="Times New Roman" w:hAnsi="Times New Roman" w:cs="Times New Roman"/>
          <w:szCs w:val="24"/>
          <w:u w:val="single"/>
        </w:rPr>
        <w:t xml:space="preserve"> </w:t>
      </w:r>
      <w:r w:rsidRPr="000F17AE">
        <w:rPr>
          <w:rFonts w:ascii="Times New Roman" w:hAnsi="Times New Roman" w:cs="Times New Roman"/>
          <w:szCs w:val="24"/>
          <w:u w:val="single"/>
        </w:rPr>
        <w:t>až 1</w:t>
      </w:r>
      <w:r w:rsidR="00845DE7">
        <w:rPr>
          <w:rFonts w:ascii="Times New Roman" w:hAnsi="Times New Roman" w:cs="Times New Roman"/>
          <w:szCs w:val="24"/>
          <w:u w:val="single"/>
        </w:rPr>
        <w:t>58</w:t>
      </w:r>
    </w:p>
    <w:p w:rsidR="003C5CFC" w:rsidP="003C5CFC">
      <w:pPr>
        <w:pStyle w:val="BodyTextIndent2"/>
        <w:spacing w:after="0" w:line="240" w:lineRule="auto"/>
        <w:ind w:left="0"/>
        <w:jc w:val="both"/>
        <w:rPr>
          <w:rFonts w:ascii="Times New Roman" w:hAnsi="Times New Roman" w:cs="Times New Roman"/>
          <w:szCs w:val="24"/>
        </w:rPr>
      </w:pPr>
    </w:p>
    <w:p w:rsidR="003C5CFC" w:rsidP="003C5CFC">
      <w:pPr>
        <w:tabs>
          <w:tab w:val="left" w:pos="0"/>
        </w:tabs>
        <w:jc w:val="both"/>
        <w:rPr>
          <w:rFonts w:ascii="Times New Roman" w:hAnsi="Times New Roman" w:cs="Times New Roman"/>
          <w:szCs w:val="24"/>
        </w:rPr>
      </w:pPr>
      <w:r>
        <w:rPr>
          <w:rFonts w:ascii="Times New Roman" w:hAnsi="Times New Roman" w:cs="Times New Roman"/>
          <w:szCs w:val="24"/>
        </w:rPr>
        <w:tab/>
      </w:r>
      <w:r w:rsidRPr="00ED7442">
        <w:rPr>
          <w:rFonts w:ascii="Times New Roman" w:hAnsi="Times New Roman" w:cs="Times New Roman"/>
          <w:szCs w:val="24"/>
        </w:rPr>
        <w:t xml:space="preserve">Ustanovenia o odvolacom konaní sa dopĺňajú </w:t>
      </w:r>
      <w:r>
        <w:rPr>
          <w:rFonts w:ascii="Times New Roman" w:hAnsi="Times New Roman" w:cs="Times New Roman"/>
          <w:szCs w:val="24"/>
        </w:rPr>
        <w:t>o skutočnosť, že odvolanie je potrebné podať v písomnej podobe. U</w:t>
      </w:r>
      <w:r w:rsidRPr="00ED7442">
        <w:rPr>
          <w:rFonts w:ascii="Times New Roman" w:hAnsi="Times New Roman" w:cs="Times New Roman"/>
          <w:szCs w:val="24"/>
        </w:rPr>
        <w:t xml:space="preserve">pravuje </w:t>
      </w:r>
      <w:r>
        <w:rPr>
          <w:rFonts w:ascii="Times New Roman" w:hAnsi="Times New Roman" w:cs="Times New Roman"/>
          <w:szCs w:val="24"/>
        </w:rPr>
        <w:t xml:space="preserve">sa </w:t>
      </w:r>
      <w:r w:rsidRPr="00ED7442">
        <w:rPr>
          <w:rFonts w:ascii="Times New Roman" w:hAnsi="Times New Roman" w:cs="Times New Roman"/>
          <w:szCs w:val="24"/>
        </w:rPr>
        <w:t>možnosť späťvzatia odvolania</w:t>
      </w:r>
      <w:r>
        <w:rPr>
          <w:rFonts w:ascii="Times New Roman" w:hAnsi="Times New Roman" w:cs="Times New Roman"/>
          <w:szCs w:val="24"/>
        </w:rPr>
        <w:t>, pokiaľ o ňom príslušný orgán nerozhodol</w:t>
      </w:r>
      <w:r w:rsidRPr="00ED7442">
        <w:rPr>
          <w:rFonts w:ascii="Times New Roman" w:hAnsi="Times New Roman" w:cs="Times New Roman"/>
          <w:szCs w:val="24"/>
        </w:rPr>
        <w:t>.</w:t>
      </w:r>
      <w:r>
        <w:rPr>
          <w:rFonts w:ascii="Times New Roman" w:hAnsi="Times New Roman" w:cs="Times New Roman"/>
          <w:szCs w:val="24"/>
        </w:rPr>
        <w:t xml:space="preserve"> Zároveň sa ustanovuje, že podanie odvolania proti rozhodnutiu služobného posudkového lekára, ktorým bola colníkovi určená zdravotná spôsobilosť, má odkladný účinok. </w:t>
      </w:r>
    </w:p>
    <w:p w:rsidR="003C5CFC" w:rsidP="003C5CFC">
      <w:pPr>
        <w:pStyle w:val="BodyTextIndent2"/>
        <w:spacing w:after="0" w:line="240" w:lineRule="auto"/>
        <w:ind w:left="0"/>
        <w:jc w:val="both"/>
        <w:rPr>
          <w:rFonts w:ascii="Times New Roman" w:hAnsi="Times New Roman" w:cs="Times New Roman"/>
          <w:szCs w:val="24"/>
        </w:rPr>
      </w:pPr>
    </w:p>
    <w:p w:rsidR="003C5CFC" w:rsidP="003C5CFC">
      <w:pPr>
        <w:tabs>
          <w:tab w:val="left" w:pos="0"/>
        </w:tabs>
        <w:rPr>
          <w:rFonts w:ascii="Times New Roman" w:hAnsi="Times New Roman" w:cs="Times New Roman"/>
          <w:szCs w:val="24"/>
          <w:u w:val="single"/>
        </w:rPr>
      </w:pPr>
      <w:r w:rsidR="00845DE7">
        <w:rPr>
          <w:rFonts w:ascii="Times New Roman" w:hAnsi="Times New Roman" w:cs="Times New Roman"/>
          <w:szCs w:val="24"/>
          <w:u w:val="single"/>
        </w:rPr>
        <w:t>K bodu 159</w:t>
      </w:r>
    </w:p>
    <w:p w:rsidR="003C5CFC" w:rsidP="003C5CFC">
      <w:pPr>
        <w:tabs>
          <w:tab w:val="left" w:pos="0"/>
        </w:tabs>
        <w:jc w:val="both"/>
        <w:rPr>
          <w:rFonts w:ascii="Times New Roman" w:hAnsi="Times New Roman" w:cs="Times New Roman"/>
          <w:szCs w:val="24"/>
          <w:u w:val="single"/>
        </w:rPr>
      </w:pPr>
    </w:p>
    <w:p w:rsidR="003C5CFC" w:rsidP="003C5CFC">
      <w:pPr>
        <w:tabs>
          <w:tab w:val="left" w:pos="0"/>
        </w:tabs>
        <w:jc w:val="both"/>
        <w:rPr>
          <w:rFonts w:ascii="Times New Roman" w:hAnsi="Times New Roman" w:cs="Times New Roman"/>
          <w:szCs w:val="24"/>
        </w:rPr>
      </w:pPr>
      <w:r>
        <w:rPr>
          <w:rFonts w:ascii="Times New Roman" w:hAnsi="Times New Roman" w:cs="Times New Roman"/>
          <w:szCs w:val="24"/>
        </w:rPr>
        <w:tab/>
      </w:r>
      <w:r w:rsidRPr="00ED7442">
        <w:rPr>
          <w:rFonts w:ascii="Times New Roman" w:hAnsi="Times New Roman" w:cs="Times New Roman"/>
          <w:szCs w:val="24"/>
        </w:rPr>
        <w:t>Návrh vychádza z § 246 ods. 2 písm. a) O</w:t>
      </w:r>
      <w:r>
        <w:rPr>
          <w:rFonts w:ascii="Times New Roman" w:hAnsi="Times New Roman" w:cs="Times New Roman"/>
          <w:szCs w:val="24"/>
        </w:rPr>
        <w:t xml:space="preserve">bčianskeho súdneho poriadku, </w:t>
      </w:r>
      <w:r w:rsidRPr="00ED7442">
        <w:rPr>
          <w:rFonts w:ascii="Times New Roman" w:hAnsi="Times New Roman" w:cs="Times New Roman"/>
          <w:szCs w:val="24"/>
        </w:rPr>
        <w:t>podľa ktorého je Najvyšší súd Slovenskej republiky vecne príslušný na preskúmavanie rozhodnutí a postupu ústredných orgánov štátnej správy a iných orgánov s  pôsobnosťou pre celé územie Slovenskej republiky, ak to ustanoví zákon.</w:t>
      </w:r>
    </w:p>
    <w:p w:rsidR="003C5CFC" w:rsidP="003C5CFC">
      <w:pPr>
        <w:tabs>
          <w:tab w:val="left" w:pos="0"/>
        </w:tabs>
        <w:jc w:val="both"/>
        <w:rPr>
          <w:rFonts w:ascii="Times New Roman" w:hAnsi="Times New Roman" w:cs="Times New Roman"/>
          <w:szCs w:val="24"/>
        </w:rPr>
      </w:pPr>
    </w:p>
    <w:p w:rsidR="003C5CFC" w:rsidP="003C5CFC">
      <w:pPr>
        <w:tabs>
          <w:tab w:val="left" w:pos="0"/>
        </w:tabs>
        <w:jc w:val="both"/>
        <w:rPr>
          <w:rFonts w:ascii="Times New Roman" w:hAnsi="Times New Roman" w:cs="Times New Roman"/>
          <w:szCs w:val="24"/>
          <w:u w:val="single"/>
        </w:rPr>
      </w:pPr>
      <w:r w:rsidR="007B3A6A">
        <w:rPr>
          <w:rFonts w:ascii="Times New Roman" w:hAnsi="Times New Roman" w:cs="Times New Roman"/>
          <w:szCs w:val="24"/>
          <w:u w:val="single"/>
        </w:rPr>
        <w:t>K bodu 160</w:t>
      </w:r>
    </w:p>
    <w:p w:rsidR="003C5CFC" w:rsidP="003C5CFC">
      <w:pPr>
        <w:tabs>
          <w:tab w:val="left" w:pos="0"/>
        </w:tabs>
        <w:rPr>
          <w:rFonts w:ascii="Times New Roman" w:hAnsi="Times New Roman" w:cs="Times New Roman"/>
          <w:szCs w:val="24"/>
        </w:rPr>
      </w:pPr>
      <w:r w:rsidRPr="00ED7442">
        <w:rPr>
          <w:rFonts w:ascii="Times New Roman" w:hAnsi="Times New Roman" w:cs="Times New Roman"/>
          <w:szCs w:val="24"/>
        </w:rPr>
        <w:t xml:space="preserve">            </w:t>
      </w:r>
    </w:p>
    <w:p w:rsidR="003C5CFC" w:rsidP="003C5CFC">
      <w:pPr>
        <w:tabs>
          <w:tab w:val="left" w:pos="0"/>
        </w:tabs>
        <w:jc w:val="both"/>
        <w:rPr>
          <w:rFonts w:ascii="Times New Roman" w:hAnsi="Times New Roman" w:cs="Times New Roman"/>
          <w:szCs w:val="24"/>
        </w:rPr>
      </w:pPr>
      <w:r>
        <w:rPr>
          <w:rFonts w:ascii="Times New Roman" w:hAnsi="Times New Roman" w:cs="Times New Roman"/>
          <w:szCs w:val="24"/>
        </w:rPr>
        <w:tab/>
        <w:t>S výnimkou výkonu rozhodnutia sa vylučuje subsidiárne použitie zákona o správnom konaní na konanie vo veciach služobného pomeru. Doterajší súdny výkon rozhodnutia, resp. výkon prostredníctvom súdneho exekútora, sa nahrádza výkonom rozhodnutia podľa správneho poriadku, ktorý budú uskutočňovať služobné úrady.</w:t>
      </w:r>
    </w:p>
    <w:p w:rsidR="003C5CFC" w:rsidP="003C5CFC">
      <w:pPr>
        <w:tabs>
          <w:tab w:val="left" w:pos="0"/>
        </w:tabs>
        <w:rPr>
          <w:rFonts w:ascii="Times New Roman" w:hAnsi="Times New Roman" w:cs="Times New Roman"/>
          <w:szCs w:val="24"/>
        </w:rPr>
      </w:pPr>
      <w:r>
        <w:rPr>
          <w:rFonts w:ascii="Times New Roman" w:hAnsi="Times New Roman" w:cs="Times New Roman"/>
          <w:szCs w:val="24"/>
        </w:rPr>
        <w:t xml:space="preserve"> </w:t>
      </w:r>
    </w:p>
    <w:p w:rsidR="003C5CFC" w:rsidP="003C5CFC">
      <w:pPr>
        <w:tabs>
          <w:tab w:val="left" w:pos="0"/>
        </w:tabs>
        <w:rPr>
          <w:rFonts w:ascii="Times New Roman" w:hAnsi="Times New Roman" w:cs="Times New Roman"/>
          <w:szCs w:val="24"/>
          <w:u w:val="single"/>
        </w:rPr>
      </w:pPr>
      <w:r w:rsidRPr="00DA782A">
        <w:rPr>
          <w:rFonts w:ascii="Times New Roman" w:hAnsi="Times New Roman" w:cs="Times New Roman"/>
          <w:szCs w:val="24"/>
          <w:u w:val="single"/>
        </w:rPr>
        <w:t>K</w:t>
      </w:r>
      <w:r>
        <w:rPr>
          <w:rFonts w:ascii="Times New Roman" w:hAnsi="Times New Roman" w:cs="Times New Roman"/>
          <w:szCs w:val="24"/>
          <w:u w:val="single"/>
        </w:rPr>
        <w:t> </w:t>
      </w:r>
      <w:r w:rsidRPr="00DA782A">
        <w:rPr>
          <w:rFonts w:ascii="Times New Roman" w:hAnsi="Times New Roman" w:cs="Times New Roman"/>
          <w:szCs w:val="24"/>
          <w:u w:val="single"/>
        </w:rPr>
        <w:t>bod</w:t>
      </w:r>
      <w:r w:rsidR="007B3A6A">
        <w:rPr>
          <w:rFonts w:ascii="Times New Roman" w:hAnsi="Times New Roman" w:cs="Times New Roman"/>
          <w:szCs w:val="24"/>
          <w:u w:val="single"/>
        </w:rPr>
        <w:t>om 161 a 162</w:t>
      </w:r>
    </w:p>
    <w:p w:rsidR="003C5CFC" w:rsidP="003C5CFC">
      <w:pPr>
        <w:tabs>
          <w:tab w:val="left" w:pos="0"/>
        </w:tabs>
        <w:jc w:val="both"/>
        <w:rPr>
          <w:rFonts w:ascii="Times New Roman" w:hAnsi="Times New Roman" w:cs="Times New Roman"/>
          <w:szCs w:val="24"/>
        </w:rPr>
      </w:pPr>
      <w:r>
        <w:rPr>
          <w:rFonts w:ascii="Times New Roman" w:hAnsi="Times New Roman" w:cs="Times New Roman"/>
          <w:szCs w:val="24"/>
        </w:rPr>
        <w:tab/>
      </w:r>
    </w:p>
    <w:p w:rsidR="003C5CFC" w:rsidRPr="00411602" w:rsidP="003C5CFC">
      <w:pPr>
        <w:tabs>
          <w:tab w:val="left" w:pos="0"/>
        </w:tabs>
        <w:jc w:val="both"/>
        <w:rPr>
          <w:rFonts w:ascii="Times New Roman" w:hAnsi="Times New Roman" w:cs="Times New Roman"/>
          <w:szCs w:val="24"/>
        </w:rPr>
      </w:pPr>
      <w:r>
        <w:rPr>
          <w:rFonts w:ascii="Times New Roman" w:hAnsi="Times New Roman" w:cs="Times New Roman"/>
          <w:szCs w:val="24"/>
        </w:rPr>
        <w:tab/>
        <w:t>Upresňuje sa ustanovenie týkajúce sa  práva na náhradu za stratu na služobnom plate a zároveň sa vypúšťa ustanovenie upravujúce formu uplatnenia práva colníkom, resp. nadriadeným.</w:t>
      </w:r>
    </w:p>
    <w:p w:rsidR="003C5CFC" w:rsidP="003C5CFC">
      <w:pPr>
        <w:tabs>
          <w:tab w:val="left" w:pos="0"/>
        </w:tabs>
        <w:rPr>
          <w:rFonts w:ascii="Times New Roman" w:hAnsi="Times New Roman" w:cs="Times New Roman"/>
          <w:szCs w:val="24"/>
          <w:u w:val="single"/>
        </w:rPr>
      </w:pPr>
    </w:p>
    <w:p w:rsidR="003C5CFC" w:rsidP="003C5CFC">
      <w:pPr>
        <w:tabs>
          <w:tab w:val="left" w:pos="0"/>
        </w:tabs>
        <w:rPr>
          <w:rFonts w:ascii="Times New Roman" w:hAnsi="Times New Roman" w:cs="Times New Roman"/>
          <w:szCs w:val="24"/>
          <w:u w:val="single"/>
        </w:rPr>
      </w:pPr>
      <w:r w:rsidR="007B3A6A">
        <w:rPr>
          <w:rFonts w:ascii="Times New Roman" w:hAnsi="Times New Roman" w:cs="Times New Roman"/>
          <w:szCs w:val="24"/>
          <w:u w:val="single"/>
        </w:rPr>
        <w:t>K bodu 163</w:t>
      </w:r>
    </w:p>
    <w:p w:rsidR="003C5CFC" w:rsidP="003C5CFC">
      <w:pPr>
        <w:tabs>
          <w:tab w:val="left" w:pos="0"/>
        </w:tabs>
        <w:rPr>
          <w:rFonts w:ascii="Times New Roman" w:hAnsi="Times New Roman" w:cs="Times New Roman"/>
          <w:szCs w:val="24"/>
        </w:rPr>
      </w:pPr>
      <w:r>
        <w:rPr>
          <w:rFonts w:ascii="Times New Roman" w:hAnsi="Times New Roman" w:cs="Times New Roman"/>
          <w:szCs w:val="24"/>
        </w:rPr>
        <w:tab/>
      </w:r>
    </w:p>
    <w:p w:rsidR="003C5CFC" w:rsidP="003C5CFC">
      <w:pPr>
        <w:tabs>
          <w:tab w:val="left" w:pos="0"/>
        </w:tabs>
        <w:jc w:val="both"/>
        <w:rPr>
          <w:rFonts w:ascii="Times New Roman" w:hAnsi="Times New Roman" w:cs="Times New Roman"/>
          <w:szCs w:val="24"/>
        </w:rPr>
      </w:pPr>
      <w:r>
        <w:rPr>
          <w:rFonts w:ascii="Times New Roman" w:hAnsi="Times New Roman" w:cs="Times New Roman"/>
          <w:szCs w:val="24"/>
        </w:rPr>
        <w:tab/>
        <w:t xml:space="preserve">Spresňuje sa ustanovenie zákona upravujúce oznamovanie a doručovanie rozhodnutia,  ako aj splnenie povinnosti doručiť rozhodnutie. Navrhuje sa, aby sa všeobecné pravidlá o počítaní času nepoužili na prípady písomností adresovaných účastníkovi konania uložených na pošte. Zároveň sa navrhuje aplikovať pravidlá doručovania rozhodnutí účastníkovi konania aj v prípade, že sa </w:t>
      </w:r>
      <w:r w:rsidRPr="0005258E">
        <w:rPr>
          <w:rFonts w:ascii="Times New Roman" w:hAnsi="Times New Roman" w:cs="Times New Roman"/>
          <w:szCs w:val="24"/>
        </w:rPr>
        <w:t>rozhodnutie</w:t>
      </w:r>
      <w:r>
        <w:rPr>
          <w:rFonts w:ascii="Times New Roman" w:hAnsi="Times New Roman" w:cs="Times New Roman"/>
          <w:szCs w:val="24"/>
        </w:rPr>
        <w:t xml:space="preserve"> doručuje opatrovníkovi. </w:t>
      </w:r>
    </w:p>
    <w:p w:rsidR="003C5CFC" w:rsidP="003C5CFC">
      <w:pPr>
        <w:tabs>
          <w:tab w:val="left" w:pos="0"/>
        </w:tabs>
        <w:rPr>
          <w:rFonts w:ascii="Times New Roman" w:hAnsi="Times New Roman" w:cs="Times New Roman"/>
          <w:szCs w:val="24"/>
          <w:u w:val="single"/>
        </w:rPr>
      </w:pPr>
    </w:p>
    <w:p w:rsidR="003C5CFC" w:rsidP="003C5CFC">
      <w:pPr>
        <w:tabs>
          <w:tab w:val="left" w:pos="0"/>
        </w:tabs>
        <w:rPr>
          <w:rFonts w:ascii="Times New Roman" w:hAnsi="Times New Roman" w:cs="Times New Roman"/>
          <w:szCs w:val="24"/>
          <w:u w:val="single"/>
        </w:rPr>
      </w:pPr>
      <w:r w:rsidR="007B3A6A">
        <w:rPr>
          <w:rFonts w:ascii="Times New Roman" w:hAnsi="Times New Roman" w:cs="Times New Roman"/>
          <w:szCs w:val="24"/>
          <w:u w:val="single"/>
        </w:rPr>
        <w:t>K bodu 164</w:t>
      </w:r>
    </w:p>
    <w:p w:rsidR="003C5CFC" w:rsidP="003C5CFC">
      <w:pPr>
        <w:tabs>
          <w:tab w:val="left" w:pos="0"/>
        </w:tabs>
        <w:rPr>
          <w:rFonts w:ascii="Times New Roman" w:hAnsi="Times New Roman" w:cs="Times New Roman"/>
          <w:szCs w:val="24"/>
          <w:u w:val="single"/>
        </w:rPr>
      </w:pPr>
    </w:p>
    <w:p w:rsidR="003C5CFC" w:rsidRPr="002F1424" w:rsidP="00EB1591">
      <w:pPr>
        <w:tabs>
          <w:tab w:val="left" w:pos="0"/>
        </w:tabs>
        <w:jc w:val="both"/>
        <w:rPr>
          <w:rFonts w:ascii="Times New Roman" w:hAnsi="Times New Roman" w:cs="Times New Roman"/>
          <w:szCs w:val="24"/>
        </w:rPr>
      </w:pPr>
      <w:r>
        <w:rPr>
          <w:rFonts w:ascii="Times New Roman" w:hAnsi="Times New Roman" w:cs="Times New Roman"/>
          <w:szCs w:val="24"/>
        </w:rPr>
        <w:tab/>
        <w:t>Z dôvodu právnej istoty sa navrhujú prechodné ustanovenia.</w:t>
      </w:r>
      <w:r w:rsidR="00EB1591">
        <w:rPr>
          <w:rFonts w:ascii="Times New Roman" w:hAnsi="Times New Roman" w:cs="Times New Roman"/>
          <w:szCs w:val="24"/>
        </w:rPr>
        <w:t xml:space="preserve"> Berúc do úvahy nový inštitút vyšetrovateľa colnej správy a v záujme zabezpečenia jeho plnej funkčnosti okamžite po nadobudnutí účinnosti zákona sa navrhuje, aby bol minister po obmedzenú dobu (do 30. júna 2010) oprávnený udeliť taxatívne vymedzenému okruhu colníkov výnimku z dĺžky čakateľskej praxe. </w:t>
      </w:r>
    </w:p>
    <w:p w:rsidR="003C5CFC" w:rsidP="003C5CFC">
      <w:pPr>
        <w:tabs>
          <w:tab w:val="left" w:pos="0"/>
        </w:tabs>
        <w:rPr>
          <w:rFonts w:ascii="Times New Roman" w:hAnsi="Times New Roman" w:cs="Times New Roman"/>
          <w:szCs w:val="24"/>
          <w:u w:val="single"/>
        </w:rPr>
      </w:pPr>
    </w:p>
    <w:p w:rsidR="003C5CFC" w:rsidP="003C5CFC">
      <w:pPr>
        <w:tabs>
          <w:tab w:val="left" w:pos="0"/>
        </w:tabs>
        <w:rPr>
          <w:rFonts w:ascii="Times New Roman" w:hAnsi="Times New Roman" w:cs="Times New Roman"/>
          <w:szCs w:val="24"/>
          <w:u w:val="single"/>
        </w:rPr>
      </w:pPr>
      <w:r w:rsidR="00D101EA">
        <w:rPr>
          <w:rFonts w:ascii="Times New Roman" w:hAnsi="Times New Roman" w:cs="Times New Roman"/>
          <w:szCs w:val="24"/>
          <w:u w:val="single"/>
        </w:rPr>
        <w:t>K bodu 165</w:t>
      </w:r>
    </w:p>
    <w:p w:rsidR="003C5CFC" w:rsidP="003C5CFC">
      <w:pPr>
        <w:tabs>
          <w:tab w:val="left" w:pos="0"/>
        </w:tabs>
        <w:rPr>
          <w:rFonts w:ascii="Times New Roman" w:hAnsi="Times New Roman" w:cs="Times New Roman"/>
          <w:szCs w:val="24"/>
        </w:rPr>
      </w:pPr>
      <w:r>
        <w:rPr>
          <w:rFonts w:ascii="Times New Roman" w:hAnsi="Times New Roman" w:cs="Times New Roman"/>
          <w:szCs w:val="24"/>
        </w:rPr>
        <w:tab/>
      </w:r>
    </w:p>
    <w:p w:rsidR="003C5CFC" w:rsidP="003C5CFC">
      <w:pPr>
        <w:tabs>
          <w:tab w:val="left" w:pos="0"/>
        </w:tabs>
        <w:jc w:val="both"/>
        <w:rPr>
          <w:rFonts w:ascii="Times New Roman" w:hAnsi="Times New Roman" w:cs="Times New Roman"/>
          <w:szCs w:val="24"/>
        </w:rPr>
      </w:pPr>
      <w:r>
        <w:rPr>
          <w:rFonts w:ascii="Times New Roman" w:hAnsi="Times New Roman" w:cs="Times New Roman"/>
          <w:szCs w:val="24"/>
        </w:rPr>
        <w:tab/>
        <w:t>V charakteristike platových tried sa prostredníctvom všeobecnejších formulácií rozširuje rozsah činností vykonávaných vo funkciách podľa jednotlivých platových tried.</w:t>
      </w:r>
    </w:p>
    <w:p w:rsidR="003C5CFC" w:rsidP="003C5CFC">
      <w:pPr>
        <w:autoSpaceDE w:val="0"/>
        <w:autoSpaceDN w:val="0"/>
        <w:adjustRightInd w:val="0"/>
        <w:rPr>
          <w:rFonts w:ascii="Times New Roman" w:hAnsi="Times New Roman" w:cs="Times New Roman"/>
          <w:b/>
          <w:color w:val="231F20"/>
          <w:szCs w:val="24"/>
        </w:rPr>
      </w:pPr>
    </w:p>
    <w:p w:rsidR="00D101EA" w:rsidRPr="00EB1591" w:rsidP="003C5CFC">
      <w:pPr>
        <w:autoSpaceDE w:val="0"/>
        <w:autoSpaceDN w:val="0"/>
        <w:adjustRightInd w:val="0"/>
        <w:rPr>
          <w:rFonts w:ascii="Times New Roman" w:hAnsi="Times New Roman" w:cs="Times New Roman"/>
          <w:color w:val="231F20"/>
          <w:szCs w:val="24"/>
          <w:u w:val="single"/>
        </w:rPr>
      </w:pPr>
      <w:r w:rsidRPr="00EB1591">
        <w:rPr>
          <w:rFonts w:ascii="Times New Roman" w:hAnsi="Times New Roman" w:cs="Times New Roman"/>
          <w:color w:val="231F20"/>
          <w:szCs w:val="24"/>
          <w:u w:val="single"/>
        </w:rPr>
        <w:t>K bodu 166</w:t>
      </w:r>
    </w:p>
    <w:p w:rsidR="00D101EA" w:rsidRPr="00EB1591" w:rsidP="003C5CFC">
      <w:pPr>
        <w:autoSpaceDE w:val="0"/>
        <w:autoSpaceDN w:val="0"/>
        <w:adjustRightInd w:val="0"/>
        <w:rPr>
          <w:rFonts w:ascii="Times New Roman" w:hAnsi="Times New Roman" w:cs="Times New Roman"/>
          <w:color w:val="231F20"/>
          <w:szCs w:val="24"/>
          <w:u w:val="single"/>
        </w:rPr>
      </w:pPr>
    </w:p>
    <w:p w:rsidR="0002203F" w:rsidRPr="00EB1591" w:rsidP="0002203F">
      <w:pPr>
        <w:jc w:val="both"/>
        <w:rPr>
          <w:rFonts w:ascii="Times New Roman" w:hAnsi="Times New Roman" w:cs="Times New Roman"/>
          <w:szCs w:val="24"/>
        </w:rPr>
      </w:pPr>
      <w:r w:rsidRPr="00EB1591">
        <w:rPr>
          <w:rFonts w:ascii="Times New Roman" w:hAnsi="Times New Roman" w:cs="Times New Roman"/>
          <w:color w:val="231F20"/>
          <w:szCs w:val="24"/>
        </w:rPr>
        <w:tab/>
      </w:r>
      <w:r w:rsidRPr="00EB1591">
        <w:rPr>
          <w:rFonts w:ascii="Times New Roman" w:hAnsi="Times New Roman" w:cs="Times New Roman"/>
          <w:szCs w:val="24"/>
        </w:rPr>
        <w:t>V nadväznosti na navrhované úpravy v § 72 a 73 sa upravuje aj názov prílohy č. 3.</w:t>
      </w:r>
    </w:p>
    <w:p w:rsidR="0002203F" w:rsidRPr="0002203F" w:rsidP="0002203F">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r>
    </w:p>
    <w:p w:rsidR="003C5CFC" w:rsidP="003C5CFC">
      <w:pPr>
        <w:autoSpaceDE w:val="0"/>
        <w:autoSpaceDN w:val="0"/>
        <w:adjustRightInd w:val="0"/>
        <w:rPr>
          <w:rFonts w:ascii="Times New Roman" w:hAnsi="Times New Roman" w:cs="Times New Roman"/>
          <w:color w:val="231F20"/>
          <w:szCs w:val="24"/>
          <w:u w:val="single"/>
        </w:rPr>
      </w:pPr>
      <w:r w:rsidRPr="00421921">
        <w:rPr>
          <w:rFonts w:ascii="Times New Roman" w:hAnsi="Times New Roman" w:cs="Times New Roman"/>
          <w:color w:val="231F20"/>
          <w:szCs w:val="24"/>
          <w:u w:val="single"/>
        </w:rPr>
        <w:t>K bodu 16</w:t>
      </w:r>
      <w:r w:rsidR="00D101EA">
        <w:rPr>
          <w:rFonts w:ascii="Times New Roman" w:hAnsi="Times New Roman" w:cs="Times New Roman"/>
          <w:color w:val="231F20"/>
          <w:szCs w:val="24"/>
          <w:u w:val="single"/>
        </w:rPr>
        <w:t>7</w:t>
      </w:r>
    </w:p>
    <w:p w:rsidR="003C5CFC" w:rsidP="003C5CFC">
      <w:pPr>
        <w:autoSpaceDE w:val="0"/>
        <w:autoSpaceDN w:val="0"/>
        <w:adjustRightInd w:val="0"/>
        <w:rPr>
          <w:rFonts w:ascii="Times New Roman" w:hAnsi="Times New Roman" w:cs="Times New Roman"/>
          <w:color w:val="231F20"/>
          <w:szCs w:val="24"/>
          <w:u w:val="single"/>
        </w:rPr>
      </w:pPr>
    </w:p>
    <w:p w:rsidR="003C5CFC" w:rsidRPr="00421921" w:rsidP="003C5CFC">
      <w:pPr>
        <w:autoSpaceDE w:val="0"/>
        <w:autoSpaceDN w:val="0"/>
        <w:adjustRightInd w:val="0"/>
        <w:jc w:val="both"/>
        <w:rPr>
          <w:rFonts w:ascii="Times New Roman" w:hAnsi="Times New Roman" w:cs="Times New Roman"/>
          <w:color w:val="231F20"/>
          <w:szCs w:val="24"/>
        </w:rPr>
      </w:pPr>
      <w:r>
        <w:rPr>
          <w:rFonts w:ascii="Times New Roman" w:hAnsi="Times New Roman" w:cs="Times New Roman"/>
          <w:color w:val="231F20"/>
          <w:szCs w:val="24"/>
        </w:rPr>
        <w:tab/>
        <w:t>Zoznam  preberaných právnych aktov Európskych spoločenstiev a Európskej únie sa dopĺňa o ďalšiu smernicu.</w:t>
      </w:r>
    </w:p>
    <w:p w:rsidR="003C5CFC" w:rsidRPr="00421921" w:rsidP="003C5CFC">
      <w:pPr>
        <w:autoSpaceDE w:val="0"/>
        <w:autoSpaceDN w:val="0"/>
        <w:adjustRightInd w:val="0"/>
        <w:rPr>
          <w:rFonts w:ascii="Times New Roman" w:hAnsi="Times New Roman" w:cs="Times New Roman"/>
          <w:color w:val="231F20"/>
          <w:szCs w:val="24"/>
          <w:u w:val="single"/>
        </w:rPr>
      </w:pPr>
    </w:p>
    <w:p w:rsidR="003C5CFC" w:rsidP="003C5CFC">
      <w:pPr>
        <w:autoSpaceDE w:val="0"/>
        <w:autoSpaceDN w:val="0"/>
        <w:adjustRightInd w:val="0"/>
        <w:rPr>
          <w:rFonts w:ascii="Times New Roman" w:hAnsi="Times New Roman" w:cs="Times New Roman"/>
          <w:b/>
          <w:color w:val="231F20"/>
          <w:szCs w:val="24"/>
        </w:rPr>
      </w:pPr>
      <w:r w:rsidRPr="003E139D">
        <w:rPr>
          <w:rFonts w:ascii="Times New Roman" w:hAnsi="Times New Roman" w:cs="Times New Roman"/>
          <w:b/>
          <w:color w:val="231F20"/>
          <w:szCs w:val="24"/>
        </w:rPr>
        <w:t>K čl.</w:t>
      </w:r>
      <w:r>
        <w:rPr>
          <w:rFonts w:ascii="Times New Roman" w:hAnsi="Times New Roman" w:cs="Times New Roman"/>
          <w:b/>
          <w:color w:val="231F20"/>
          <w:szCs w:val="24"/>
        </w:rPr>
        <w:t xml:space="preserve"> I</w:t>
      </w:r>
      <w:r w:rsidRPr="003E139D">
        <w:rPr>
          <w:rFonts w:ascii="Times New Roman" w:hAnsi="Times New Roman" w:cs="Times New Roman"/>
          <w:b/>
          <w:color w:val="231F20"/>
          <w:szCs w:val="24"/>
        </w:rPr>
        <w:t>I</w:t>
      </w:r>
    </w:p>
    <w:p w:rsidR="003C5CFC" w:rsidP="003C5CFC">
      <w:pPr>
        <w:autoSpaceDE w:val="0"/>
        <w:autoSpaceDN w:val="0"/>
        <w:adjustRightInd w:val="0"/>
        <w:rPr>
          <w:rFonts w:ascii="Times New Roman" w:hAnsi="Times New Roman" w:cs="Times New Roman"/>
          <w:b/>
          <w:color w:val="231F20"/>
          <w:szCs w:val="24"/>
        </w:rPr>
      </w:pPr>
    </w:p>
    <w:p w:rsidR="003C5CFC" w:rsidRPr="003B1F4D" w:rsidP="003C5CFC">
      <w:pPr>
        <w:autoSpaceDE w:val="0"/>
        <w:autoSpaceDN w:val="0"/>
        <w:adjustRightInd w:val="0"/>
        <w:jc w:val="both"/>
        <w:rPr>
          <w:rFonts w:ascii="Times New Roman" w:hAnsi="Times New Roman" w:cs="Times New Roman"/>
          <w:b/>
          <w:color w:val="231F20"/>
          <w:szCs w:val="24"/>
        </w:rPr>
      </w:pPr>
      <w:r>
        <w:rPr>
          <w:rFonts w:ascii="Times New Roman" w:hAnsi="Times New Roman" w:cs="Times New Roman"/>
          <w:b/>
          <w:color w:val="231F20"/>
          <w:szCs w:val="24"/>
        </w:rPr>
        <w:tab/>
      </w:r>
      <w:r>
        <w:rPr>
          <w:rFonts w:ascii="Times New Roman" w:hAnsi="Times New Roman" w:cs="Times New Roman"/>
          <w:color w:val="231F20"/>
          <w:szCs w:val="24"/>
        </w:rPr>
        <w:t>S cieľom harmonizovať s ostatnými členskými štátmi Európskej únie podmienky prístupu fyzických a právnických osôb k statusu schváleného hospodárskeho subjektu sa navrhuje vypustiť z</w:t>
      </w:r>
      <w:r w:rsidRPr="003B1F4D">
        <w:rPr>
          <w:rFonts w:ascii="Times New Roman" w:hAnsi="Times New Roman" w:cs="Times New Roman"/>
          <w:color w:val="231F20"/>
          <w:szCs w:val="24"/>
        </w:rPr>
        <w:t>o</w:t>
      </w:r>
      <w:r>
        <w:rPr>
          <w:rFonts w:ascii="Times New Roman" w:hAnsi="Times New Roman" w:cs="Times New Roman"/>
          <w:color w:val="231F20"/>
          <w:szCs w:val="24"/>
        </w:rPr>
        <w:t xml:space="preserve"> sadzobníka správnych poplatkov spoplatnenie ž</w:t>
      </w:r>
      <w:r w:rsidRPr="003B1F4D">
        <w:rPr>
          <w:rFonts w:ascii="Times New Roman" w:hAnsi="Times New Roman" w:cs="Times New Roman"/>
          <w:color w:val="231F20"/>
          <w:szCs w:val="24"/>
        </w:rPr>
        <w:t>iados</w:t>
      </w:r>
      <w:r>
        <w:rPr>
          <w:rFonts w:ascii="Times New Roman" w:hAnsi="Times New Roman" w:cs="Times New Roman"/>
          <w:color w:val="231F20"/>
          <w:szCs w:val="24"/>
        </w:rPr>
        <w:t xml:space="preserve">ti </w:t>
      </w:r>
      <w:r w:rsidRPr="003B1F4D">
        <w:rPr>
          <w:rFonts w:ascii="Times New Roman" w:hAnsi="Times New Roman" w:cs="Times New Roman"/>
          <w:color w:val="231F20"/>
          <w:szCs w:val="24"/>
        </w:rPr>
        <w:t xml:space="preserve">o vydanie </w:t>
      </w:r>
      <w:r>
        <w:rPr>
          <w:rFonts w:ascii="Times New Roman" w:hAnsi="Times New Roman" w:cs="Times New Roman"/>
          <w:color w:val="231F20"/>
          <w:szCs w:val="24"/>
        </w:rPr>
        <w:t>o</w:t>
      </w:r>
      <w:r w:rsidRPr="003B1F4D">
        <w:rPr>
          <w:rFonts w:ascii="Times New Roman" w:hAnsi="Times New Roman" w:cs="Times New Roman"/>
          <w:color w:val="231F20"/>
          <w:szCs w:val="24"/>
        </w:rPr>
        <w:t>svedčenia schváleného</w:t>
      </w:r>
      <w:r>
        <w:rPr>
          <w:rFonts w:ascii="Times New Roman" w:hAnsi="Times New Roman" w:cs="Times New Roman"/>
          <w:color w:val="231F20"/>
          <w:szCs w:val="24"/>
        </w:rPr>
        <w:t xml:space="preserve"> </w:t>
      </w:r>
      <w:r w:rsidRPr="003B1F4D">
        <w:rPr>
          <w:rFonts w:ascii="Times New Roman" w:hAnsi="Times New Roman" w:cs="Times New Roman"/>
          <w:color w:val="231F20"/>
          <w:szCs w:val="24"/>
        </w:rPr>
        <w:t>hospodárskeho subjektu</w:t>
      </w:r>
      <w:r>
        <w:rPr>
          <w:rFonts w:ascii="Times New Roman" w:hAnsi="Times New Roman" w:cs="Times New Roman"/>
          <w:color w:val="231F20"/>
          <w:szCs w:val="24"/>
        </w:rPr>
        <w:t>.</w:t>
      </w:r>
      <w:r w:rsidRPr="003B1F4D">
        <w:rPr>
          <w:rFonts w:ascii="Times New Roman" w:hAnsi="Times New Roman" w:cs="Times New Roman"/>
          <w:color w:val="231F20"/>
          <w:szCs w:val="24"/>
        </w:rPr>
        <w:t xml:space="preserve">   </w:t>
      </w:r>
    </w:p>
    <w:p w:rsidR="003C5CFC" w:rsidP="003C5CFC">
      <w:pPr>
        <w:autoSpaceDE w:val="0"/>
        <w:autoSpaceDN w:val="0"/>
        <w:adjustRightInd w:val="0"/>
        <w:jc w:val="both"/>
        <w:rPr>
          <w:rFonts w:ascii="Times New Roman" w:hAnsi="Times New Roman" w:cs="Times New Roman"/>
          <w:b/>
          <w:color w:val="231F20"/>
          <w:szCs w:val="24"/>
        </w:rPr>
      </w:pPr>
    </w:p>
    <w:p w:rsidR="003C5CFC" w:rsidP="003C5CFC">
      <w:pPr>
        <w:autoSpaceDE w:val="0"/>
        <w:autoSpaceDN w:val="0"/>
        <w:adjustRightInd w:val="0"/>
        <w:jc w:val="both"/>
        <w:rPr>
          <w:rFonts w:ascii="Times New Roman" w:hAnsi="Times New Roman" w:cs="Times New Roman"/>
          <w:b/>
          <w:color w:val="231F20"/>
          <w:szCs w:val="24"/>
        </w:rPr>
      </w:pPr>
      <w:r>
        <w:rPr>
          <w:rFonts w:ascii="Times New Roman" w:hAnsi="Times New Roman" w:cs="Times New Roman"/>
          <w:b/>
          <w:color w:val="231F20"/>
          <w:szCs w:val="24"/>
        </w:rPr>
        <w:t>K čl. III</w:t>
      </w:r>
    </w:p>
    <w:p w:rsidR="003C5CFC" w:rsidP="003C5CFC">
      <w:pPr>
        <w:autoSpaceDE w:val="0"/>
        <w:autoSpaceDN w:val="0"/>
        <w:adjustRightInd w:val="0"/>
        <w:jc w:val="both"/>
        <w:rPr>
          <w:rFonts w:ascii="Times New Roman" w:hAnsi="Times New Roman" w:cs="Times New Roman"/>
          <w:b/>
          <w:color w:val="231F20"/>
          <w:szCs w:val="24"/>
        </w:rPr>
      </w:pPr>
    </w:p>
    <w:p w:rsidR="003C5CFC" w:rsidP="003C5CFC">
      <w:pPr>
        <w:autoSpaceDE w:val="0"/>
        <w:autoSpaceDN w:val="0"/>
        <w:adjustRightInd w:val="0"/>
        <w:rPr>
          <w:rFonts w:ascii="Times New Roman" w:hAnsi="Times New Roman" w:cs="Times New Roman"/>
          <w:color w:val="231F20"/>
          <w:szCs w:val="24"/>
          <w:u w:val="single"/>
        </w:rPr>
      </w:pPr>
      <w:r>
        <w:rPr>
          <w:rFonts w:ascii="Times New Roman" w:hAnsi="Times New Roman" w:cs="Times New Roman"/>
          <w:color w:val="231F20"/>
          <w:szCs w:val="24"/>
          <w:u w:val="single"/>
        </w:rPr>
        <w:t>K bodu 1</w:t>
      </w:r>
    </w:p>
    <w:p w:rsidR="003C5CFC" w:rsidP="003C5CFC">
      <w:pPr>
        <w:autoSpaceDE w:val="0"/>
        <w:autoSpaceDN w:val="0"/>
        <w:adjustRightInd w:val="0"/>
        <w:rPr>
          <w:rFonts w:ascii="Times New Roman" w:hAnsi="Times New Roman" w:cs="Times New Roman"/>
          <w:color w:val="231F20"/>
          <w:szCs w:val="24"/>
          <w:u w:val="single"/>
        </w:rPr>
      </w:pPr>
    </w:p>
    <w:p w:rsidR="003C5CFC" w:rsidRPr="00421921" w:rsidP="003C5CFC">
      <w:pPr>
        <w:autoSpaceDE w:val="0"/>
        <w:autoSpaceDN w:val="0"/>
        <w:adjustRightInd w:val="0"/>
        <w:rPr>
          <w:rFonts w:ascii="Times New Roman" w:hAnsi="Times New Roman" w:cs="Times New Roman"/>
          <w:color w:val="231F20"/>
          <w:szCs w:val="24"/>
        </w:rPr>
      </w:pPr>
      <w:r>
        <w:rPr>
          <w:rFonts w:ascii="Times New Roman" w:hAnsi="Times New Roman" w:cs="Times New Roman"/>
          <w:color w:val="231F20"/>
          <w:szCs w:val="24"/>
        </w:rPr>
        <w:tab/>
        <w:t xml:space="preserve">Spresňuje sa odkaz na osobitný právny predpis.  </w:t>
      </w:r>
    </w:p>
    <w:p w:rsidR="003C5CFC" w:rsidP="003C5CFC">
      <w:pPr>
        <w:autoSpaceDE w:val="0"/>
        <w:autoSpaceDN w:val="0"/>
        <w:adjustRightInd w:val="0"/>
        <w:rPr>
          <w:rFonts w:ascii="Times New Roman" w:hAnsi="Times New Roman" w:cs="Times New Roman"/>
          <w:color w:val="231F20"/>
          <w:szCs w:val="24"/>
          <w:u w:val="single"/>
        </w:rPr>
      </w:pPr>
    </w:p>
    <w:p w:rsidR="003C5CFC" w:rsidP="003C5CFC">
      <w:pPr>
        <w:autoSpaceDE w:val="0"/>
        <w:autoSpaceDN w:val="0"/>
        <w:adjustRightInd w:val="0"/>
        <w:rPr>
          <w:rFonts w:ascii="Times New Roman" w:hAnsi="Times New Roman" w:cs="Times New Roman"/>
          <w:color w:val="231F20"/>
          <w:szCs w:val="24"/>
          <w:u w:val="single"/>
        </w:rPr>
      </w:pPr>
      <w:r w:rsidRPr="00FD6B64">
        <w:rPr>
          <w:rFonts w:ascii="Times New Roman" w:hAnsi="Times New Roman" w:cs="Times New Roman"/>
          <w:color w:val="231F20"/>
          <w:szCs w:val="24"/>
          <w:u w:val="single"/>
        </w:rPr>
        <w:t xml:space="preserve">K bodu </w:t>
      </w:r>
      <w:r>
        <w:rPr>
          <w:rFonts w:ascii="Times New Roman" w:hAnsi="Times New Roman" w:cs="Times New Roman"/>
          <w:color w:val="231F20"/>
          <w:szCs w:val="24"/>
          <w:u w:val="single"/>
        </w:rPr>
        <w:t>2</w:t>
      </w:r>
    </w:p>
    <w:p w:rsidR="003C5CFC" w:rsidP="003C5CFC">
      <w:pPr>
        <w:autoSpaceDE w:val="0"/>
        <w:autoSpaceDN w:val="0"/>
        <w:adjustRightInd w:val="0"/>
        <w:rPr>
          <w:rFonts w:ascii="Times New Roman" w:hAnsi="Times New Roman" w:cs="Times New Roman"/>
          <w:color w:val="231F20"/>
          <w:szCs w:val="24"/>
          <w:u w:val="single"/>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Navrhované znenie reaguje na modernizáciu a  elektronizáciu pracovných postupov a pracovného prostredia colných úradov, ktoré vyplývajú z novely nariadenia Rady (EHS) č. 2913/92, ktorým sa ustanovuje Colný kódex Spoločenstva v platnom znení a nariadenia Komisie (EHS) č. 2454/93, ktorým sa vykonáva nariadenie Rady (EHS) č. 2913/92, ktorým sa ustanovuje Colný kódex Spoločenstva v platnom znení. Cieľom tejto úpravy je zrýchlenie vybavovania na hraniciach.</w:t>
      </w:r>
    </w:p>
    <w:p w:rsidR="003C5CFC" w:rsidP="003C5CFC">
      <w:pPr>
        <w:autoSpaceDE w:val="0"/>
        <w:autoSpaceDN w:val="0"/>
        <w:adjustRightInd w:val="0"/>
        <w:rPr>
          <w:rFonts w:ascii="Times New Roman" w:hAnsi="Times New Roman" w:cs="Times New Roman"/>
          <w:color w:val="231F20"/>
          <w:szCs w:val="24"/>
        </w:rPr>
      </w:pPr>
    </w:p>
    <w:p w:rsidR="003C5CFC" w:rsidP="003C5CFC">
      <w:pPr>
        <w:autoSpaceDE w:val="0"/>
        <w:autoSpaceDN w:val="0"/>
        <w:adjustRightInd w:val="0"/>
        <w:rPr>
          <w:rFonts w:ascii="Times New Roman" w:hAnsi="Times New Roman" w:cs="Times New Roman"/>
          <w:color w:val="231F20"/>
          <w:szCs w:val="24"/>
          <w:u w:val="single"/>
        </w:rPr>
      </w:pPr>
      <w:r w:rsidRPr="00FD6B64">
        <w:rPr>
          <w:rFonts w:ascii="Times New Roman" w:hAnsi="Times New Roman" w:cs="Times New Roman"/>
          <w:color w:val="231F20"/>
          <w:szCs w:val="24"/>
          <w:u w:val="single"/>
        </w:rPr>
        <w:t xml:space="preserve">K bodu </w:t>
      </w:r>
      <w:r>
        <w:rPr>
          <w:rFonts w:ascii="Times New Roman" w:hAnsi="Times New Roman" w:cs="Times New Roman"/>
          <w:color w:val="231F20"/>
          <w:szCs w:val="24"/>
          <w:u w:val="single"/>
        </w:rPr>
        <w:t>3</w:t>
      </w:r>
    </w:p>
    <w:p w:rsidR="003C5CFC" w:rsidP="003C5CFC">
      <w:pPr>
        <w:autoSpaceDE w:val="0"/>
        <w:autoSpaceDN w:val="0"/>
        <w:adjustRightInd w:val="0"/>
        <w:rPr>
          <w:rFonts w:ascii="Times New Roman" w:hAnsi="Times New Roman" w:cs="Times New Roman"/>
          <w:color w:val="231F20"/>
          <w:szCs w:val="24"/>
          <w:u w:val="single"/>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Rovnako ako predchádzajúci bod aj toto ustanovenie vytvára legislatívny rámec pre modernizáciu, zrýchľovanie a zjednodušovanie colných postupov umožnením vydávania rozhodnutí v colnom konaní prostredníctvom zariadenia na spracovanie a prenos údajov; popri rozhodnutiach</w:t>
      </w:r>
      <w:r w:rsidR="00EB1591">
        <w:rPr>
          <w:rFonts w:ascii="Times New Roman" w:hAnsi="Times New Roman" w:cs="Times New Roman"/>
          <w:szCs w:val="24"/>
        </w:rPr>
        <w:t xml:space="preserve">, ktoré vydáva colný úrad </w:t>
      </w:r>
      <w:r>
        <w:rPr>
          <w:rFonts w:ascii="Times New Roman" w:hAnsi="Times New Roman" w:cs="Times New Roman"/>
          <w:szCs w:val="24"/>
        </w:rPr>
        <w:t>elektronicky</w:t>
      </w:r>
      <w:r w:rsidR="00F85630">
        <w:rPr>
          <w:rFonts w:ascii="Times New Roman" w:hAnsi="Times New Roman" w:cs="Times New Roman"/>
          <w:szCs w:val="24"/>
        </w:rPr>
        <w:t>,</w:t>
      </w:r>
      <w:r>
        <w:rPr>
          <w:rFonts w:ascii="Times New Roman" w:hAnsi="Times New Roman" w:cs="Times New Roman"/>
          <w:szCs w:val="24"/>
        </w:rPr>
        <w:t xml:space="preserve"> sa zavádza automatické vydávanie rozhodnutí bez zásahu ľudského faktora, a to v jednoznačných prípadoch podľa vopred nastavených parametrov. </w:t>
      </w:r>
    </w:p>
    <w:p w:rsidR="003C5CFC" w:rsidP="003C5CFC">
      <w:pPr>
        <w:jc w:val="both"/>
        <w:rPr>
          <w:rFonts w:ascii="Times New Roman" w:hAnsi="Times New Roman" w:cs="Times New Roman"/>
          <w:szCs w:val="24"/>
        </w:rPr>
      </w:pPr>
    </w:p>
    <w:p w:rsidR="003C5CFC" w:rsidP="003C5CFC">
      <w:pPr>
        <w:jc w:val="both"/>
        <w:rPr>
          <w:rFonts w:ascii="Times New Roman" w:hAnsi="Times New Roman" w:cs="Times New Roman"/>
          <w:szCs w:val="24"/>
          <w:u w:val="single"/>
        </w:rPr>
      </w:pPr>
      <w:r w:rsidRPr="00FD6B64">
        <w:rPr>
          <w:rFonts w:ascii="Times New Roman" w:hAnsi="Times New Roman" w:cs="Times New Roman"/>
          <w:szCs w:val="24"/>
          <w:u w:val="single"/>
        </w:rPr>
        <w:t xml:space="preserve">K bodu </w:t>
      </w:r>
      <w:r>
        <w:rPr>
          <w:rFonts w:ascii="Times New Roman" w:hAnsi="Times New Roman" w:cs="Times New Roman"/>
          <w:szCs w:val="24"/>
          <w:u w:val="single"/>
        </w:rPr>
        <w:t>4</w:t>
      </w:r>
    </w:p>
    <w:p w:rsidR="003C5CFC" w:rsidP="003C5CFC">
      <w:pPr>
        <w:jc w:val="both"/>
        <w:rPr>
          <w:rFonts w:ascii="Times New Roman" w:hAnsi="Times New Roman" w:cs="Times New Roman"/>
          <w:szCs w:val="24"/>
          <w:u w:val="single"/>
        </w:rPr>
      </w:pPr>
    </w:p>
    <w:p w:rsidR="003C5CFC" w:rsidP="003C5CFC">
      <w:pPr>
        <w:ind w:firstLine="708"/>
        <w:jc w:val="both"/>
        <w:rPr>
          <w:rFonts w:ascii="Times New Roman" w:hAnsi="Times New Roman" w:cs="Times New Roman"/>
          <w:szCs w:val="24"/>
        </w:rPr>
      </w:pPr>
      <w:r>
        <w:rPr>
          <w:rFonts w:ascii="Times New Roman" w:hAnsi="Times New Roman" w:cs="Times New Roman"/>
          <w:szCs w:val="24"/>
        </w:rPr>
        <w:t xml:space="preserve">Táto legislatívno-technická úprava nadväzuje na predchádzajúci bod a je len reakciou na zmenu systematiky § 36 Colného zákona. </w:t>
      </w:r>
    </w:p>
    <w:p w:rsidR="003C5CFC" w:rsidP="003C5CFC">
      <w:pPr>
        <w:autoSpaceDE w:val="0"/>
        <w:autoSpaceDN w:val="0"/>
        <w:adjustRightInd w:val="0"/>
        <w:jc w:val="both"/>
        <w:rPr>
          <w:rFonts w:ascii="Times New Roman" w:hAnsi="Times New Roman" w:cs="Times New Roman"/>
          <w:b/>
          <w:color w:val="231F20"/>
          <w:szCs w:val="24"/>
        </w:rPr>
      </w:pPr>
    </w:p>
    <w:p w:rsidR="00EB1591" w:rsidP="003C5CFC">
      <w:pPr>
        <w:autoSpaceDE w:val="0"/>
        <w:autoSpaceDN w:val="0"/>
        <w:adjustRightInd w:val="0"/>
        <w:rPr>
          <w:rFonts w:ascii="Times New Roman" w:hAnsi="Times New Roman" w:cs="Times New Roman"/>
          <w:b/>
          <w:color w:val="231F20"/>
          <w:szCs w:val="24"/>
        </w:rPr>
      </w:pPr>
    </w:p>
    <w:p w:rsidR="00EB1591" w:rsidP="003C5CFC">
      <w:pPr>
        <w:autoSpaceDE w:val="0"/>
        <w:autoSpaceDN w:val="0"/>
        <w:adjustRightInd w:val="0"/>
        <w:rPr>
          <w:rFonts w:ascii="Times New Roman" w:hAnsi="Times New Roman" w:cs="Times New Roman"/>
          <w:b/>
          <w:color w:val="231F20"/>
          <w:szCs w:val="24"/>
        </w:rPr>
      </w:pPr>
    </w:p>
    <w:p w:rsidR="00EB1591" w:rsidP="003C5CFC">
      <w:pPr>
        <w:autoSpaceDE w:val="0"/>
        <w:autoSpaceDN w:val="0"/>
        <w:adjustRightInd w:val="0"/>
        <w:rPr>
          <w:rFonts w:ascii="Times New Roman" w:hAnsi="Times New Roman" w:cs="Times New Roman"/>
          <w:b/>
          <w:color w:val="231F20"/>
          <w:szCs w:val="24"/>
        </w:rPr>
      </w:pPr>
    </w:p>
    <w:p w:rsidR="00EB1591" w:rsidP="003C5CFC">
      <w:pPr>
        <w:autoSpaceDE w:val="0"/>
        <w:autoSpaceDN w:val="0"/>
        <w:adjustRightInd w:val="0"/>
        <w:rPr>
          <w:rFonts w:ascii="Times New Roman" w:hAnsi="Times New Roman" w:cs="Times New Roman"/>
          <w:b/>
          <w:color w:val="231F20"/>
          <w:szCs w:val="24"/>
        </w:rPr>
      </w:pPr>
    </w:p>
    <w:p w:rsidR="00EB1591" w:rsidP="003C5CFC">
      <w:pPr>
        <w:autoSpaceDE w:val="0"/>
        <w:autoSpaceDN w:val="0"/>
        <w:adjustRightInd w:val="0"/>
        <w:rPr>
          <w:rFonts w:ascii="Times New Roman" w:hAnsi="Times New Roman" w:cs="Times New Roman"/>
          <w:b/>
          <w:color w:val="231F20"/>
          <w:szCs w:val="24"/>
        </w:rPr>
      </w:pPr>
    </w:p>
    <w:p w:rsidR="003C5CFC" w:rsidP="003C5CFC">
      <w:pPr>
        <w:autoSpaceDE w:val="0"/>
        <w:autoSpaceDN w:val="0"/>
        <w:adjustRightInd w:val="0"/>
        <w:rPr>
          <w:rFonts w:ascii="Times New Roman" w:hAnsi="Times New Roman" w:cs="Times New Roman"/>
          <w:b/>
          <w:color w:val="231F20"/>
          <w:szCs w:val="24"/>
        </w:rPr>
      </w:pPr>
      <w:r w:rsidRPr="003E139D">
        <w:rPr>
          <w:rFonts w:ascii="Times New Roman" w:hAnsi="Times New Roman" w:cs="Times New Roman"/>
          <w:b/>
          <w:color w:val="231F20"/>
          <w:szCs w:val="24"/>
        </w:rPr>
        <w:t>K čl.</w:t>
      </w:r>
      <w:r>
        <w:rPr>
          <w:rFonts w:ascii="Times New Roman" w:hAnsi="Times New Roman" w:cs="Times New Roman"/>
          <w:b/>
          <w:color w:val="231F20"/>
          <w:szCs w:val="24"/>
        </w:rPr>
        <w:t xml:space="preserve"> IV</w:t>
      </w:r>
    </w:p>
    <w:p w:rsidR="003C5CFC" w:rsidP="003C5CFC">
      <w:pPr>
        <w:autoSpaceDE w:val="0"/>
        <w:autoSpaceDN w:val="0"/>
        <w:adjustRightInd w:val="0"/>
        <w:rPr>
          <w:rFonts w:ascii="Times New Roman" w:hAnsi="Times New Roman" w:cs="Times New Roman"/>
          <w:color w:val="231F20"/>
          <w:szCs w:val="24"/>
          <w:u w:val="single"/>
        </w:rPr>
      </w:pPr>
    </w:p>
    <w:p w:rsidR="003C5CFC" w:rsidP="003C5CFC">
      <w:pPr>
        <w:autoSpaceDE w:val="0"/>
        <w:autoSpaceDN w:val="0"/>
        <w:adjustRightInd w:val="0"/>
        <w:rPr>
          <w:rFonts w:ascii="Times New Roman" w:hAnsi="Times New Roman" w:cs="Times New Roman"/>
          <w:color w:val="231F20"/>
          <w:szCs w:val="24"/>
          <w:u w:val="single"/>
        </w:rPr>
      </w:pPr>
      <w:r>
        <w:rPr>
          <w:rFonts w:ascii="Times New Roman" w:hAnsi="Times New Roman" w:cs="Times New Roman"/>
          <w:color w:val="231F20"/>
          <w:szCs w:val="24"/>
          <w:u w:val="single"/>
        </w:rPr>
        <w:t>K bodu 1</w:t>
      </w:r>
    </w:p>
    <w:p w:rsidR="003C5CFC" w:rsidP="003C5CFC">
      <w:pPr>
        <w:autoSpaceDE w:val="0"/>
        <w:autoSpaceDN w:val="0"/>
        <w:adjustRightInd w:val="0"/>
        <w:rPr>
          <w:rFonts w:ascii="Times New Roman" w:hAnsi="Times New Roman" w:cs="Times New Roman"/>
          <w:color w:val="231F20"/>
          <w:szCs w:val="24"/>
          <w:u w:val="single"/>
        </w:rPr>
      </w:pPr>
    </w:p>
    <w:p w:rsidR="003C5CFC" w:rsidRPr="000F17AE" w:rsidP="003C5CFC">
      <w:pPr>
        <w:autoSpaceDE w:val="0"/>
        <w:autoSpaceDN w:val="0"/>
        <w:adjustRightInd w:val="0"/>
        <w:jc w:val="both"/>
        <w:rPr>
          <w:rFonts w:ascii="Times New Roman" w:hAnsi="Times New Roman" w:cs="Times New Roman"/>
          <w:color w:val="231F20"/>
          <w:szCs w:val="24"/>
        </w:rPr>
      </w:pPr>
      <w:r w:rsidRPr="000F17AE">
        <w:rPr>
          <w:rFonts w:ascii="Times New Roman" w:hAnsi="Times New Roman" w:cs="Times New Roman"/>
          <w:color w:val="231F20"/>
          <w:szCs w:val="24"/>
        </w:rPr>
        <w:tab/>
        <w:t>Slovenská republika je zmluvnou stranou Dohovoru vypracovaného na základe článku K. 3 Zmluvy o Európskej únii o vzájomnej pomoci a spolupráci medzi colnými správami (Neapol II), ktorý bol podpísaný v Bruseli 18. decembra 1997. Uvedený dohovor na jednej strane priamo umožňuje colným orgánom vykonávať cezhraničné sledovanie a cezhraničné prenasledovanie, avšak na druhej strane ukladá povinnosť zakotviť túto skutočnosť v právnom poriadku príslušnej zmluvnej strany. Navrhované ustanovenie je reakciou na uvedenú skutočnosť.</w:t>
      </w:r>
    </w:p>
    <w:p w:rsidR="003C5CFC" w:rsidP="003C5CFC">
      <w:pPr>
        <w:autoSpaceDE w:val="0"/>
        <w:autoSpaceDN w:val="0"/>
        <w:adjustRightInd w:val="0"/>
        <w:jc w:val="both"/>
        <w:rPr>
          <w:rFonts w:ascii="Times New Roman" w:hAnsi="Times New Roman" w:cs="Times New Roman"/>
          <w:color w:val="231F20"/>
          <w:szCs w:val="24"/>
          <w:u w:val="single"/>
        </w:rPr>
      </w:pPr>
    </w:p>
    <w:p w:rsidR="003C5CFC" w:rsidRPr="00F23EE2" w:rsidP="003C5CFC">
      <w:pPr>
        <w:autoSpaceDE w:val="0"/>
        <w:autoSpaceDN w:val="0"/>
        <w:adjustRightInd w:val="0"/>
        <w:rPr>
          <w:rFonts w:ascii="Times New Roman" w:hAnsi="Times New Roman" w:cs="Times New Roman"/>
          <w:color w:val="231F20"/>
          <w:szCs w:val="24"/>
          <w:u w:val="single"/>
        </w:rPr>
      </w:pPr>
      <w:r w:rsidRPr="00F23EE2">
        <w:rPr>
          <w:rFonts w:ascii="Times New Roman" w:hAnsi="Times New Roman" w:cs="Times New Roman"/>
          <w:color w:val="231F20"/>
          <w:szCs w:val="24"/>
          <w:u w:val="single"/>
        </w:rPr>
        <w:t xml:space="preserve">K bodu </w:t>
      </w:r>
      <w:r>
        <w:rPr>
          <w:rFonts w:ascii="Times New Roman" w:hAnsi="Times New Roman" w:cs="Times New Roman"/>
          <w:color w:val="231F20"/>
          <w:szCs w:val="24"/>
          <w:u w:val="single"/>
        </w:rPr>
        <w:t>2</w:t>
      </w:r>
    </w:p>
    <w:p w:rsidR="003C5CFC" w:rsidP="003C5CFC">
      <w:pPr>
        <w:autoSpaceDE w:val="0"/>
        <w:autoSpaceDN w:val="0"/>
        <w:adjustRightInd w:val="0"/>
        <w:rPr>
          <w:rFonts w:ascii="Times New Roman" w:hAnsi="Times New Roman" w:cs="Times New Roman"/>
          <w:b/>
          <w:color w:val="231F20"/>
          <w:szCs w:val="24"/>
        </w:rPr>
      </w:pPr>
    </w:p>
    <w:p w:rsidR="003C5CFC" w:rsidRPr="001F0B0D" w:rsidP="003C5CFC">
      <w:pPr>
        <w:ind w:firstLine="708"/>
        <w:jc w:val="both"/>
        <w:rPr>
          <w:rFonts w:ascii="Times New Roman" w:hAnsi="Times New Roman" w:cs="Times New Roman"/>
          <w:szCs w:val="24"/>
        </w:rPr>
      </w:pPr>
      <w:r w:rsidRPr="00F23EE2">
        <w:rPr>
          <w:rFonts w:ascii="Times New Roman" w:hAnsi="Times New Roman" w:cs="Times New Roman"/>
          <w:color w:val="231F20"/>
          <w:szCs w:val="24"/>
        </w:rPr>
        <w:t>Na</w:t>
      </w:r>
      <w:r>
        <w:rPr>
          <w:rFonts w:ascii="Times New Roman" w:hAnsi="Times New Roman" w:cs="Times New Roman"/>
          <w:color w:val="231F20"/>
          <w:szCs w:val="24"/>
        </w:rPr>
        <w:t>vrhovanou úpravou sa vymedzuje postavenie vy</w:t>
      </w:r>
      <w:r w:rsidRPr="001F0B0D">
        <w:rPr>
          <w:rFonts w:ascii="Times New Roman" w:hAnsi="Times New Roman" w:cs="Times New Roman"/>
          <w:szCs w:val="24"/>
        </w:rPr>
        <w:t>šetrovateľ</w:t>
      </w:r>
      <w:r>
        <w:rPr>
          <w:rFonts w:ascii="Times New Roman" w:hAnsi="Times New Roman" w:cs="Times New Roman"/>
          <w:szCs w:val="24"/>
        </w:rPr>
        <w:t>ov</w:t>
      </w:r>
      <w:r w:rsidRPr="001F0B0D">
        <w:rPr>
          <w:rFonts w:ascii="Times New Roman" w:hAnsi="Times New Roman" w:cs="Times New Roman"/>
          <w:szCs w:val="24"/>
        </w:rPr>
        <w:t xml:space="preserve"> colnej správy vo vyšetrovaní a</w:t>
      </w:r>
      <w:r>
        <w:rPr>
          <w:rFonts w:ascii="Times New Roman" w:hAnsi="Times New Roman" w:cs="Times New Roman"/>
          <w:szCs w:val="24"/>
        </w:rPr>
        <w:t> </w:t>
      </w:r>
      <w:r w:rsidRPr="001F0B0D">
        <w:rPr>
          <w:rFonts w:ascii="Times New Roman" w:hAnsi="Times New Roman" w:cs="Times New Roman"/>
          <w:szCs w:val="24"/>
        </w:rPr>
        <w:t>poveren</w:t>
      </w:r>
      <w:r>
        <w:rPr>
          <w:rFonts w:ascii="Times New Roman" w:hAnsi="Times New Roman" w:cs="Times New Roman"/>
          <w:szCs w:val="24"/>
        </w:rPr>
        <w:t xml:space="preserve">ých </w:t>
      </w:r>
      <w:r w:rsidRPr="001F0B0D">
        <w:rPr>
          <w:rFonts w:ascii="Times New Roman" w:hAnsi="Times New Roman" w:cs="Times New Roman"/>
          <w:szCs w:val="24"/>
        </w:rPr>
        <w:t>coln</w:t>
      </w:r>
      <w:r>
        <w:rPr>
          <w:rFonts w:ascii="Times New Roman" w:hAnsi="Times New Roman" w:cs="Times New Roman"/>
          <w:szCs w:val="24"/>
        </w:rPr>
        <w:t>ých</w:t>
      </w:r>
      <w:r w:rsidRPr="001F0B0D">
        <w:rPr>
          <w:rFonts w:ascii="Times New Roman" w:hAnsi="Times New Roman" w:cs="Times New Roman"/>
          <w:szCs w:val="24"/>
        </w:rPr>
        <w:t xml:space="preserve"> orgán</w:t>
      </w:r>
      <w:r>
        <w:rPr>
          <w:rFonts w:ascii="Times New Roman" w:hAnsi="Times New Roman" w:cs="Times New Roman"/>
          <w:szCs w:val="24"/>
        </w:rPr>
        <w:t>ov</w:t>
      </w:r>
      <w:r w:rsidRPr="001F0B0D">
        <w:rPr>
          <w:rFonts w:ascii="Times New Roman" w:hAnsi="Times New Roman" w:cs="Times New Roman"/>
          <w:szCs w:val="24"/>
        </w:rPr>
        <w:t xml:space="preserve"> v skrátenom vyšetrovaní</w:t>
      </w:r>
      <w:r>
        <w:rPr>
          <w:rFonts w:ascii="Times New Roman" w:hAnsi="Times New Roman" w:cs="Times New Roman"/>
          <w:szCs w:val="24"/>
        </w:rPr>
        <w:t xml:space="preserve"> s dôrazom na ich procesnú samostatnosť a viazanosť všeobecne záväznými právnymi predpismi, resp. pokynmi a príkazmi prokurátora a súdu. Zároveň sa ustanovuje oprávnenie vyšetrovateľov vyžadovať potrebnú súčinnosť od Colného riaditeľstva SR, </w:t>
      </w:r>
      <w:r w:rsidRPr="0005258E">
        <w:rPr>
          <w:rFonts w:ascii="Times New Roman" w:hAnsi="Times New Roman" w:cs="Times New Roman"/>
          <w:szCs w:val="24"/>
        </w:rPr>
        <w:t>colných úradov</w:t>
      </w:r>
      <w:r>
        <w:rPr>
          <w:rFonts w:ascii="Times New Roman" w:hAnsi="Times New Roman" w:cs="Times New Roman"/>
          <w:szCs w:val="24"/>
        </w:rPr>
        <w:t xml:space="preserve"> a colného kriminálneho úradu.</w:t>
      </w:r>
      <w:r w:rsidRPr="001F0B0D">
        <w:rPr>
          <w:rFonts w:ascii="Times New Roman" w:hAnsi="Times New Roman" w:cs="Times New Roman"/>
          <w:szCs w:val="24"/>
        </w:rPr>
        <w:t xml:space="preserve"> </w:t>
      </w:r>
    </w:p>
    <w:p w:rsidR="003C5CFC" w:rsidRPr="001F0B0D" w:rsidP="003C5CFC">
      <w:pPr>
        <w:rPr>
          <w:rFonts w:ascii="Times New Roman" w:hAnsi="Times New Roman" w:cs="Times New Roman"/>
          <w:szCs w:val="24"/>
        </w:rPr>
      </w:pPr>
      <w:r w:rsidRPr="001F0B0D">
        <w:rPr>
          <w:rFonts w:ascii="Times New Roman" w:hAnsi="Times New Roman" w:cs="Times New Roman"/>
          <w:szCs w:val="24"/>
        </w:rPr>
        <w:t xml:space="preserve"> </w:t>
      </w:r>
    </w:p>
    <w:p w:rsidR="003C5CFC" w:rsidP="003C5CFC">
      <w:pPr>
        <w:autoSpaceDE w:val="0"/>
        <w:autoSpaceDN w:val="0"/>
        <w:adjustRightInd w:val="0"/>
        <w:rPr>
          <w:rFonts w:ascii="Times New Roman" w:hAnsi="Times New Roman" w:cs="Times New Roman"/>
          <w:color w:val="231F20"/>
          <w:szCs w:val="24"/>
          <w:u w:val="single"/>
        </w:rPr>
      </w:pPr>
      <w:r w:rsidRPr="00F23EE2">
        <w:rPr>
          <w:rFonts w:ascii="Times New Roman" w:hAnsi="Times New Roman" w:cs="Times New Roman"/>
          <w:color w:val="231F20"/>
          <w:szCs w:val="24"/>
          <w:u w:val="single"/>
        </w:rPr>
        <w:t xml:space="preserve">K bodu </w:t>
      </w:r>
      <w:r>
        <w:rPr>
          <w:rFonts w:ascii="Times New Roman" w:hAnsi="Times New Roman" w:cs="Times New Roman"/>
          <w:color w:val="231F20"/>
          <w:szCs w:val="24"/>
          <w:u w:val="single"/>
        </w:rPr>
        <w:t>3</w:t>
      </w:r>
    </w:p>
    <w:p w:rsidR="003C5CFC" w:rsidP="003C5CFC">
      <w:pPr>
        <w:autoSpaceDE w:val="0"/>
        <w:autoSpaceDN w:val="0"/>
        <w:adjustRightInd w:val="0"/>
        <w:rPr>
          <w:rFonts w:ascii="Times New Roman" w:hAnsi="Times New Roman" w:cs="Times New Roman"/>
          <w:color w:val="231F20"/>
          <w:szCs w:val="24"/>
          <w:u w:val="single"/>
        </w:rPr>
      </w:pPr>
    </w:p>
    <w:p w:rsidR="003C5CFC" w:rsidRPr="006C0218" w:rsidP="003C5CFC">
      <w:pPr>
        <w:autoSpaceDE w:val="0"/>
        <w:autoSpaceDN w:val="0"/>
        <w:adjustRightInd w:val="0"/>
        <w:ind w:firstLine="708"/>
        <w:jc w:val="both"/>
        <w:rPr>
          <w:rFonts w:ascii="Times New Roman" w:hAnsi="Times New Roman" w:cs="Times New Roman"/>
          <w:color w:val="231F20"/>
          <w:szCs w:val="24"/>
        </w:rPr>
      </w:pPr>
      <w:r>
        <w:rPr>
          <w:rFonts w:ascii="Times New Roman" w:hAnsi="Times New Roman" w:cs="Times New Roman"/>
          <w:color w:val="231F20"/>
          <w:szCs w:val="24"/>
        </w:rPr>
        <w:t>Medzi p</w:t>
      </w:r>
      <w:r w:rsidRPr="006C0218">
        <w:rPr>
          <w:rFonts w:ascii="Times New Roman" w:hAnsi="Times New Roman" w:cs="Times New Roman"/>
          <w:color w:val="231F20"/>
          <w:szCs w:val="24"/>
        </w:rPr>
        <w:t>rostriedky</w:t>
      </w:r>
      <w:r>
        <w:rPr>
          <w:rFonts w:ascii="Times New Roman" w:hAnsi="Times New Roman" w:cs="Times New Roman"/>
          <w:color w:val="231F20"/>
          <w:szCs w:val="24"/>
        </w:rPr>
        <w:t xml:space="preserve"> </w:t>
      </w:r>
      <w:r w:rsidRPr="006C0218">
        <w:rPr>
          <w:rFonts w:ascii="Times New Roman" w:hAnsi="Times New Roman" w:cs="Times New Roman"/>
          <w:color w:val="231F20"/>
          <w:szCs w:val="24"/>
        </w:rPr>
        <w:t>operatívno-pátracej činnosti</w:t>
      </w:r>
      <w:r>
        <w:rPr>
          <w:rFonts w:ascii="Times New Roman" w:hAnsi="Times New Roman" w:cs="Times New Roman"/>
          <w:color w:val="231F20"/>
          <w:szCs w:val="24"/>
        </w:rPr>
        <w:t xml:space="preserve"> sa navrhuje zaradiť aj používanie krycích dokladov. </w:t>
      </w:r>
    </w:p>
    <w:p w:rsidR="003C5CFC" w:rsidP="003C5CFC">
      <w:pPr>
        <w:autoSpaceDE w:val="0"/>
        <w:autoSpaceDN w:val="0"/>
        <w:adjustRightInd w:val="0"/>
        <w:rPr>
          <w:rFonts w:ascii="Times New Roman" w:hAnsi="Times New Roman" w:cs="Times New Roman"/>
          <w:b/>
          <w:color w:val="231F20"/>
          <w:szCs w:val="24"/>
        </w:rPr>
      </w:pPr>
      <w:r w:rsidRPr="006C0218">
        <w:rPr>
          <w:rFonts w:ascii="Times New Roman" w:hAnsi="Times New Roman" w:cs="Times New Roman"/>
          <w:color w:val="231F20"/>
          <w:szCs w:val="24"/>
        </w:rPr>
        <w:tab/>
      </w:r>
    </w:p>
    <w:p w:rsidR="003C5CFC" w:rsidRPr="00F23EE2" w:rsidP="003C5CFC">
      <w:pPr>
        <w:autoSpaceDE w:val="0"/>
        <w:autoSpaceDN w:val="0"/>
        <w:adjustRightInd w:val="0"/>
        <w:rPr>
          <w:rFonts w:ascii="Times New Roman" w:hAnsi="Times New Roman" w:cs="Times New Roman"/>
          <w:color w:val="231F20"/>
          <w:szCs w:val="24"/>
          <w:u w:val="single"/>
        </w:rPr>
      </w:pPr>
      <w:r w:rsidRPr="00F23EE2">
        <w:rPr>
          <w:rFonts w:ascii="Times New Roman" w:hAnsi="Times New Roman" w:cs="Times New Roman"/>
          <w:color w:val="231F20"/>
          <w:szCs w:val="24"/>
          <w:u w:val="single"/>
        </w:rPr>
        <w:t xml:space="preserve">K bodu </w:t>
      </w:r>
      <w:r>
        <w:rPr>
          <w:rFonts w:ascii="Times New Roman" w:hAnsi="Times New Roman" w:cs="Times New Roman"/>
          <w:color w:val="231F20"/>
          <w:szCs w:val="24"/>
          <w:u w:val="single"/>
        </w:rPr>
        <w:t>4</w:t>
      </w:r>
    </w:p>
    <w:p w:rsidR="003C5CFC" w:rsidP="003C5CFC">
      <w:pPr>
        <w:autoSpaceDE w:val="0"/>
        <w:autoSpaceDN w:val="0"/>
        <w:adjustRightInd w:val="0"/>
        <w:rPr>
          <w:rFonts w:ascii="Times New Roman" w:hAnsi="Times New Roman" w:cs="Times New Roman"/>
          <w:b/>
          <w:color w:val="231F20"/>
          <w:szCs w:val="24"/>
        </w:rPr>
      </w:pPr>
    </w:p>
    <w:p w:rsidR="003C5CFC" w:rsidRPr="0005258E" w:rsidP="003C5CFC">
      <w:pPr>
        <w:autoSpaceDE w:val="0"/>
        <w:autoSpaceDN w:val="0"/>
        <w:adjustRightInd w:val="0"/>
        <w:jc w:val="both"/>
        <w:rPr>
          <w:rFonts w:ascii="Times New Roman" w:hAnsi="Times New Roman" w:cs="Times New Roman"/>
          <w:color w:val="231F20"/>
          <w:szCs w:val="24"/>
        </w:rPr>
      </w:pPr>
      <w:r>
        <w:rPr>
          <w:rFonts w:ascii="Times New Roman" w:hAnsi="Times New Roman" w:cs="Times New Roman"/>
          <w:b/>
          <w:color w:val="231F20"/>
          <w:szCs w:val="24"/>
        </w:rPr>
        <w:tab/>
      </w:r>
      <w:r>
        <w:rPr>
          <w:rFonts w:ascii="Times New Roman" w:hAnsi="Times New Roman" w:cs="Times New Roman"/>
          <w:color w:val="231F20"/>
          <w:szCs w:val="24"/>
        </w:rPr>
        <w:t xml:space="preserve">Navrhuje sa pozitívne ako aj negatívne vymedzenie krycích dokladov a možnosť vytvoriť legendu na zakrytie činnosti colníka alebo svedka. </w:t>
      </w:r>
      <w:r w:rsidRPr="0005258E">
        <w:rPr>
          <w:rFonts w:ascii="Times New Roman" w:hAnsi="Times New Roman" w:cs="Times New Roman"/>
          <w:color w:val="231F20"/>
          <w:szCs w:val="24"/>
        </w:rPr>
        <w:t>Upravuje sa kompetencia rozhodnúť o použití krycích dokladov a kompetencia vydávať a evidovať krycie doklady</w:t>
      </w:r>
      <w:r>
        <w:rPr>
          <w:rFonts w:ascii="Times New Roman" w:hAnsi="Times New Roman" w:cs="Times New Roman"/>
          <w:color w:val="231F20"/>
          <w:szCs w:val="24"/>
        </w:rPr>
        <w:t>.</w:t>
      </w:r>
      <w:r w:rsidRPr="0005258E">
        <w:rPr>
          <w:rFonts w:ascii="Times New Roman" w:hAnsi="Times New Roman" w:cs="Times New Roman"/>
          <w:color w:val="231F20"/>
          <w:szCs w:val="24"/>
        </w:rPr>
        <w:t xml:space="preserve"> </w:t>
      </w:r>
    </w:p>
    <w:p w:rsidR="003C5CFC" w:rsidP="003C5CFC">
      <w:pPr>
        <w:autoSpaceDE w:val="0"/>
        <w:autoSpaceDN w:val="0"/>
        <w:adjustRightInd w:val="0"/>
        <w:rPr>
          <w:rFonts w:ascii="Times New Roman" w:hAnsi="Times New Roman" w:cs="Times New Roman"/>
          <w:b/>
          <w:color w:val="231F20"/>
          <w:szCs w:val="24"/>
        </w:rPr>
      </w:pPr>
    </w:p>
    <w:p w:rsidR="003C5CFC" w:rsidP="003C5CFC">
      <w:pPr>
        <w:autoSpaceDE w:val="0"/>
        <w:autoSpaceDN w:val="0"/>
        <w:adjustRightInd w:val="0"/>
        <w:rPr>
          <w:rFonts w:ascii="Times New Roman" w:hAnsi="Times New Roman" w:cs="Times New Roman"/>
          <w:b/>
          <w:color w:val="231F20"/>
          <w:szCs w:val="24"/>
        </w:rPr>
      </w:pPr>
      <w:r w:rsidRPr="003E139D">
        <w:rPr>
          <w:rFonts w:ascii="Times New Roman" w:hAnsi="Times New Roman" w:cs="Times New Roman"/>
          <w:b/>
          <w:color w:val="231F20"/>
          <w:szCs w:val="24"/>
        </w:rPr>
        <w:t xml:space="preserve">K čl. </w:t>
      </w:r>
      <w:r>
        <w:rPr>
          <w:rFonts w:ascii="Times New Roman" w:hAnsi="Times New Roman" w:cs="Times New Roman"/>
          <w:b/>
          <w:color w:val="231F20"/>
          <w:szCs w:val="24"/>
        </w:rPr>
        <w:t>V</w:t>
      </w:r>
    </w:p>
    <w:p w:rsidR="003C5CFC" w:rsidP="003C5CFC">
      <w:pPr>
        <w:autoSpaceDE w:val="0"/>
        <w:autoSpaceDN w:val="0"/>
        <w:adjustRightInd w:val="0"/>
        <w:rPr>
          <w:rFonts w:ascii="Times New Roman" w:hAnsi="Times New Roman" w:cs="Times New Roman"/>
          <w:b/>
          <w:color w:val="231F20"/>
          <w:szCs w:val="24"/>
        </w:rPr>
      </w:pPr>
    </w:p>
    <w:p w:rsidR="003C5CFC" w:rsidRPr="00F23EE2" w:rsidP="003C5CFC">
      <w:pPr>
        <w:autoSpaceDE w:val="0"/>
        <w:autoSpaceDN w:val="0"/>
        <w:adjustRightInd w:val="0"/>
        <w:rPr>
          <w:rFonts w:ascii="Times New Roman" w:hAnsi="Times New Roman" w:cs="Times New Roman"/>
          <w:color w:val="231F20"/>
          <w:szCs w:val="24"/>
          <w:u w:val="single"/>
        </w:rPr>
      </w:pPr>
      <w:r w:rsidRPr="00F23EE2">
        <w:rPr>
          <w:rFonts w:ascii="Times New Roman" w:hAnsi="Times New Roman" w:cs="Times New Roman"/>
          <w:color w:val="231F20"/>
          <w:szCs w:val="24"/>
          <w:u w:val="single"/>
        </w:rPr>
        <w:t>K</w:t>
      </w:r>
      <w:r>
        <w:rPr>
          <w:rFonts w:ascii="Times New Roman" w:hAnsi="Times New Roman" w:cs="Times New Roman"/>
          <w:color w:val="231F20"/>
          <w:szCs w:val="24"/>
          <w:u w:val="single"/>
        </w:rPr>
        <w:t> </w:t>
      </w:r>
      <w:r w:rsidRPr="00F23EE2">
        <w:rPr>
          <w:rFonts w:ascii="Times New Roman" w:hAnsi="Times New Roman" w:cs="Times New Roman"/>
          <w:color w:val="231F20"/>
          <w:szCs w:val="24"/>
          <w:u w:val="single"/>
        </w:rPr>
        <w:t>bod</w:t>
      </w:r>
      <w:r>
        <w:rPr>
          <w:rFonts w:ascii="Times New Roman" w:hAnsi="Times New Roman" w:cs="Times New Roman"/>
          <w:color w:val="231F20"/>
          <w:szCs w:val="24"/>
          <w:u w:val="single"/>
        </w:rPr>
        <w:t xml:space="preserve">om 1 a 2  </w:t>
      </w:r>
    </w:p>
    <w:p w:rsidR="003C5CFC" w:rsidRPr="00C3243A" w:rsidP="003C5CFC">
      <w:pPr>
        <w:autoSpaceDE w:val="0"/>
        <w:autoSpaceDN w:val="0"/>
        <w:adjustRightInd w:val="0"/>
        <w:rPr>
          <w:rFonts w:ascii="Times New Roman" w:hAnsi="Times New Roman" w:cs="Times New Roman"/>
          <w:b/>
          <w:color w:val="231F20"/>
          <w:szCs w:val="24"/>
        </w:rPr>
      </w:pPr>
    </w:p>
    <w:p w:rsidR="003C5CFC" w:rsidRPr="00C3243A" w:rsidP="003C5CFC">
      <w:pPr>
        <w:jc w:val="both"/>
        <w:rPr>
          <w:rFonts w:ascii="Times New Roman" w:hAnsi="Times New Roman" w:cs="Times New Roman"/>
          <w:szCs w:val="24"/>
        </w:rPr>
      </w:pPr>
      <w:r w:rsidRPr="00C3243A">
        <w:rPr>
          <w:rFonts w:ascii="Times New Roman" w:hAnsi="Times New Roman" w:cs="Times New Roman"/>
          <w:b/>
          <w:color w:val="231F20"/>
          <w:szCs w:val="24"/>
        </w:rPr>
        <w:tab/>
      </w:r>
      <w:r w:rsidRPr="00C3243A">
        <w:rPr>
          <w:rFonts w:ascii="Times New Roman" w:hAnsi="Times New Roman" w:cs="Times New Roman"/>
          <w:szCs w:val="24"/>
        </w:rPr>
        <w:t>Cieľom n</w:t>
      </w:r>
      <w:r>
        <w:rPr>
          <w:rFonts w:ascii="Times New Roman" w:hAnsi="Times New Roman" w:cs="Times New Roman"/>
          <w:szCs w:val="24"/>
        </w:rPr>
        <w:t>avrhovanej úpravy n</w:t>
      </w:r>
      <w:r w:rsidRPr="00C3243A">
        <w:rPr>
          <w:rFonts w:ascii="Times New Roman" w:hAnsi="Times New Roman" w:cs="Times New Roman"/>
          <w:szCs w:val="24"/>
        </w:rPr>
        <w:t>ávrhu na zavedenie</w:t>
      </w:r>
      <w:r>
        <w:rPr>
          <w:rFonts w:ascii="Times New Roman" w:hAnsi="Times New Roman" w:cs="Times New Roman"/>
          <w:szCs w:val="24"/>
        </w:rPr>
        <w:t xml:space="preserve"> inštitútu</w:t>
      </w:r>
      <w:r w:rsidRPr="00C3243A">
        <w:rPr>
          <w:rFonts w:ascii="Times New Roman" w:hAnsi="Times New Roman" w:cs="Times New Roman"/>
          <w:szCs w:val="24"/>
        </w:rPr>
        <w:t xml:space="preserve"> vyšetrovateľa colnej správy je zefektívniť činnosť </w:t>
      </w:r>
      <w:r>
        <w:rPr>
          <w:rFonts w:ascii="Times New Roman" w:hAnsi="Times New Roman" w:cs="Times New Roman"/>
          <w:szCs w:val="24"/>
        </w:rPr>
        <w:t>c</w:t>
      </w:r>
      <w:r w:rsidRPr="00C3243A">
        <w:rPr>
          <w:rFonts w:ascii="Times New Roman" w:hAnsi="Times New Roman" w:cs="Times New Roman"/>
          <w:szCs w:val="24"/>
        </w:rPr>
        <w:t>olného kriminálneho úradu pri odhaľovaní colných a daňových podvodov a zamedzovaní páchani</w:t>
      </w:r>
      <w:r>
        <w:rPr>
          <w:rFonts w:ascii="Times New Roman" w:hAnsi="Times New Roman" w:cs="Times New Roman"/>
          <w:szCs w:val="24"/>
        </w:rPr>
        <w:t>u</w:t>
      </w:r>
      <w:r w:rsidRPr="00C3243A">
        <w:rPr>
          <w:rFonts w:ascii="Times New Roman" w:hAnsi="Times New Roman" w:cs="Times New Roman"/>
          <w:szCs w:val="24"/>
        </w:rPr>
        <w:t xml:space="preserve"> trestnej činnosti na území Slovenskej republiky a Európskej únie, prostriedkami úplných vyšetrovacích právomocí colných orgánov vo vymedzenej oblasti </w:t>
      </w:r>
      <w:r>
        <w:rPr>
          <w:rFonts w:ascii="Times New Roman" w:hAnsi="Times New Roman" w:cs="Times New Roman"/>
          <w:szCs w:val="24"/>
        </w:rPr>
        <w:t>s</w:t>
      </w:r>
      <w:r w:rsidRPr="00C3243A">
        <w:rPr>
          <w:rFonts w:ascii="Times New Roman" w:hAnsi="Times New Roman" w:cs="Times New Roman"/>
          <w:szCs w:val="24"/>
        </w:rPr>
        <w:t xml:space="preserve"> využitím prostriedkov operatívno-pátracej činnosti. </w:t>
      </w:r>
    </w:p>
    <w:p w:rsidR="003C5CFC" w:rsidRPr="00C3243A" w:rsidP="003C5CFC">
      <w:pPr>
        <w:jc w:val="both"/>
        <w:rPr>
          <w:rFonts w:ascii="Times New Roman" w:hAnsi="Times New Roman" w:cs="Times New Roman"/>
          <w:szCs w:val="24"/>
        </w:rPr>
      </w:pPr>
      <w:r w:rsidRPr="00C3243A">
        <w:rPr>
          <w:rFonts w:ascii="Times New Roman" w:hAnsi="Times New Roman" w:cs="Times New Roman"/>
          <w:szCs w:val="24"/>
        </w:rPr>
        <w:tab/>
      </w:r>
    </w:p>
    <w:p w:rsidR="003C5CFC" w:rsidP="003C5CFC">
      <w:pPr>
        <w:jc w:val="both"/>
        <w:rPr>
          <w:rFonts w:ascii="Times New Roman" w:hAnsi="Times New Roman" w:cs="Times New Roman"/>
          <w:szCs w:val="24"/>
        </w:rPr>
      </w:pPr>
      <w:r w:rsidRPr="00C3243A">
        <w:rPr>
          <w:rFonts w:ascii="Times New Roman" w:hAnsi="Times New Roman" w:cs="Times New Roman"/>
          <w:szCs w:val="24"/>
        </w:rPr>
        <w:tab/>
      </w:r>
      <w:r>
        <w:rPr>
          <w:rFonts w:ascii="Times New Roman" w:hAnsi="Times New Roman" w:cs="Times New Roman"/>
          <w:szCs w:val="24"/>
        </w:rPr>
        <w:t>P</w:t>
      </w:r>
      <w:r w:rsidRPr="00C3243A">
        <w:rPr>
          <w:rFonts w:ascii="Times New Roman" w:hAnsi="Times New Roman" w:cs="Times New Roman"/>
          <w:szCs w:val="24"/>
        </w:rPr>
        <w:t>overeným colným orgánom</w:t>
      </w:r>
      <w:r>
        <w:rPr>
          <w:rFonts w:ascii="Times New Roman" w:hAnsi="Times New Roman" w:cs="Times New Roman"/>
          <w:szCs w:val="24"/>
        </w:rPr>
        <w:t xml:space="preserve"> sa priznáva</w:t>
      </w:r>
      <w:r w:rsidRPr="00C3243A">
        <w:rPr>
          <w:rFonts w:ascii="Times New Roman" w:hAnsi="Times New Roman" w:cs="Times New Roman"/>
          <w:szCs w:val="24"/>
        </w:rPr>
        <w:t xml:space="preserve"> oprávnenie vyšetrovať všetky trestné činy páchané v oblastiach, v ktorých je vecne príslušná colná správa podľa </w:t>
      </w:r>
      <w:r w:rsidRPr="0005258E">
        <w:rPr>
          <w:rFonts w:ascii="Times New Roman" w:hAnsi="Times New Roman" w:cs="Times New Roman"/>
          <w:szCs w:val="24"/>
        </w:rPr>
        <w:t>súčasného</w:t>
      </w:r>
      <w:r w:rsidRPr="00FB76B8">
        <w:rPr>
          <w:rFonts w:ascii="Times New Roman" w:hAnsi="Times New Roman" w:cs="Times New Roman"/>
          <w:b/>
          <w:i/>
          <w:szCs w:val="24"/>
        </w:rPr>
        <w:t xml:space="preserve"> </w:t>
      </w:r>
      <w:r w:rsidRPr="00C3243A">
        <w:rPr>
          <w:rFonts w:ascii="Times New Roman" w:hAnsi="Times New Roman" w:cs="Times New Roman"/>
          <w:szCs w:val="24"/>
        </w:rPr>
        <w:t>§ 10 ods. 8 písm. f) Trestného poriadku</w:t>
      </w:r>
      <w:r>
        <w:rPr>
          <w:rFonts w:ascii="Times New Roman" w:hAnsi="Times New Roman" w:cs="Times New Roman"/>
          <w:szCs w:val="24"/>
        </w:rPr>
        <w:t xml:space="preserve">, čím sa </w:t>
      </w:r>
      <w:r w:rsidRPr="00C3243A">
        <w:rPr>
          <w:rFonts w:ascii="Times New Roman" w:hAnsi="Times New Roman" w:cs="Times New Roman"/>
          <w:szCs w:val="24"/>
        </w:rPr>
        <w:t>dosiah</w:t>
      </w:r>
      <w:r>
        <w:rPr>
          <w:rFonts w:ascii="Times New Roman" w:hAnsi="Times New Roman" w:cs="Times New Roman"/>
          <w:szCs w:val="24"/>
        </w:rPr>
        <w:t xml:space="preserve">ne </w:t>
      </w:r>
      <w:r w:rsidRPr="00C3243A">
        <w:rPr>
          <w:rFonts w:ascii="Times New Roman" w:hAnsi="Times New Roman" w:cs="Times New Roman"/>
          <w:szCs w:val="24"/>
        </w:rPr>
        <w:t xml:space="preserve">zvýšenie rýchlosti a kvality vyšetrovania na zverenom úseku, pretože vyšetrovanie by kontinuálne vykonával ten istý orgán – vyšetrovateľ colnej správy, a to od začatia trestného stíhania až po návrh na podanie obžaloby. </w:t>
      </w:r>
    </w:p>
    <w:p w:rsidR="003C5CFC" w:rsidP="003C5CFC">
      <w:pPr>
        <w:jc w:val="both"/>
        <w:rPr>
          <w:rFonts w:ascii="Times New Roman" w:hAnsi="Times New Roman" w:cs="Times New Roman"/>
          <w:szCs w:val="24"/>
        </w:rPr>
      </w:pPr>
    </w:p>
    <w:p w:rsidR="00EB1591" w:rsidP="003C5CFC">
      <w:pPr>
        <w:autoSpaceDE w:val="0"/>
        <w:autoSpaceDN w:val="0"/>
        <w:adjustRightInd w:val="0"/>
        <w:rPr>
          <w:rFonts w:ascii="Times New Roman" w:hAnsi="Times New Roman" w:cs="Times New Roman"/>
          <w:color w:val="231F20"/>
          <w:szCs w:val="24"/>
          <w:u w:val="single"/>
        </w:rPr>
      </w:pPr>
    </w:p>
    <w:p w:rsidR="00EB1591" w:rsidP="003C5CFC">
      <w:pPr>
        <w:autoSpaceDE w:val="0"/>
        <w:autoSpaceDN w:val="0"/>
        <w:adjustRightInd w:val="0"/>
        <w:rPr>
          <w:rFonts w:ascii="Times New Roman" w:hAnsi="Times New Roman" w:cs="Times New Roman"/>
          <w:color w:val="231F20"/>
          <w:szCs w:val="24"/>
          <w:u w:val="single"/>
        </w:rPr>
      </w:pPr>
    </w:p>
    <w:p w:rsidR="003C5CFC" w:rsidRPr="00F23EE2" w:rsidP="003C5CFC">
      <w:pPr>
        <w:autoSpaceDE w:val="0"/>
        <w:autoSpaceDN w:val="0"/>
        <w:adjustRightInd w:val="0"/>
        <w:rPr>
          <w:rFonts w:ascii="Times New Roman" w:hAnsi="Times New Roman" w:cs="Times New Roman"/>
          <w:color w:val="231F20"/>
          <w:szCs w:val="24"/>
          <w:u w:val="single"/>
        </w:rPr>
      </w:pPr>
      <w:r w:rsidRPr="00F23EE2">
        <w:rPr>
          <w:rFonts w:ascii="Times New Roman" w:hAnsi="Times New Roman" w:cs="Times New Roman"/>
          <w:color w:val="231F20"/>
          <w:szCs w:val="24"/>
          <w:u w:val="single"/>
        </w:rPr>
        <w:t>K</w:t>
      </w:r>
      <w:r>
        <w:rPr>
          <w:rFonts w:ascii="Times New Roman" w:hAnsi="Times New Roman" w:cs="Times New Roman"/>
          <w:color w:val="231F20"/>
          <w:szCs w:val="24"/>
          <w:u w:val="single"/>
        </w:rPr>
        <w:t> </w:t>
      </w:r>
      <w:r w:rsidRPr="00F23EE2">
        <w:rPr>
          <w:rFonts w:ascii="Times New Roman" w:hAnsi="Times New Roman" w:cs="Times New Roman"/>
          <w:color w:val="231F20"/>
          <w:szCs w:val="24"/>
          <w:u w:val="single"/>
        </w:rPr>
        <w:t>bod</w:t>
      </w:r>
      <w:r>
        <w:rPr>
          <w:rFonts w:ascii="Times New Roman" w:hAnsi="Times New Roman" w:cs="Times New Roman"/>
          <w:color w:val="231F20"/>
          <w:szCs w:val="24"/>
          <w:u w:val="single"/>
        </w:rPr>
        <w:t xml:space="preserve">om 3 až 5  </w:t>
      </w:r>
    </w:p>
    <w:p w:rsidR="003C5CFC" w:rsidP="003C5CFC">
      <w:pPr>
        <w:jc w:val="both"/>
        <w:rPr>
          <w:rFonts w:ascii="Times New Roman" w:hAnsi="Times New Roman" w:cs="Times New Roman"/>
          <w:szCs w:val="24"/>
        </w:rPr>
      </w:pPr>
    </w:p>
    <w:p w:rsidR="003C5CFC" w:rsidP="003C5CFC">
      <w:pPr>
        <w:ind w:firstLine="708"/>
        <w:jc w:val="both"/>
        <w:rPr>
          <w:rFonts w:ascii="Times New Roman" w:hAnsi="Times New Roman" w:cs="Times New Roman"/>
          <w:szCs w:val="24"/>
        </w:rPr>
      </w:pPr>
      <w:r w:rsidRPr="00C3243A">
        <w:rPr>
          <w:rFonts w:ascii="Times New Roman" w:hAnsi="Times New Roman" w:cs="Times New Roman"/>
          <w:szCs w:val="24"/>
        </w:rPr>
        <w:t>Ustanovenie upravuje postup policajta – vyšetrovateľa P</w:t>
      </w:r>
      <w:r>
        <w:rPr>
          <w:rFonts w:ascii="Times New Roman" w:hAnsi="Times New Roman" w:cs="Times New Roman"/>
          <w:szCs w:val="24"/>
        </w:rPr>
        <w:t>olicajného zboru</w:t>
      </w:r>
      <w:r w:rsidRPr="00C3243A">
        <w:rPr>
          <w:rFonts w:ascii="Times New Roman" w:hAnsi="Times New Roman" w:cs="Times New Roman"/>
          <w:szCs w:val="24"/>
        </w:rPr>
        <w:t xml:space="preserve"> alebo colnej správy, ktorý koná o prečine alebo zločine a v priebehu vyšetrovania alebo </w:t>
      </w:r>
      <w:r>
        <w:rPr>
          <w:rFonts w:ascii="Times New Roman" w:hAnsi="Times New Roman" w:cs="Times New Roman"/>
          <w:szCs w:val="24"/>
        </w:rPr>
        <w:t xml:space="preserve">skráteného vyšetrovania </w:t>
      </w:r>
      <w:r w:rsidRPr="00C3243A">
        <w:rPr>
          <w:rFonts w:ascii="Times New Roman" w:hAnsi="Times New Roman" w:cs="Times New Roman"/>
          <w:szCs w:val="24"/>
        </w:rPr>
        <w:t xml:space="preserve">zistí, že </w:t>
      </w:r>
      <w:r w:rsidRPr="0005258E">
        <w:rPr>
          <w:rFonts w:ascii="Times New Roman" w:hAnsi="Times New Roman" w:cs="Times New Roman"/>
          <w:szCs w:val="24"/>
        </w:rPr>
        <w:t>o veci by mal konať policajt podľa § 10 ods</w:t>
      </w:r>
      <w:r>
        <w:rPr>
          <w:rFonts w:ascii="Times New Roman" w:hAnsi="Times New Roman" w:cs="Times New Roman"/>
          <w:szCs w:val="24"/>
        </w:rPr>
        <w:t xml:space="preserve">. </w:t>
      </w:r>
      <w:r w:rsidRPr="0005258E">
        <w:rPr>
          <w:rFonts w:ascii="Times New Roman" w:hAnsi="Times New Roman" w:cs="Times New Roman"/>
          <w:szCs w:val="24"/>
        </w:rPr>
        <w:t>8 písm</w:t>
      </w:r>
      <w:r>
        <w:rPr>
          <w:rFonts w:ascii="Times New Roman" w:hAnsi="Times New Roman" w:cs="Times New Roman"/>
          <w:szCs w:val="24"/>
        </w:rPr>
        <w:t xml:space="preserve">. </w:t>
      </w:r>
      <w:r w:rsidRPr="0005258E">
        <w:rPr>
          <w:rFonts w:ascii="Times New Roman" w:hAnsi="Times New Roman" w:cs="Times New Roman"/>
          <w:szCs w:val="24"/>
        </w:rPr>
        <w:t>c) až h).</w:t>
      </w:r>
      <w:r w:rsidRPr="00C3243A">
        <w:rPr>
          <w:rFonts w:ascii="Times New Roman" w:hAnsi="Times New Roman" w:cs="Times New Roman"/>
          <w:szCs w:val="24"/>
        </w:rPr>
        <w:t xml:space="preserve"> </w:t>
      </w:r>
      <w:r>
        <w:rPr>
          <w:rFonts w:ascii="Times New Roman" w:hAnsi="Times New Roman" w:cs="Times New Roman"/>
          <w:szCs w:val="24"/>
        </w:rPr>
        <w:t xml:space="preserve">Navrhuje sa, aby </w:t>
      </w:r>
      <w:r w:rsidRPr="00C3243A">
        <w:rPr>
          <w:rFonts w:ascii="Times New Roman" w:hAnsi="Times New Roman" w:cs="Times New Roman"/>
          <w:szCs w:val="24"/>
        </w:rPr>
        <w:t>vec v takýchto prípadoch dokonč</w:t>
      </w:r>
      <w:r>
        <w:rPr>
          <w:rFonts w:ascii="Times New Roman" w:hAnsi="Times New Roman" w:cs="Times New Roman"/>
          <w:szCs w:val="24"/>
        </w:rPr>
        <w:t>il</w:t>
      </w:r>
      <w:r w:rsidRPr="00C3243A">
        <w:rPr>
          <w:rFonts w:ascii="Times New Roman" w:hAnsi="Times New Roman" w:cs="Times New Roman"/>
          <w:szCs w:val="24"/>
        </w:rPr>
        <w:t xml:space="preserve"> policajt podľa § 10 ods</w:t>
      </w:r>
      <w:r>
        <w:rPr>
          <w:rFonts w:ascii="Times New Roman" w:hAnsi="Times New Roman" w:cs="Times New Roman"/>
          <w:szCs w:val="24"/>
        </w:rPr>
        <w:t xml:space="preserve">. </w:t>
      </w:r>
      <w:r w:rsidRPr="00C3243A">
        <w:rPr>
          <w:rFonts w:ascii="Times New Roman" w:hAnsi="Times New Roman" w:cs="Times New Roman"/>
          <w:szCs w:val="24"/>
        </w:rPr>
        <w:t>8 písm</w:t>
      </w:r>
      <w:r>
        <w:rPr>
          <w:rFonts w:ascii="Times New Roman" w:hAnsi="Times New Roman" w:cs="Times New Roman"/>
          <w:szCs w:val="24"/>
        </w:rPr>
        <w:t xml:space="preserve">. </w:t>
      </w:r>
      <w:r w:rsidRPr="00C3243A">
        <w:rPr>
          <w:rFonts w:ascii="Times New Roman" w:hAnsi="Times New Roman" w:cs="Times New Roman"/>
          <w:szCs w:val="24"/>
        </w:rPr>
        <w:t>a) a b)</w:t>
      </w:r>
      <w:r>
        <w:rPr>
          <w:rFonts w:ascii="Times New Roman" w:hAnsi="Times New Roman" w:cs="Times New Roman"/>
          <w:szCs w:val="24"/>
        </w:rPr>
        <w:t xml:space="preserve"> – teda vyšetrovateľ Policajného zboru alebo vyšetrovateľ colnej správy</w:t>
      </w:r>
      <w:r w:rsidRPr="00C3243A">
        <w:rPr>
          <w:rFonts w:ascii="Times New Roman" w:hAnsi="Times New Roman" w:cs="Times New Roman"/>
          <w:szCs w:val="24"/>
        </w:rPr>
        <w:t>, ktorý vo veci konal pred tým, než dôvody</w:t>
      </w:r>
      <w:r>
        <w:rPr>
          <w:rFonts w:ascii="Times New Roman" w:hAnsi="Times New Roman" w:cs="Times New Roman"/>
          <w:szCs w:val="24"/>
        </w:rPr>
        <w:t>,</w:t>
      </w:r>
      <w:r w:rsidRPr="00C3243A">
        <w:rPr>
          <w:rFonts w:ascii="Times New Roman" w:hAnsi="Times New Roman" w:cs="Times New Roman"/>
          <w:szCs w:val="24"/>
        </w:rPr>
        <w:t xml:space="preserve"> pre ktoré bol príslušný vo veci konať, pominuli.</w:t>
      </w:r>
    </w:p>
    <w:p w:rsidR="003C5CFC" w:rsidP="003C5CFC">
      <w:pPr>
        <w:jc w:val="both"/>
        <w:rPr>
          <w:rFonts w:ascii="Times New Roman" w:hAnsi="Times New Roman" w:cs="Times New Roman"/>
          <w:szCs w:val="24"/>
        </w:rPr>
      </w:pPr>
    </w:p>
    <w:p w:rsidR="003C5CFC" w:rsidRPr="00FD51F1" w:rsidP="003C5CFC">
      <w:pPr>
        <w:jc w:val="both"/>
        <w:rPr>
          <w:rFonts w:ascii="Times New Roman" w:hAnsi="Times New Roman" w:cs="Times New Roman"/>
          <w:szCs w:val="24"/>
          <w:u w:val="single"/>
        </w:rPr>
      </w:pPr>
      <w:r w:rsidRPr="00FD51F1">
        <w:rPr>
          <w:rFonts w:ascii="Times New Roman" w:hAnsi="Times New Roman" w:cs="Times New Roman"/>
          <w:szCs w:val="24"/>
          <w:u w:val="single"/>
        </w:rPr>
        <w:t>K bodu 6</w:t>
      </w:r>
    </w:p>
    <w:p w:rsidR="003C5CFC" w:rsidRPr="00B32F37" w:rsidP="003C5CFC">
      <w:pPr>
        <w:jc w:val="both"/>
        <w:rPr>
          <w:rFonts w:ascii="Times New Roman" w:hAnsi="Times New Roman" w:cs="Times New Roman"/>
          <w:b/>
          <w:szCs w:val="24"/>
          <w:u w:val="single"/>
        </w:rPr>
      </w:pPr>
    </w:p>
    <w:p w:rsidR="003C5CFC" w:rsidRPr="00FD51F1" w:rsidP="003C5CFC">
      <w:pPr>
        <w:jc w:val="both"/>
        <w:rPr>
          <w:rFonts w:ascii="Times New Roman" w:hAnsi="Times New Roman" w:cs="Times New Roman"/>
          <w:szCs w:val="24"/>
        </w:rPr>
      </w:pPr>
      <w:r w:rsidRPr="00FD51F1">
        <w:rPr>
          <w:rFonts w:ascii="Times New Roman" w:hAnsi="Times New Roman" w:cs="Times New Roman"/>
          <w:szCs w:val="24"/>
        </w:rPr>
        <w:tab/>
        <w:t>Prechodným ustanovením sú pokryté prípady vyšetrovania a skráteného vyšetrovania, pri ktorých trestné stíhanie začalo pred účinnosťou tohto zákona. Z dôvodu plynulosti, rýchlosti a hospodárnosti vyšetrovania a skráteného vyšetrovania je žiaduce, aby ho dokončili tie orgány činné v trestnom konaní, ktoré ho aj začali.</w:t>
      </w:r>
    </w:p>
    <w:p w:rsidR="003C5CFC" w:rsidRPr="00C3243A" w:rsidP="003C5CFC">
      <w:pPr>
        <w:jc w:val="both"/>
        <w:rPr>
          <w:rFonts w:ascii="Times New Roman" w:hAnsi="Times New Roman" w:cs="Times New Roman"/>
          <w:szCs w:val="24"/>
        </w:rPr>
      </w:pPr>
    </w:p>
    <w:p w:rsidR="003C5CFC" w:rsidP="003C5CFC">
      <w:pPr>
        <w:autoSpaceDE w:val="0"/>
        <w:autoSpaceDN w:val="0"/>
        <w:adjustRightInd w:val="0"/>
        <w:rPr>
          <w:rFonts w:ascii="Times New Roman" w:hAnsi="Times New Roman" w:cs="Times New Roman"/>
          <w:b/>
          <w:color w:val="231F20"/>
          <w:szCs w:val="24"/>
        </w:rPr>
      </w:pPr>
      <w:r>
        <w:rPr>
          <w:rFonts w:ascii="Times New Roman" w:hAnsi="Times New Roman" w:cs="Times New Roman"/>
          <w:b/>
          <w:color w:val="231F20"/>
          <w:szCs w:val="24"/>
        </w:rPr>
        <w:t>K čl. VI</w:t>
      </w:r>
    </w:p>
    <w:p w:rsidR="003C5CFC" w:rsidP="003C5CFC">
      <w:pPr>
        <w:autoSpaceDE w:val="0"/>
        <w:autoSpaceDN w:val="0"/>
        <w:adjustRightInd w:val="0"/>
        <w:rPr>
          <w:rFonts w:ascii="Times New Roman" w:hAnsi="Times New Roman" w:cs="Times New Roman"/>
          <w:b/>
          <w:color w:val="231F20"/>
          <w:szCs w:val="24"/>
        </w:rPr>
      </w:pPr>
    </w:p>
    <w:p w:rsidR="003C5CFC" w:rsidP="00C877DA">
      <w:pPr>
        <w:autoSpaceDE w:val="0"/>
        <w:autoSpaceDN w:val="0"/>
        <w:adjustRightInd w:val="0"/>
        <w:jc w:val="both"/>
        <w:rPr>
          <w:rFonts w:ascii="Times New Roman" w:hAnsi="Times New Roman" w:cs="Times New Roman"/>
          <w:b/>
          <w:color w:val="231F20"/>
          <w:szCs w:val="24"/>
        </w:rPr>
      </w:pPr>
      <w:r>
        <w:rPr>
          <w:rFonts w:ascii="Times New Roman" w:hAnsi="Times New Roman" w:cs="Times New Roman"/>
          <w:b/>
          <w:color w:val="231F20"/>
          <w:szCs w:val="24"/>
        </w:rPr>
        <w:tab/>
      </w:r>
      <w:r w:rsidRPr="00540C28">
        <w:rPr>
          <w:rFonts w:ascii="Times New Roman" w:hAnsi="Times New Roman" w:cs="Times New Roman"/>
          <w:color w:val="231F20"/>
          <w:szCs w:val="24"/>
        </w:rPr>
        <w:t>Na</w:t>
      </w:r>
      <w:r>
        <w:rPr>
          <w:rFonts w:ascii="Times New Roman" w:hAnsi="Times New Roman" w:cs="Times New Roman"/>
          <w:color w:val="231F20"/>
          <w:szCs w:val="24"/>
        </w:rPr>
        <w:t>vrhovaným znením sa splnomocňuje predseda NR SR na vydanie úplného znenia zákona č. 200/1998 Z. z. o štátnej službe colníkov a o zmene a doplnení niektorých ďalších zákonov v znení neskorších predpisov.</w:t>
      </w:r>
    </w:p>
    <w:p w:rsidR="003C5CFC" w:rsidP="003C5CFC">
      <w:pPr>
        <w:autoSpaceDE w:val="0"/>
        <w:autoSpaceDN w:val="0"/>
        <w:adjustRightInd w:val="0"/>
        <w:rPr>
          <w:rFonts w:ascii="Times New Roman" w:hAnsi="Times New Roman" w:cs="Times New Roman"/>
          <w:b/>
          <w:color w:val="231F20"/>
          <w:szCs w:val="24"/>
        </w:rPr>
      </w:pPr>
    </w:p>
    <w:p w:rsidR="003C5CFC" w:rsidP="003C5CFC">
      <w:pPr>
        <w:autoSpaceDE w:val="0"/>
        <w:autoSpaceDN w:val="0"/>
        <w:adjustRightInd w:val="0"/>
        <w:rPr>
          <w:rFonts w:ascii="Times New Roman" w:hAnsi="Times New Roman" w:cs="Times New Roman"/>
          <w:b/>
          <w:color w:val="231F20"/>
          <w:szCs w:val="24"/>
        </w:rPr>
      </w:pPr>
      <w:r w:rsidRPr="003E139D">
        <w:rPr>
          <w:rFonts w:ascii="Times New Roman" w:hAnsi="Times New Roman" w:cs="Times New Roman"/>
          <w:b/>
          <w:color w:val="231F20"/>
          <w:szCs w:val="24"/>
        </w:rPr>
        <w:t xml:space="preserve">K čl. </w:t>
      </w:r>
      <w:r>
        <w:rPr>
          <w:rFonts w:ascii="Times New Roman" w:hAnsi="Times New Roman" w:cs="Times New Roman"/>
          <w:b/>
          <w:color w:val="231F20"/>
          <w:szCs w:val="24"/>
        </w:rPr>
        <w:t>VII</w:t>
      </w:r>
    </w:p>
    <w:p w:rsidR="00507282" w:rsidP="00507282">
      <w:pPr>
        <w:autoSpaceDE w:val="0"/>
        <w:autoSpaceDN w:val="0"/>
        <w:adjustRightInd w:val="0"/>
        <w:jc w:val="both"/>
        <w:rPr>
          <w:rFonts w:ascii="Times New Roman" w:hAnsi="Times New Roman" w:cs="Times New Roman"/>
          <w:b/>
          <w:color w:val="231F20"/>
          <w:szCs w:val="24"/>
        </w:rPr>
      </w:pPr>
    </w:p>
    <w:p w:rsidR="00507282" w:rsidRPr="00EB1591" w:rsidP="00507282">
      <w:pPr>
        <w:pStyle w:val="tl2"/>
        <w:tabs>
          <w:tab w:val="clear" w:pos="0"/>
          <w:tab w:val="left" w:pos="2880"/>
          <w:tab w:val="left" w:pos="5955"/>
        </w:tabs>
        <w:spacing w:before="0" w:after="0"/>
        <w:ind w:firstLine="0"/>
        <w:rPr>
          <w:rStyle w:val="LineNumber"/>
          <w:rFonts w:ascii="Times New Roman" w:hAnsi="Times New Roman" w:cs="Times New Roman"/>
          <w:szCs w:val="24"/>
        </w:rPr>
      </w:pPr>
      <w:r>
        <w:rPr>
          <w:rFonts w:ascii="Times New Roman" w:hAnsi="Times New Roman" w:cs="Times New Roman"/>
          <w:color w:val="231F20"/>
          <w:szCs w:val="24"/>
        </w:rPr>
        <w:tab/>
        <w:t xml:space="preserve">     </w:t>
      </w:r>
      <w:r w:rsidRPr="00FD51F1">
        <w:rPr>
          <w:rFonts w:ascii="Times New Roman" w:hAnsi="Times New Roman" w:cs="Times New Roman"/>
          <w:color w:val="231F20"/>
          <w:szCs w:val="24"/>
        </w:rPr>
        <w:t xml:space="preserve">Účinnosť zákona sa navrhuje od </w:t>
      </w:r>
      <w:r w:rsidRPr="00EB1591">
        <w:rPr>
          <w:rFonts w:ascii="Times New Roman" w:hAnsi="Times New Roman" w:cs="Times New Roman"/>
          <w:szCs w:val="24"/>
        </w:rPr>
        <w:t>1. júla 2009</w:t>
      </w:r>
      <w:r w:rsidRPr="00EB1591" w:rsidR="00E35E25">
        <w:rPr>
          <w:rFonts w:ascii="Times New Roman" w:hAnsi="Times New Roman" w:cs="Times New Roman"/>
          <w:szCs w:val="24"/>
        </w:rPr>
        <w:t>.</w:t>
      </w:r>
    </w:p>
    <w:p w:rsidR="00507282" w:rsidP="003C5CFC">
      <w:pPr>
        <w:autoSpaceDE w:val="0"/>
        <w:autoSpaceDN w:val="0"/>
        <w:adjustRightInd w:val="0"/>
        <w:rPr>
          <w:rFonts w:ascii="Times New Roman" w:hAnsi="Times New Roman" w:cs="Times New Roman"/>
          <w:b/>
          <w:color w:val="231F20"/>
          <w:szCs w:val="24"/>
        </w:rPr>
      </w:pPr>
    </w:p>
    <w:p w:rsidR="003C5CFC" w:rsidP="003C5CFC">
      <w:pPr>
        <w:autoSpaceDE w:val="0"/>
        <w:autoSpaceDN w:val="0"/>
        <w:adjustRightInd w:val="0"/>
        <w:rPr>
          <w:rFonts w:ascii="Times New Roman" w:hAnsi="Times New Roman" w:cs="Times New Roman"/>
          <w:b/>
          <w:color w:val="231F20"/>
          <w:szCs w:val="24"/>
        </w:rPr>
      </w:pPr>
    </w:p>
    <w:p w:rsidR="003C5CFC" w:rsidP="003C5CFC">
      <w:pPr>
        <w:pStyle w:val="tl2"/>
        <w:rPr>
          <w:rFonts w:ascii="Times New Roman" w:hAnsi="Times New Roman" w:cs="Times New Roman"/>
          <w:szCs w:val="24"/>
        </w:rPr>
      </w:pPr>
    </w:p>
    <w:p w:rsidR="001B0C3D" w:rsidRPr="00CF0E4E" w:rsidP="001B0C3D">
      <w:pPr>
        <w:rPr>
          <w:rFonts w:ascii="Times New Roman" w:hAnsi="Times New Roman" w:cs="Times New Roman"/>
          <w:szCs w:val="24"/>
        </w:rPr>
      </w:pPr>
      <w:r>
        <w:rPr>
          <w:rFonts w:ascii="Times New Roman" w:hAnsi="Times New Roman" w:cs="Times New Roman"/>
          <w:szCs w:val="24"/>
        </w:rPr>
        <w:t xml:space="preserve">            </w:t>
      </w:r>
      <w:r w:rsidRPr="00CF0E4E">
        <w:rPr>
          <w:rFonts w:ascii="Times New Roman" w:hAnsi="Times New Roman" w:cs="Times New Roman"/>
          <w:szCs w:val="24"/>
        </w:rPr>
        <w:t xml:space="preserve">Schválené </w:t>
      </w:r>
      <w:r>
        <w:rPr>
          <w:rFonts w:ascii="Times New Roman" w:hAnsi="Times New Roman" w:cs="Times New Roman"/>
          <w:szCs w:val="24"/>
        </w:rPr>
        <w:t>na rokovaní vlády Slo</w:t>
      </w:r>
      <w:r w:rsidRPr="00CF0E4E">
        <w:rPr>
          <w:rFonts w:ascii="Times New Roman" w:hAnsi="Times New Roman" w:cs="Times New Roman"/>
          <w:szCs w:val="24"/>
        </w:rPr>
        <w:t>venskej republiky</w:t>
      </w:r>
      <w:r w:rsidR="00CD7455">
        <w:rPr>
          <w:rFonts w:ascii="Times New Roman" w:hAnsi="Times New Roman" w:cs="Times New Roman"/>
          <w:szCs w:val="24"/>
        </w:rPr>
        <w:t xml:space="preserve"> v Bratislave</w:t>
      </w:r>
      <w:r w:rsidRPr="00CF0E4E">
        <w:rPr>
          <w:rFonts w:ascii="Times New Roman" w:hAnsi="Times New Roman" w:cs="Times New Roman"/>
          <w:szCs w:val="24"/>
        </w:rPr>
        <w:t xml:space="preserve"> dňa</w:t>
      </w:r>
      <w:r>
        <w:rPr>
          <w:rFonts w:ascii="Times New Roman" w:hAnsi="Times New Roman" w:cs="Times New Roman"/>
          <w:szCs w:val="24"/>
        </w:rPr>
        <w:t xml:space="preserve"> 9. februára 2009</w:t>
      </w:r>
      <w:r w:rsidRPr="00CF0E4E">
        <w:rPr>
          <w:rFonts w:ascii="Times New Roman" w:hAnsi="Times New Roman" w:cs="Times New Roman"/>
          <w:szCs w:val="24"/>
        </w:rPr>
        <w:t>.</w:t>
      </w:r>
    </w:p>
    <w:p w:rsidR="001B0C3D" w:rsidRPr="00CF0E4E" w:rsidP="001B0C3D">
      <w:pPr>
        <w:rPr>
          <w:rFonts w:ascii="Times New Roman" w:hAnsi="Times New Roman" w:cs="Times New Roman"/>
          <w:szCs w:val="24"/>
        </w:rPr>
      </w:pPr>
    </w:p>
    <w:p w:rsidR="001B0C3D" w:rsidP="001B0C3D">
      <w:pPr>
        <w:rPr>
          <w:rFonts w:ascii="Times New Roman" w:hAnsi="Times New Roman" w:cs="Times New Roman"/>
          <w:szCs w:val="24"/>
        </w:rPr>
      </w:pPr>
    </w:p>
    <w:p w:rsidR="001B0C3D" w:rsidRPr="00CF0E4E" w:rsidP="001B0C3D">
      <w:pPr>
        <w:rPr>
          <w:rFonts w:ascii="Times New Roman" w:hAnsi="Times New Roman" w:cs="Times New Roman"/>
          <w:szCs w:val="24"/>
        </w:rPr>
      </w:pPr>
    </w:p>
    <w:p w:rsidR="001B0C3D" w:rsidRPr="00CF0E4E" w:rsidP="001B0C3D">
      <w:pPr>
        <w:rPr>
          <w:rFonts w:ascii="Times New Roman" w:hAnsi="Times New Roman" w:cs="Times New Roman"/>
          <w:szCs w:val="24"/>
        </w:rPr>
      </w:pPr>
    </w:p>
    <w:p w:rsidR="001B0C3D" w:rsidRPr="00CF0E4E" w:rsidP="001B0C3D">
      <w:pPr>
        <w:rPr>
          <w:rFonts w:ascii="Times New Roman" w:hAnsi="Times New Roman" w:cs="Times New Roman"/>
          <w:szCs w:val="24"/>
        </w:rPr>
      </w:pPr>
    </w:p>
    <w:p w:rsidR="001B0C3D" w:rsidRPr="00CF0E4E" w:rsidP="001B0C3D">
      <w:pPr>
        <w:jc w:val="center"/>
        <w:rPr>
          <w:rFonts w:ascii="Times New Roman" w:hAnsi="Times New Roman" w:cs="Times New Roman"/>
          <w:szCs w:val="24"/>
        </w:rPr>
      </w:pPr>
      <w:r>
        <w:rPr>
          <w:rFonts w:ascii="Times New Roman" w:hAnsi="Times New Roman" w:cs="Times New Roman"/>
          <w:b/>
          <w:szCs w:val="24"/>
        </w:rPr>
        <w:t>Robert Fico</w:t>
      </w:r>
      <w:r w:rsidR="006E6CF4">
        <w:rPr>
          <w:rFonts w:ascii="Times New Roman" w:hAnsi="Times New Roman" w:cs="Times New Roman"/>
          <w:b/>
          <w:szCs w:val="24"/>
        </w:rPr>
        <w:t>, v. r.</w:t>
      </w:r>
    </w:p>
    <w:p w:rsidR="001B0C3D" w:rsidRPr="00CF0E4E" w:rsidP="001B0C3D">
      <w:pPr>
        <w:jc w:val="center"/>
        <w:rPr>
          <w:rFonts w:ascii="Times New Roman" w:hAnsi="Times New Roman" w:cs="Times New Roman"/>
          <w:szCs w:val="24"/>
        </w:rPr>
      </w:pPr>
      <w:r w:rsidRPr="00CF0E4E">
        <w:rPr>
          <w:rFonts w:ascii="Times New Roman" w:hAnsi="Times New Roman" w:cs="Times New Roman"/>
          <w:szCs w:val="24"/>
        </w:rPr>
        <w:t>predseda vlády Slovenskej republiky</w:t>
      </w:r>
    </w:p>
    <w:p w:rsidR="001B0C3D" w:rsidP="001B0C3D">
      <w:pPr>
        <w:jc w:val="center"/>
        <w:rPr>
          <w:rFonts w:ascii="Times New Roman" w:hAnsi="Times New Roman" w:cs="Times New Roman"/>
          <w:szCs w:val="24"/>
        </w:rPr>
      </w:pPr>
    </w:p>
    <w:p w:rsidR="001B0C3D" w:rsidRPr="00CF0E4E" w:rsidP="001B0C3D">
      <w:pPr>
        <w:jc w:val="center"/>
        <w:rPr>
          <w:rFonts w:ascii="Times New Roman" w:hAnsi="Times New Roman" w:cs="Times New Roman"/>
          <w:szCs w:val="24"/>
        </w:rPr>
      </w:pPr>
    </w:p>
    <w:p w:rsidR="001B0C3D" w:rsidRPr="00CF0E4E" w:rsidP="001B0C3D">
      <w:pPr>
        <w:jc w:val="center"/>
        <w:rPr>
          <w:rFonts w:ascii="Times New Roman" w:hAnsi="Times New Roman" w:cs="Times New Roman"/>
          <w:szCs w:val="24"/>
        </w:rPr>
      </w:pPr>
    </w:p>
    <w:p w:rsidR="001B0C3D" w:rsidRPr="00CF0E4E" w:rsidP="001B0C3D">
      <w:pPr>
        <w:jc w:val="center"/>
        <w:rPr>
          <w:rFonts w:ascii="Times New Roman" w:hAnsi="Times New Roman" w:cs="Times New Roman"/>
          <w:szCs w:val="24"/>
        </w:rPr>
      </w:pPr>
    </w:p>
    <w:p w:rsidR="001B0C3D" w:rsidRPr="00CF0E4E" w:rsidP="001B0C3D">
      <w:pPr>
        <w:jc w:val="center"/>
        <w:rPr>
          <w:rFonts w:ascii="Times New Roman" w:hAnsi="Times New Roman" w:cs="Times New Roman"/>
          <w:b/>
          <w:szCs w:val="24"/>
        </w:rPr>
      </w:pPr>
      <w:r>
        <w:rPr>
          <w:rFonts w:ascii="Times New Roman" w:hAnsi="Times New Roman" w:cs="Times New Roman"/>
          <w:b/>
          <w:szCs w:val="24"/>
        </w:rPr>
        <w:t>Ján Počiatek</w:t>
      </w:r>
      <w:r w:rsidR="006E6CF4">
        <w:rPr>
          <w:rFonts w:ascii="Times New Roman" w:hAnsi="Times New Roman" w:cs="Times New Roman"/>
          <w:b/>
          <w:szCs w:val="24"/>
        </w:rPr>
        <w:t>, v. r.</w:t>
      </w:r>
      <w:r>
        <w:rPr>
          <w:rFonts w:ascii="Times New Roman" w:hAnsi="Times New Roman" w:cs="Times New Roman"/>
          <w:b/>
          <w:szCs w:val="24"/>
        </w:rPr>
        <w:t xml:space="preserve"> </w:t>
      </w:r>
    </w:p>
    <w:p w:rsidR="001B0C3D" w:rsidRPr="00264BBE" w:rsidP="001B0C3D">
      <w:pPr>
        <w:rPr>
          <w:rFonts w:ascii="Times New Roman" w:hAnsi="Times New Roman" w:cs="Times New Roman"/>
          <w:szCs w:val="24"/>
        </w:rPr>
      </w:pPr>
      <w:r>
        <w:rPr>
          <w:rFonts w:ascii="Times New Roman" w:hAnsi="Times New Roman" w:cs="Times New Roman"/>
          <w:szCs w:val="24"/>
        </w:rPr>
        <w:tab/>
        <w:tab/>
        <w:tab/>
        <w:t xml:space="preserve">         </w:t>
      </w:r>
      <w:r w:rsidRPr="00CF0E4E">
        <w:rPr>
          <w:rFonts w:ascii="Times New Roman" w:hAnsi="Times New Roman" w:cs="Times New Roman"/>
          <w:szCs w:val="24"/>
        </w:rPr>
        <w:t>minister financií</w:t>
      </w:r>
      <w:r>
        <w:rPr>
          <w:rFonts w:ascii="Times New Roman" w:hAnsi="Times New Roman" w:cs="Times New Roman"/>
          <w:szCs w:val="24"/>
        </w:rPr>
        <w:t xml:space="preserve"> </w:t>
      </w:r>
      <w:r w:rsidRPr="00CF0E4E">
        <w:rPr>
          <w:rFonts w:ascii="Times New Roman" w:hAnsi="Times New Roman" w:cs="Times New Roman"/>
          <w:szCs w:val="24"/>
        </w:rPr>
        <w:t>Slovenskej republiky</w:t>
      </w:r>
    </w:p>
    <w:p w:rsidR="001B0C3D" w:rsidRPr="00894D55" w:rsidP="001B0C3D">
      <w:pPr>
        <w:rPr>
          <w:rFonts w:ascii="Times New Roman" w:hAnsi="Times New Roman" w:cs="Times New Roman"/>
          <w:szCs w:val="24"/>
        </w:rPr>
      </w:pPr>
    </w:p>
    <w:p w:rsidR="0004600F">
      <w:pPr>
        <w:rPr>
          <w:rFonts w:ascii="Times New Roman" w:hAnsi="Times New Roman" w:cs="Times New Roman"/>
          <w:szCs w:val="24"/>
        </w:rPr>
      </w:pPr>
    </w:p>
    <w:sectPr>
      <w:footerReference w:type="default" r:id="rId4"/>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F40" w:rsidP="003279D4">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6E6CF4">
      <w:rPr>
        <w:rStyle w:val="PageNumber"/>
        <w:rFonts w:ascii="Times New Roman" w:hAnsi="Times New Roman" w:cs="Times New Roman"/>
        <w:noProof/>
        <w:szCs w:val="24"/>
      </w:rPr>
      <w:t>23</w:t>
    </w:r>
    <w:r>
      <w:rPr>
        <w:rStyle w:val="PageNumber"/>
        <w:rFonts w:ascii="Times New Roman" w:hAnsi="Times New Roman" w:cs="Times New Roman"/>
        <w:szCs w:val="24"/>
      </w:rPr>
      <w:fldChar w:fldCharType="end"/>
    </w:r>
  </w:p>
  <w:p w:rsidR="00FB1F40" w:rsidP="005D6045">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B7C00"/>
    <w:multiLevelType w:val="hybridMultilevel"/>
    <w:tmpl w:val="B1F4608E"/>
    <w:lvl w:ilvl="0">
      <w:start w:val="1"/>
      <w:numFmt w:val="bullet"/>
      <w:lvlText w:val=""/>
      <w:lvlJc w:val="left"/>
      <w:pPr>
        <w:tabs>
          <w:tab w:val="num" w:pos="1211"/>
        </w:tabs>
        <w:ind w:left="1211" w:hanging="360"/>
      </w:pPr>
      <w:rPr>
        <w:rFonts w:ascii="Wingdings" w:hAnsi="Wingdings" w:hint="default"/>
      </w:rPr>
    </w:lvl>
    <w:lvl w:ilvl="1">
      <w:start w:val="1"/>
      <w:numFmt w:val="bullet"/>
      <w:lvlText w:val="o"/>
      <w:lvlJc w:val="left"/>
      <w:pPr>
        <w:tabs>
          <w:tab w:val="num" w:pos="1931"/>
        </w:tabs>
        <w:ind w:left="1931" w:hanging="360"/>
      </w:pPr>
      <w:rPr>
        <w:rFonts w:ascii="Courier New" w:hAnsi="Courier New" w:hint="default"/>
      </w:rPr>
    </w:lvl>
    <w:lvl w:ilvl="2">
      <w:start w:val="6"/>
      <w:numFmt w:val="bullet"/>
      <w:lvlText w:val="-"/>
      <w:lvlJc w:val="left"/>
      <w:pPr>
        <w:tabs>
          <w:tab w:val="num" w:pos="2631"/>
        </w:tabs>
        <w:ind w:left="2631" w:hanging="340"/>
      </w:pPr>
      <w:rPr>
        <w:rFonts w:ascii="Times New Roman" w:eastAsia="Times New Roman" w:hAnsi="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
    <w:nsid w:val="464E6F8A"/>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595F642B"/>
    <w:multiLevelType w:val="hybridMultilevel"/>
    <w:tmpl w:val="08F27E80"/>
    <w:lvl w:ilvl="0">
      <w:start w:val="0"/>
      <w:numFmt w:val="bullet"/>
      <w:lvlText w:val="-"/>
      <w:lvlJc w:val="left"/>
      <w:pPr>
        <w:tabs>
          <w:tab w:val="num" w:pos="795"/>
        </w:tabs>
        <w:ind w:left="795" w:hanging="360"/>
      </w:pPr>
      <w:rPr>
        <w:rFonts w:ascii="Arial Narrow" w:eastAsia="Times New Roman" w:hAnsi="Arial Narrow" w:hint="default"/>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3">
    <w:nsid w:val="6DE423BF"/>
    <w:multiLevelType w:val="hybridMultilevel"/>
    <w:tmpl w:val="09323BDE"/>
    <w:lvl w:ilvl="0">
      <w:start w:val="1"/>
      <w:numFmt w:val="lowerLetter"/>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670D89"/>
    <w:rsid w:val="000170B5"/>
    <w:rsid w:val="0002203F"/>
    <w:rsid w:val="0004600F"/>
    <w:rsid w:val="00047665"/>
    <w:rsid w:val="0005258E"/>
    <w:rsid w:val="00084E15"/>
    <w:rsid w:val="000C0CDD"/>
    <w:rsid w:val="000C6B18"/>
    <w:rsid w:val="000C73B0"/>
    <w:rsid w:val="000F17AE"/>
    <w:rsid w:val="000F3FB5"/>
    <w:rsid w:val="00130F6F"/>
    <w:rsid w:val="00132C77"/>
    <w:rsid w:val="0013498E"/>
    <w:rsid w:val="00152E74"/>
    <w:rsid w:val="00175D56"/>
    <w:rsid w:val="001B0C3D"/>
    <w:rsid w:val="001E4EF6"/>
    <w:rsid w:val="001F0B0D"/>
    <w:rsid w:val="001F1225"/>
    <w:rsid w:val="00222916"/>
    <w:rsid w:val="002273B1"/>
    <w:rsid w:val="0023187A"/>
    <w:rsid w:val="00231B29"/>
    <w:rsid w:val="00236CB9"/>
    <w:rsid w:val="0025112E"/>
    <w:rsid w:val="00254B39"/>
    <w:rsid w:val="00255613"/>
    <w:rsid w:val="00264BBE"/>
    <w:rsid w:val="00297AC3"/>
    <w:rsid w:val="002A0390"/>
    <w:rsid w:val="002A1845"/>
    <w:rsid w:val="002C6361"/>
    <w:rsid w:val="002D26CE"/>
    <w:rsid w:val="002D4493"/>
    <w:rsid w:val="002F1424"/>
    <w:rsid w:val="002F4452"/>
    <w:rsid w:val="003279D4"/>
    <w:rsid w:val="0033775F"/>
    <w:rsid w:val="003516FB"/>
    <w:rsid w:val="00367CE0"/>
    <w:rsid w:val="00375D54"/>
    <w:rsid w:val="00391D4C"/>
    <w:rsid w:val="003936EA"/>
    <w:rsid w:val="003B0C4B"/>
    <w:rsid w:val="003B1F4D"/>
    <w:rsid w:val="003C5CFC"/>
    <w:rsid w:val="003E139D"/>
    <w:rsid w:val="003E4431"/>
    <w:rsid w:val="00401812"/>
    <w:rsid w:val="00411085"/>
    <w:rsid w:val="00411602"/>
    <w:rsid w:val="00412FCE"/>
    <w:rsid w:val="00413912"/>
    <w:rsid w:val="00421921"/>
    <w:rsid w:val="00460325"/>
    <w:rsid w:val="004667AC"/>
    <w:rsid w:val="004A1623"/>
    <w:rsid w:val="00507282"/>
    <w:rsid w:val="00514A6A"/>
    <w:rsid w:val="00525A05"/>
    <w:rsid w:val="00540C28"/>
    <w:rsid w:val="00542DD9"/>
    <w:rsid w:val="00577DF4"/>
    <w:rsid w:val="00586958"/>
    <w:rsid w:val="005A75E0"/>
    <w:rsid w:val="005B44F3"/>
    <w:rsid w:val="005C7244"/>
    <w:rsid w:val="005D6045"/>
    <w:rsid w:val="005F6E73"/>
    <w:rsid w:val="00611FF7"/>
    <w:rsid w:val="0062440B"/>
    <w:rsid w:val="0065708D"/>
    <w:rsid w:val="006642CD"/>
    <w:rsid w:val="00670D89"/>
    <w:rsid w:val="00681CB7"/>
    <w:rsid w:val="00683A8C"/>
    <w:rsid w:val="0069269C"/>
    <w:rsid w:val="00697E87"/>
    <w:rsid w:val="006A3765"/>
    <w:rsid w:val="006A4049"/>
    <w:rsid w:val="006B6ADE"/>
    <w:rsid w:val="006C0218"/>
    <w:rsid w:val="006D047F"/>
    <w:rsid w:val="006E6CF4"/>
    <w:rsid w:val="0071405A"/>
    <w:rsid w:val="007155A7"/>
    <w:rsid w:val="00717687"/>
    <w:rsid w:val="00750AAD"/>
    <w:rsid w:val="007B3A6A"/>
    <w:rsid w:val="007C336B"/>
    <w:rsid w:val="007E0CB1"/>
    <w:rsid w:val="007F1AF0"/>
    <w:rsid w:val="0080732B"/>
    <w:rsid w:val="00842AE8"/>
    <w:rsid w:val="008447BD"/>
    <w:rsid w:val="00845DE7"/>
    <w:rsid w:val="00845F6A"/>
    <w:rsid w:val="0086098D"/>
    <w:rsid w:val="008632FF"/>
    <w:rsid w:val="00872C93"/>
    <w:rsid w:val="00894D55"/>
    <w:rsid w:val="008A4101"/>
    <w:rsid w:val="009025CA"/>
    <w:rsid w:val="009110EF"/>
    <w:rsid w:val="00973525"/>
    <w:rsid w:val="009A5EE8"/>
    <w:rsid w:val="009B576E"/>
    <w:rsid w:val="009C673D"/>
    <w:rsid w:val="009D2182"/>
    <w:rsid w:val="009D58A8"/>
    <w:rsid w:val="009E0EF4"/>
    <w:rsid w:val="009F419C"/>
    <w:rsid w:val="00A0498E"/>
    <w:rsid w:val="00A364C9"/>
    <w:rsid w:val="00B31CAF"/>
    <w:rsid w:val="00B32F37"/>
    <w:rsid w:val="00B62CD0"/>
    <w:rsid w:val="00B82EED"/>
    <w:rsid w:val="00BA2E96"/>
    <w:rsid w:val="00BA49E6"/>
    <w:rsid w:val="00BB24E4"/>
    <w:rsid w:val="00BC5290"/>
    <w:rsid w:val="00BC5357"/>
    <w:rsid w:val="00BD40C1"/>
    <w:rsid w:val="00BD515D"/>
    <w:rsid w:val="00BF1F22"/>
    <w:rsid w:val="00BF423C"/>
    <w:rsid w:val="00C14E88"/>
    <w:rsid w:val="00C3243A"/>
    <w:rsid w:val="00C37FF5"/>
    <w:rsid w:val="00C42702"/>
    <w:rsid w:val="00C44DA9"/>
    <w:rsid w:val="00C64A4D"/>
    <w:rsid w:val="00C80A5F"/>
    <w:rsid w:val="00C877DA"/>
    <w:rsid w:val="00C91C71"/>
    <w:rsid w:val="00CA05B8"/>
    <w:rsid w:val="00CB333D"/>
    <w:rsid w:val="00CD7455"/>
    <w:rsid w:val="00CE10DC"/>
    <w:rsid w:val="00CE1704"/>
    <w:rsid w:val="00CE7458"/>
    <w:rsid w:val="00CF0E4E"/>
    <w:rsid w:val="00CF548C"/>
    <w:rsid w:val="00D101EA"/>
    <w:rsid w:val="00D25DB8"/>
    <w:rsid w:val="00DA782A"/>
    <w:rsid w:val="00DF5A24"/>
    <w:rsid w:val="00E054DE"/>
    <w:rsid w:val="00E20B69"/>
    <w:rsid w:val="00E21149"/>
    <w:rsid w:val="00E35E25"/>
    <w:rsid w:val="00E37D4E"/>
    <w:rsid w:val="00E457B8"/>
    <w:rsid w:val="00E5309C"/>
    <w:rsid w:val="00E54D82"/>
    <w:rsid w:val="00E656FB"/>
    <w:rsid w:val="00E67DA1"/>
    <w:rsid w:val="00E73B10"/>
    <w:rsid w:val="00EB1591"/>
    <w:rsid w:val="00ED7442"/>
    <w:rsid w:val="00EE6F4E"/>
    <w:rsid w:val="00EF52E4"/>
    <w:rsid w:val="00EF6779"/>
    <w:rsid w:val="00F044EA"/>
    <w:rsid w:val="00F17827"/>
    <w:rsid w:val="00F23EE2"/>
    <w:rsid w:val="00F416AB"/>
    <w:rsid w:val="00F439C7"/>
    <w:rsid w:val="00F52714"/>
    <w:rsid w:val="00F85630"/>
    <w:rsid w:val="00F95AD5"/>
    <w:rsid w:val="00FB1F40"/>
    <w:rsid w:val="00FB76B8"/>
    <w:rsid w:val="00FD51F1"/>
    <w:rsid w:val="00FD6B64"/>
    <w:rsid w:val="00FE04F8"/>
    <w:rsid w:val="00FF5D0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C5CFC"/>
    <w:pPr>
      <w:widowControl/>
      <w:autoSpaceDE/>
      <w:autoSpaceDN/>
      <w:adjustRightInd/>
      <w:ind w:left="0" w:right="0"/>
      <w:jc w:val="left"/>
      <w:textAlignment w:val="auto"/>
    </w:pPr>
    <w:rPr>
      <w:sz w:val="24"/>
      <w:lang w:val="sk-SK" w:eastAsia="sk-SK"/>
    </w:rPr>
  </w:style>
  <w:style w:type="character" w:default="1" w:styleId="DefaultParagraphFont">
    <w:name w:val="Default Paragraph Font"/>
    <w:aliases w:val="Char Char1 Char"/>
    <w:link w:val="CharChar1"/>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2">
    <w:name w:val="Body Text 2"/>
    <w:basedOn w:val="Normal"/>
    <w:uiPriority w:val="99"/>
    <w:rsid w:val="003C5CFC"/>
    <w:pPr>
      <w:spacing w:after="120"/>
      <w:ind w:left="283"/>
      <w:jc w:val="left"/>
    </w:pPr>
  </w:style>
  <w:style w:type="paragraph" w:styleId="BodyTextIndent2">
    <w:name w:val="Body Text Indent 2"/>
    <w:basedOn w:val="Normal"/>
    <w:uiPriority w:val="99"/>
    <w:rsid w:val="003C5CFC"/>
    <w:pPr>
      <w:spacing w:after="120" w:line="480" w:lineRule="auto"/>
      <w:ind w:left="283"/>
      <w:jc w:val="left"/>
    </w:pPr>
  </w:style>
  <w:style w:type="paragraph" w:styleId="Footer">
    <w:name w:val="footer"/>
    <w:basedOn w:val="Normal"/>
    <w:uiPriority w:val="99"/>
    <w:rsid w:val="003C5CFC"/>
    <w:pPr>
      <w:tabs>
        <w:tab w:val="center" w:pos="4536"/>
        <w:tab w:val="right" w:pos="9072"/>
      </w:tabs>
      <w:jc w:val="left"/>
    </w:pPr>
  </w:style>
  <w:style w:type="character" w:styleId="PageNumber">
    <w:name w:val="page number"/>
    <w:basedOn w:val="DefaultParagraphFont"/>
    <w:uiPriority w:val="99"/>
    <w:rsid w:val="003C5CFC"/>
  </w:style>
  <w:style w:type="paragraph" w:styleId="BodyText">
    <w:name w:val="Body Text"/>
    <w:basedOn w:val="Normal"/>
    <w:uiPriority w:val="99"/>
    <w:rsid w:val="003C5CFC"/>
    <w:pPr>
      <w:spacing w:after="120"/>
      <w:jc w:val="left"/>
    </w:pPr>
  </w:style>
  <w:style w:type="paragraph" w:styleId="Title">
    <w:name w:val="Title"/>
    <w:basedOn w:val="Normal"/>
    <w:uiPriority w:val="99"/>
    <w:rsid w:val="003C5CFC"/>
    <w:pPr>
      <w:jc w:val="center"/>
    </w:pPr>
    <w:rPr>
      <w:b/>
      <w:lang w:eastAsia="cs-CZ"/>
    </w:rPr>
  </w:style>
  <w:style w:type="character" w:styleId="Emphasis">
    <w:name w:val="Emphasis"/>
    <w:basedOn w:val="DefaultParagraphFont"/>
    <w:uiPriority w:val="99"/>
    <w:rsid w:val="003C5CFC"/>
    <w:rPr>
      <w:i/>
    </w:rPr>
  </w:style>
  <w:style w:type="paragraph" w:customStyle="1" w:styleId="TEXT">
    <w:name w:val="TEXT"/>
    <w:basedOn w:val="Normal"/>
    <w:uiPriority w:val="99"/>
    <w:rsid w:val="003C5CFC"/>
    <w:pPr>
      <w:jc w:val="both"/>
    </w:pPr>
    <w:rPr>
      <w:color w:val="000000"/>
    </w:rPr>
  </w:style>
  <w:style w:type="paragraph" w:customStyle="1" w:styleId="nariadenia">
    <w:name w:val="nariadenia"/>
    <w:basedOn w:val="Normal"/>
    <w:uiPriority w:val="99"/>
    <w:rsid w:val="003C5CFC"/>
    <w:pPr>
      <w:ind w:left="567" w:hanging="567"/>
      <w:jc w:val="both"/>
    </w:pPr>
    <w:rPr>
      <w:color w:val="000000"/>
    </w:rPr>
  </w:style>
  <w:style w:type="paragraph" w:customStyle="1" w:styleId="BODY">
    <w:name w:val="BODY"/>
    <w:basedOn w:val="Normal"/>
    <w:uiPriority w:val="99"/>
    <w:rsid w:val="003C5CFC"/>
    <w:pPr>
      <w:jc w:val="left"/>
    </w:pPr>
    <w:rPr>
      <w:b/>
      <w:color w:val="000000"/>
    </w:rPr>
  </w:style>
  <w:style w:type="table" w:styleId="TableGrid">
    <w:name w:val="Table Grid"/>
    <w:basedOn w:val="TableNormal"/>
    <w:uiPriority w:val="99"/>
    <w:rsid w:val="003C5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semiHidden/>
    <w:rsid w:val="003C5CFC"/>
    <w:pPr>
      <w:jc w:val="left"/>
    </w:pPr>
    <w:rPr>
      <w:rFonts w:ascii="Tahoma" w:hAnsi="Tahoma" w:cs="Tahoma"/>
      <w:sz w:val="16"/>
    </w:rPr>
  </w:style>
  <w:style w:type="paragraph" w:customStyle="1" w:styleId="tl2">
    <w:name w:val="Štýl2"/>
    <w:basedOn w:val="Normal"/>
    <w:uiPriority w:val="99"/>
    <w:rsid w:val="003C5CFC"/>
    <w:pPr>
      <w:tabs>
        <w:tab w:val="num" w:pos="0"/>
        <w:tab w:val="num" w:pos="360"/>
      </w:tabs>
      <w:autoSpaceDE w:val="0"/>
      <w:autoSpaceDN w:val="0"/>
      <w:spacing w:before="160" w:after="160"/>
      <w:ind w:firstLine="284"/>
      <w:jc w:val="both"/>
    </w:pPr>
  </w:style>
  <w:style w:type="character" w:styleId="LineNumber">
    <w:name w:val="line number"/>
    <w:basedOn w:val="DefaultParagraphFont"/>
    <w:uiPriority w:val="99"/>
    <w:rsid w:val="003C5CFC"/>
  </w:style>
  <w:style w:type="paragraph" w:customStyle="1" w:styleId="CharChar1">
    <w:name w:val="Char Char1"/>
    <w:basedOn w:val="Normal"/>
    <w:link w:val="DefaultParagraphFont"/>
    <w:uiPriority w:val="99"/>
    <w:rsid w:val="003C5CFC"/>
    <w:pPr>
      <w:spacing w:after="160" w:line="240" w:lineRule="exact"/>
      <w:jc w:val="left"/>
    </w:pPr>
    <w:rPr>
      <w:rFonts w:ascii="Tahoma" w:hAnsi="Tahoma" w:cs="Tahoma"/>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117</TotalTime>
  <Pages>23</Pages>
  <Words>7467</Words>
  <Characters>42565</Characters>
  <Application>Microsoft Office Word</Application>
  <DocSecurity>0</DocSecurity>
  <Lines>0</Lines>
  <Paragraphs>0</Paragraphs>
  <ScaleCrop>false</ScaleCrop>
  <Company>mfsr</Company>
  <LinksUpToDate>false</LinksUpToDate>
  <CharactersWithSpaces>49933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Administrator</cp:lastModifiedBy>
  <cp:revision>61</cp:revision>
  <cp:lastPrinted>2009-02-10T08:59:00Z</cp:lastPrinted>
  <dcterms:created xsi:type="dcterms:W3CDTF">2008-12-18T09:57:00Z</dcterms:created>
  <dcterms:modified xsi:type="dcterms:W3CDTF">2009-02-10T11:59:00Z</dcterms:modified>
</cp:coreProperties>
</file>