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E63EE0">
        <w:rPr>
          <w:rFonts w:cs="Times New Roman"/>
          <w:sz w:val="22"/>
        </w:rPr>
        <w:t>116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A5AEE">
        <w:rPr>
          <w:rFonts w:cs="Times New Roman"/>
          <w:sz w:val="22"/>
        </w:rPr>
        <w:t>9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E63EE0">
        <w:rPr>
          <w:rFonts w:cs="Times New Roman"/>
        </w:rPr>
        <w:t>1328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7F0CFB">
        <w:rPr>
          <w:rFonts w:cs="Arial"/>
          <w:sz w:val="22"/>
          <w:szCs w:val="22"/>
        </w:rPr>
        <w:t xml:space="preserve"> </w:t>
      </w:r>
      <w:r w:rsidR="00D90C38">
        <w:rPr>
          <w:rFonts w:cs="Arial"/>
          <w:sz w:val="22"/>
          <w:szCs w:val="22"/>
        </w:rPr>
        <w:t>1</w:t>
      </w:r>
      <w:r w:rsidR="00646D36">
        <w:rPr>
          <w:rFonts w:cs="Arial"/>
          <w:sz w:val="22"/>
          <w:szCs w:val="22"/>
        </w:rPr>
        <w:t>8</w:t>
      </w:r>
      <w:r w:rsidR="00682E9C">
        <w:rPr>
          <w:rFonts w:cs="Arial"/>
          <w:sz w:val="22"/>
          <w:szCs w:val="22"/>
        </w:rPr>
        <w:t xml:space="preserve">. </w:t>
      </w:r>
      <w:r w:rsidR="005D775A">
        <w:rPr>
          <w:rFonts w:cs="Arial"/>
          <w:sz w:val="22"/>
          <w:szCs w:val="22"/>
        </w:rPr>
        <w:t>februára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200</w:t>
      </w:r>
      <w:r w:rsidR="005D775A">
        <w:rPr>
          <w:rFonts w:cs="Arial"/>
          <w:sz w:val="22"/>
          <w:szCs w:val="22"/>
        </w:rPr>
        <w:t>9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E63EE0" w:rsidRPr="00770F1B" w:rsidP="00E63EE0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k n</w:t>
      </w:r>
      <w:r w:rsidRPr="00770F1B">
        <w:rPr>
          <w:rFonts w:cs="Times New Roman"/>
          <w:sz w:val="22"/>
          <w:szCs w:val="22"/>
        </w:rPr>
        <w:t>ávrh</w:t>
      </w:r>
      <w:r>
        <w:rPr>
          <w:rFonts w:cs="Times New Roman"/>
          <w:sz w:val="22"/>
          <w:szCs w:val="22"/>
        </w:rPr>
        <w:t>u</w:t>
      </w:r>
      <w:r w:rsidRPr="00770F1B">
        <w:rPr>
          <w:rFonts w:cs="Times New Roman"/>
          <w:sz w:val="22"/>
          <w:szCs w:val="22"/>
        </w:rPr>
        <w:t xml:space="preserve"> poslancov Národnej rady Slovenskej republiky Vladimíra Palka, Františka Mikloška, Pavla Minárika a Rudolfa Bauera na vydanie ústavného zákona o ochrane manželstva</w:t>
      </w:r>
      <w:r>
        <w:rPr>
          <w:rFonts w:cs="Times New Roman"/>
          <w:sz w:val="22"/>
          <w:szCs w:val="22"/>
        </w:rPr>
        <w:br/>
      </w:r>
      <w:r w:rsidRPr="00770F1B">
        <w:rPr>
          <w:rFonts w:cs="Times New Roman"/>
          <w:sz w:val="22"/>
          <w:szCs w:val="22"/>
        </w:rPr>
        <w:t>(tlač 913) – prvé čítanie</w:t>
      </w:r>
    </w:p>
    <w:p w:rsidR="00E63EE0" w:rsidP="00E63EE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63EE0" w:rsidP="00E63EE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63EE0" w:rsidP="00E63EE0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E63EE0" w:rsidP="00E63EE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63EE0" w:rsidP="00E63EE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po prerokovaní uvedeného návrhu </w:t>
      </w:r>
      <w:r w:rsidR="00EE20F1">
        <w:rPr>
          <w:rFonts w:cs="Arial"/>
          <w:sz w:val="22"/>
          <w:szCs w:val="22"/>
        </w:rPr>
        <w:t xml:space="preserve">ústavného </w:t>
      </w:r>
      <w:r>
        <w:rPr>
          <w:rFonts w:cs="Arial"/>
          <w:sz w:val="22"/>
          <w:szCs w:val="22"/>
        </w:rPr>
        <w:t>zákona v prvom čítaní</w:t>
      </w:r>
    </w:p>
    <w:p w:rsidR="00E63EE0" w:rsidP="00E63EE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63EE0" w:rsidP="00E63EE0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r o z h o d l a,  že</w:t>
      </w:r>
    </w:p>
    <w:p w:rsidR="00E63EE0" w:rsidP="00E63EE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63EE0" w:rsidP="00E63EE0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E63EE0" w:rsidP="00E63EE0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E63EE0" w:rsidP="00E63EE0">
      <w:pPr>
        <w:keepNext w:val="0"/>
        <w:keepLines w:val="0"/>
        <w:jc w:val="both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 xml:space="preserve">nebude pokračovať v rokovaní o tomto návrhu </w:t>
      </w:r>
      <w:r w:rsidR="00EE20F1">
        <w:rPr>
          <w:rFonts w:cs="Arial"/>
          <w:b/>
          <w:sz w:val="22"/>
          <w:szCs w:val="22"/>
        </w:rPr>
        <w:t xml:space="preserve">ústavného </w:t>
      </w:r>
      <w:r>
        <w:rPr>
          <w:rFonts w:cs="Arial"/>
          <w:b/>
          <w:sz w:val="22"/>
          <w:szCs w:val="22"/>
        </w:rPr>
        <w:t>zákona.</w:t>
      </w: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63EE0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š k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5D775A" w:rsidP="005D775A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Ľudmila  M u š k o v á   v. r.</w:t>
      </w:r>
    </w:p>
    <w:p w:rsidR="005D775A" w:rsidP="005D775A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 G a b u r a   v. r.</w:t>
      </w:r>
    </w:p>
    <w:p w:rsidR="00483F67" w:rsidP="00483F6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EE0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E63EE0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EE0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D717D4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E63EE0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A13BA"/>
    <w:rsid w:val="00130412"/>
    <w:rsid w:val="00210FB7"/>
    <w:rsid w:val="002363C5"/>
    <w:rsid w:val="002620B4"/>
    <w:rsid w:val="00384025"/>
    <w:rsid w:val="00483F67"/>
    <w:rsid w:val="00534367"/>
    <w:rsid w:val="005D67C2"/>
    <w:rsid w:val="005D775A"/>
    <w:rsid w:val="0061422E"/>
    <w:rsid w:val="00646D36"/>
    <w:rsid w:val="00682E9C"/>
    <w:rsid w:val="00724F5B"/>
    <w:rsid w:val="007542C9"/>
    <w:rsid w:val="00765600"/>
    <w:rsid w:val="00770F1B"/>
    <w:rsid w:val="007A5AEE"/>
    <w:rsid w:val="007F0CFB"/>
    <w:rsid w:val="00814864"/>
    <w:rsid w:val="008D5378"/>
    <w:rsid w:val="008E44F8"/>
    <w:rsid w:val="00A64BBE"/>
    <w:rsid w:val="00B74BC0"/>
    <w:rsid w:val="00BA441B"/>
    <w:rsid w:val="00D717D4"/>
    <w:rsid w:val="00D90C38"/>
    <w:rsid w:val="00E63EE0"/>
    <w:rsid w:val="00E91884"/>
    <w:rsid w:val="00EE20F1"/>
    <w:rsid w:val="00EE4D2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130</Words>
  <Characters>746</Characters>
  <Application>Microsoft Office Word</Application>
  <DocSecurity>0</DocSecurity>
  <Lines>0</Lines>
  <Paragraphs>0</Paragraphs>
  <ScaleCrop>false</ScaleCrop>
  <Company>Kancelária NR SR</Company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5</cp:revision>
  <cp:lastPrinted>2008-02-06T14:16:00Z</cp:lastPrinted>
  <dcterms:created xsi:type="dcterms:W3CDTF">2009-02-18T11:25:00Z</dcterms:created>
  <dcterms:modified xsi:type="dcterms:W3CDTF">2009-02-18T12:35:00Z</dcterms:modified>
</cp:coreProperties>
</file>