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0C3652">
      <w:pPr>
        <w:rPr>
          <w:rFonts w:ascii="Times New Roman" w:hAnsi="Times New Roman" w:cs="Times New Roman"/>
        </w:rPr>
      </w:pP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BB70A3">
        <w:rPr>
          <w:rFonts w:ascii="Times New Roman" w:hAnsi="Times New Roman" w:cs="Times New Roman"/>
        </w:rPr>
        <w:t>266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11A19">
      <w:pPr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BB70A3">
        <w:rPr>
          <w:rFonts w:ascii="Times New Roman" w:hAnsi="Times New Roman" w:cs="Times New Roman"/>
          <w:b/>
          <w:bCs/>
          <w:sz w:val="32"/>
          <w:szCs w:val="32"/>
        </w:rPr>
        <w:t>934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</w:p>
    <w:p w:rsidR="000C3652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S p o l o č n á   s p r á v a</w:t>
      </w:r>
    </w:p>
    <w:p w:rsidR="000C3652"/>
    <w:p w:rsidR="000C3652">
      <w:pPr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výborov Národnej rady Slovenskej republi</w:t>
      </w:r>
      <w:r w:rsidRPr="00BB70A3">
        <w:rPr>
          <w:rFonts w:ascii="Times New Roman" w:hAnsi="Times New Roman" w:cs="Times New Roman"/>
        </w:rPr>
        <w:t>ky o výsledku prerokovania v</w:t>
      </w:r>
      <w:r w:rsidRPr="00BB70A3">
        <w:rPr>
          <w:rFonts w:ascii="Times New Roman" w:hAnsi="Times New Roman" w:cs="Times New Roman"/>
        </w:rPr>
        <w:t xml:space="preserve">ládneho návrhu </w:t>
      </w:r>
      <w:r w:rsidRPr="00BB70A3" w:rsidR="00BB70A3">
        <w:rPr>
          <w:rFonts w:ascii="Times New Roman" w:hAnsi="Times New Roman" w:cs="Times New Roman"/>
        </w:rPr>
        <w:t xml:space="preserve">zákona, ktorým sa mení a dopĺňa zákon č. 656/2004 Z. z. o energetike a o zmene niektorých zákonov v znení neskorších predpisov a o zmene a doplnení niektorých zákonov (tlač </w:t>
      </w:r>
      <w:r w:rsidRPr="00BB70A3" w:rsidR="00BB70A3">
        <w:rPr>
          <w:rFonts w:ascii="Times New Roman" w:hAnsi="Times New Roman" w:cs="Times New Roman"/>
          <w:b/>
        </w:rPr>
        <w:t>934</w:t>
      </w:r>
      <w:r w:rsidRPr="00BB70A3" w:rsidR="00BB70A3">
        <w:rPr>
          <w:rFonts w:ascii="Times New Roman" w:hAnsi="Times New Roman" w:cs="Times New Roman"/>
          <w:b/>
          <w:bCs/>
        </w:rPr>
        <w:t>)</w:t>
      </w:r>
      <w:r w:rsidRPr="006E1191">
        <w:rPr>
          <w:rFonts w:ascii="Times New Roman" w:hAnsi="Times New Roman" w:cs="Times New Roman"/>
          <w:b/>
          <w:bCs/>
        </w:rPr>
        <w:t xml:space="preserve"> </w:t>
      </w:r>
      <w:r w:rsidRPr="006E1191">
        <w:rPr>
          <w:rFonts w:ascii="Times New Roman" w:hAnsi="Times New Roman" w:cs="Times New Roman"/>
        </w:rPr>
        <w:t>v d</w:t>
      </w:r>
      <w:r>
        <w:rPr>
          <w:rFonts w:ascii="Times New Roman" w:hAnsi="Times New Roman" w:cs="Times New Roman"/>
        </w:rPr>
        <w:t>ruhom čítaní</w:t>
      </w:r>
    </w:p>
    <w:p w:rsidR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1749A">
      <w:pPr>
        <w:tabs>
          <w:tab w:val="left" w:pos="-1985"/>
          <w:tab w:val="left" w:pos="1077"/>
        </w:tabs>
        <w:adjustRightInd/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</w:t>
      </w:r>
      <w:r>
        <w:rPr>
          <w:rFonts w:ascii="Times New Roman" w:hAnsi="Times New Roman" w:cs="Times New Roman"/>
        </w:rPr>
        <w:t xml:space="preserve"> </w:t>
      </w:r>
      <w:r w:rsidR="006E1191">
        <w:rPr>
          <w:rFonts w:ascii="Times New Roman" w:hAnsi="Times New Roman" w:cs="Times New Roman"/>
        </w:rPr>
        <w:t>hospo</w:t>
      </w:r>
      <w:r w:rsidRPr="00BB70A3" w:rsidR="006E1191">
        <w:rPr>
          <w:rFonts w:ascii="Times New Roman" w:hAnsi="Times New Roman" w:cs="Times New Roman"/>
        </w:rPr>
        <w:t>dársku politiku</w:t>
      </w:r>
      <w:r w:rsidRPr="00BB70A3">
        <w:rPr>
          <w:rFonts w:ascii="Times New Roman" w:hAnsi="Times New Roman" w:cs="Times New Roman"/>
        </w:rPr>
        <w:t xml:space="preserve"> ako gestorský výbor (ďalej len „gestorský výbor“) k vládnemu návrhu </w:t>
      </w:r>
      <w:r w:rsidRPr="00BB70A3" w:rsidR="00BB70A3">
        <w:rPr>
          <w:rFonts w:ascii="Times New Roman" w:hAnsi="Times New Roman" w:cs="Times New Roman"/>
        </w:rPr>
        <w:t xml:space="preserve">zákona, ktorým sa mení a dopĺňa zákon č. 656/2004 Z. z. o energetike a o zmene niektorých zákonov v znení neskorších predpisov a o zmene a doplnení niektorých zákonov (tlač </w:t>
      </w:r>
      <w:r w:rsidRPr="00BB70A3" w:rsidR="00BB70A3">
        <w:rPr>
          <w:rFonts w:ascii="Times New Roman" w:hAnsi="Times New Roman" w:cs="Times New Roman"/>
          <w:b/>
        </w:rPr>
        <w:t>934</w:t>
      </w:r>
      <w:r w:rsidRPr="00BB70A3" w:rsidR="00BB70A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v druhom čítaní v súlade s § 79 zákona NR SR č. 350/1996 Z. z. o rokovacom poriadku Národnej rady Slovenskej republiky (ďalej len „rokovací poriadok“) podáva Národnej rade Slovenskej republiky spoločnú správu výborov Národnej rady Slovenskej re</w:t>
      </w:r>
      <w:r>
        <w:rPr>
          <w:rFonts w:ascii="Times New Roman" w:hAnsi="Times New Roman" w:cs="Times New Roman"/>
        </w:rPr>
        <w:t>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C3652">
      <w:pPr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Pr="00251524" w:rsidR="007F6A30">
        <w:rPr>
          <w:rFonts w:ascii="Times New Roman" w:hAnsi="Times New Roman" w:cs="Times New Roman"/>
        </w:rPr>
        <w:t xml:space="preserve">č. </w:t>
      </w:r>
      <w:r w:rsidR="00251524">
        <w:rPr>
          <w:rFonts w:ascii="Times New Roman" w:hAnsi="Times New Roman" w:cs="Times New Roman"/>
        </w:rPr>
        <w:t>1230</w:t>
      </w:r>
      <w:r w:rsidRPr="00251524" w:rsidR="007F6A30">
        <w:rPr>
          <w:rFonts w:ascii="Times New Roman" w:hAnsi="Times New Roman" w:cs="Times New Roman"/>
        </w:rPr>
        <w:t xml:space="preserve"> z</w:t>
      </w:r>
      <w:r w:rsidRPr="00251524" w:rsidR="00BB70A3">
        <w:rPr>
          <w:rFonts w:ascii="Times New Roman" w:hAnsi="Times New Roman" w:cs="Times New Roman"/>
        </w:rPr>
        <w:t>o 4. februára 2009</w:t>
      </w:r>
      <w:r w:rsidRPr="00B71ACC">
        <w:rPr>
          <w:rFonts w:ascii="Times New Roman" w:hAnsi="Times New Roman" w:cs="Times New Roman"/>
        </w:rPr>
        <w:t xml:space="preserve"> pridelila vládny  návrh </w:t>
      </w:r>
      <w:r w:rsidRPr="00BB70A3" w:rsidR="00BB70A3">
        <w:rPr>
          <w:rFonts w:ascii="Times New Roman" w:hAnsi="Times New Roman" w:cs="Times New Roman"/>
        </w:rPr>
        <w:t xml:space="preserve">zákona, ktorým sa mení a dopĺňa zákon č. 656/2004 Z. z. o energetike a o zmene niektorých zákonov v znení neskorších predpisov a o zmene a doplnení niektorých zákonov (tlač </w:t>
      </w:r>
      <w:r w:rsidR="00BB70A3">
        <w:rPr>
          <w:rFonts w:ascii="Times New Roman" w:hAnsi="Times New Roman" w:cs="Times New Roman"/>
          <w:b/>
        </w:rPr>
        <w:t>934</w:t>
      </w:r>
      <w:r w:rsidRPr="00BB70A3" w:rsidR="00BB70A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na prerokovanie v druhom čítaní vo výboroch a v gestorskom výbore v termíne  </w:t>
      </w:r>
      <w:r w:rsidR="000C2403">
        <w:rPr>
          <w:rFonts w:ascii="Times New Roman" w:hAnsi="Times New Roman" w:cs="Times New Roman"/>
        </w:rPr>
        <w:t>ihneď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BB70A3">
        <w:rPr>
          <w:rFonts w:ascii="Times New Roman" w:hAnsi="Times New Roman" w:cs="Times New Roman"/>
        </w:rPr>
        <w:t xml:space="preserve"> a</w:t>
      </w: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>.</w:t>
      </w:r>
    </w:p>
    <w:p w:rsidR="000C3652">
      <w:pPr>
        <w:ind w:firstLine="540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0C3652">
      <w:pPr>
        <w:tabs>
          <w:tab w:val="left" w:pos="-1980"/>
          <w:tab w:val="left" w:pos="1077"/>
        </w:tabs>
        <w:jc w:val="both"/>
        <w:rPr>
          <w:rFonts w:ascii="Times New Roman" w:hAnsi="Times New Roman" w:cs="Times New Roman"/>
        </w:rPr>
      </w:pPr>
    </w:p>
    <w:p w:rsidR="00D14D36" w:rsidRPr="007358BE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Vládny návrh zák</w:t>
      </w:r>
      <w:r w:rsidRPr="007358BE">
        <w:rPr>
          <w:rFonts w:ascii="Times New Roman" w:hAnsi="Times New Roman" w:cs="Times New Roman"/>
        </w:rPr>
        <w:t>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P="00D14D36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922D96" w:rsidR="00D14D36">
        <w:rPr>
          <w:rFonts w:ascii="Times New Roman" w:hAnsi="Times New Roman" w:cs="Times New Roman"/>
          <w:bCs/>
        </w:rPr>
        <w:t>č. </w:t>
      </w:r>
      <w:r w:rsidR="00D14D36">
        <w:rPr>
          <w:rFonts w:ascii="Times New Roman" w:hAnsi="Times New Roman" w:cs="Times New Roman"/>
          <w:bCs/>
        </w:rPr>
        <w:t>5</w:t>
      </w:r>
      <w:r w:rsidR="00BB70A3">
        <w:rPr>
          <w:rFonts w:ascii="Times New Roman" w:hAnsi="Times New Roman" w:cs="Times New Roman"/>
          <w:bCs/>
        </w:rPr>
        <w:t>6</w:t>
      </w:r>
      <w:r w:rsidR="00D14D36">
        <w:rPr>
          <w:rFonts w:ascii="Times New Roman" w:hAnsi="Times New Roman" w:cs="Times New Roman"/>
          <w:bCs/>
        </w:rPr>
        <w:t>5</w:t>
      </w:r>
      <w:r w:rsidRPr="007358BE" w:rsidR="00D14D36">
        <w:rPr>
          <w:rFonts w:ascii="Times New Roman" w:hAnsi="Times New Roman" w:cs="Times New Roman"/>
          <w:bCs/>
        </w:rPr>
        <w:t xml:space="preserve"> z</w:t>
      </w:r>
      <w:r w:rsidR="00CF75FF">
        <w:rPr>
          <w:rFonts w:ascii="Times New Roman" w:hAnsi="Times New Roman" w:cs="Times New Roman"/>
          <w:bCs/>
        </w:rPr>
        <w:t>o</w:t>
      </w:r>
      <w:r w:rsidR="00D14D36">
        <w:rPr>
          <w:rFonts w:ascii="Times New Roman" w:hAnsi="Times New Roman" w:cs="Times New Roman"/>
          <w:bCs/>
        </w:rPr>
        <w:t> </w:t>
      </w:r>
      <w:r w:rsidR="00CF75FF">
        <w:rPr>
          <w:rFonts w:ascii="Times New Roman" w:hAnsi="Times New Roman" w:cs="Times New Roman"/>
          <w:bCs/>
        </w:rPr>
        <w:t>4</w:t>
      </w:r>
      <w:r w:rsidR="00D14D36">
        <w:rPr>
          <w:rFonts w:ascii="Times New Roman" w:hAnsi="Times New Roman" w:cs="Times New Roman"/>
          <w:bCs/>
        </w:rPr>
        <w:t xml:space="preserve">. </w:t>
      </w:r>
      <w:r w:rsidR="00BB70A3">
        <w:rPr>
          <w:rFonts w:ascii="Times New Roman" w:hAnsi="Times New Roman" w:cs="Times New Roman"/>
          <w:bCs/>
        </w:rPr>
        <w:t>februára</w:t>
      </w:r>
      <w:r w:rsidRPr="007358BE" w:rsidR="00D14D36">
        <w:rPr>
          <w:rFonts w:ascii="Times New Roman" w:hAnsi="Times New Roman" w:cs="Times New Roman"/>
          <w:bCs/>
        </w:rPr>
        <w:t xml:space="preserve"> 200</w:t>
      </w:r>
      <w:r w:rsidR="00BB70A3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;</w:t>
      </w:r>
    </w:p>
    <w:p w:rsidR="00D14D36" w:rsidRPr="007358BE" w:rsidP="00D14D36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 xml:space="preserve">Výbor Národnej rady Slovenskej republiky pre hospodársku politiku uznesením </w:t>
      </w:r>
      <w:r w:rsidRPr="00922D96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4</w:t>
      </w:r>
      <w:r w:rsidR="00BB70A3">
        <w:rPr>
          <w:rFonts w:ascii="Times New Roman" w:hAnsi="Times New Roman" w:cs="Times New Roman"/>
        </w:rPr>
        <w:t>69</w:t>
      </w:r>
      <w:r w:rsidRPr="007358BE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="00CF75F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BB70A3">
        <w:rPr>
          <w:rFonts w:ascii="Times New Roman" w:hAnsi="Times New Roman" w:cs="Times New Roman"/>
        </w:rPr>
        <w:t>februára 2009</w:t>
      </w:r>
      <w:r>
        <w:rPr>
          <w:rFonts w:ascii="Times New Roman" w:hAnsi="Times New Roman" w:cs="Times New Roman"/>
        </w:rPr>
        <w:t>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C3652">
      <w:pPr>
        <w:jc w:val="both"/>
        <w:rPr>
          <w:rFonts w:ascii="Times New Roman" w:hAnsi="Times New Roman" w:cs="Times New Roman"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</w:t>
      </w:r>
      <w:r w:rsidR="00BB70A3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D91485">
        <w:rPr>
          <w:rFonts w:ascii="Times New Roman" w:hAnsi="Times New Roman" w:cs="Times New Roman"/>
        </w:rPr>
        <w:t>V</w:t>
      </w:r>
      <w:r w:rsidRPr="007358BE" w:rsidR="00D91485">
        <w:rPr>
          <w:rFonts w:ascii="Times New Roman" w:hAnsi="Times New Roman" w:cs="Times New Roman"/>
        </w:rPr>
        <w:t>ýbor</w:t>
      </w:r>
      <w:r w:rsidR="00BB70A3">
        <w:rPr>
          <w:rFonts w:ascii="Times New Roman" w:hAnsi="Times New Roman" w:cs="Times New Roman"/>
        </w:rPr>
        <w:t>u</w:t>
      </w:r>
      <w:r w:rsidRPr="007358BE" w:rsidR="00D91485">
        <w:rPr>
          <w:rFonts w:ascii="Times New Roman" w:hAnsi="Times New Roman" w:cs="Times New Roman"/>
        </w:rPr>
        <w:t xml:space="preserve"> Národnej rady Slovenskej republiky</w:t>
      </w:r>
      <w:r w:rsidR="00D91485">
        <w:rPr>
          <w:rFonts w:ascii="Times New Roman" w:hAnsi="Times New Roman" w:cs="Times New Roman"/>
        </w:rPr>
        <w:t xml:space="preserve"> pre hospodársku politiku</w:t>
      </w:r>
      <w:r w:rsidRPr="007358BE" w:rsidR="00D91485">
        <w:rPr>
          <w:rFonts w:ascii="Times New Roman" w:hAnsi="Times New Roman" w:cs="Times New Roman"/>
        </w:rPr>
        <w:t xml:space="preserve"> pod bodom III tejto správy </w:t>
      </w:r>
      <w:r>
        <w:rPr>
          <w:rFonts w:ascii="Times New Roman" w:hAnsi="Times New Roman" w:cs="Times New Roman"/>
        </w:rPr>
        <w:t xml:space="preserve">vyplývajú tieto pozmeňujúce </w:t>
      </w:r>
      <w:r w:rsidR="00D91485">
        <w:rPr>
          <w:rFonts w:ascii="Times New Roman" w:hAnsi="Times New Roman" w:cs="Times New Roman"/>
        </w:rPr>
        <w:t xml:space="preserve">a doplňujúce </w:t>
      </w:r>
      <w:r>
        <w:rPr>
          <w:rFonts w:ascii="Times New Roman" w:hAnsi="Times New Roman" w:cs="Times New Roman"/>
        </w:rPr>
        <w:t>návrhy:</w:t>
      </w:r>
    </w:p>
    <w:p w:rsidR="00683433" w:rsidP="00683433">
      <w:pPr>
        <w:jc w:val="both"/>
      </w:pPr>
    </w:p>
    <w:p w:rsidR="0084768B" w:rsidRPr="00FE7571" w:rsidP="005878A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FE7571">
        <w:rPr>
          <w:rFonts w:ascii="Times New Roman" w:hAnsi="Times New Roman" w:cs="Times New Roman"/>
          <w:u w:val="single"/>
        </w:rPr>
        <w:t>V Čl. I</w:t>
      </w:r>
      <w:r w:rsidR="00B11A19">
        <w:rPr>
          <w:rFonts w:ascii="Times New Roman" w:hAnsi="Times New Roman" w:cs="Times New Roman"/>
          <w:u w:val="single"/>
        </w:rPr>
        <w:t xml:space="preserve"> 3. </w:t>
      </w:r>
      <w:r w:rsidRPr="00FE7571">
        <w:rPr>
          <w:rFonts w:ascii="Times New Roman" w:hAnsi="Times New Roman" w:cs="Times New Roman"/>
          <w:u w:val="single"/>
        </w:rPr>
        <w:t>bod</w:t>
      </w:r>
      <w:r w:rsidR="00B11A19">
        <w:rPr>
          <w:rFonts w:ascii="Times New Roman" w:hAnsi="Times New Roman" w:cs="Times New Roman"/>
          <w:u w:val="single"/>
        </w:rPr>
        <w:t>e</w:t>
      </w:r>
      <w:r w:rsidRPr="00FE7571">
        <w:rPr>
          <w:rFonts w:ascii="Times New Roman" w:hAnsi="Times New Roman" w:cs="Times New Roman"/>
          <w:u w:val="single"/>
        </w:rPr>
        <w:t xml:space="preserve"> § 14 ods. 13 písm. d) znie:</w:t>
      </w:r>
    </w:p>
    <w:p w:rsidR="0084768B" w:rsidRPr="0084768B" w:rsidP="005878AD">
      <w:pPr>
        <w:ind w:left="709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„d) prerušenia alebo obmedzenia dodávok plynu v období od 1. novembra do 31. marca najmenej počas 30 po sebe nasledujúcich dní v rozsahu priemerného denného objemu predpokladanej dodávky plynu príslušného mesiaca na základe celkového súčtu zmlúv o dodávke plynu pre koncových odberateľov plynu alebo zmlúv o nákupe plynu od výrobcu plynu alebo od dodávateľa plynu z územia Európskej únie alebo z územia tretích štátov.“.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P="0084768B">
      <w:pPr>
        <w:ind w:left="2835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Navrhuje sa spresnenie ustanovenia § 14 ods. 13 písm. d) v tom zmysle, že je povinnosť zabezpečovať štandard bezpečnosti dodávok plynu v prípade prerušenie alebo obmedzenie dodávok plynu v období od 1. novembra do 31. marca najmenej počas 30 po sebe nasledujúcich dní v rozsahu priemerného denného objemu dodávky plynu príslušného mesiaca.</w:t>
      </w:r>
    </w:p>
    <w:p w:rsidR="005878AD" w:rsidRPr="0084768B" w:rsidP="0084768B">
      <w:pPr>
        <w:ind w:left="2835"/>
        <w:jc w:val="both"/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FE7571" w:rsidP="005878AD">
      <w:pPr>
        <w:numPr>
          <w:ilvl w:val="0"/>
          <w:numId w:val="16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FE7571">
        <w:rPr>
          <w:rFonts w:ascii="Times New Roman" w:hAnsi="Times New Roman" w:cs="Times New Roman"/>
          <w:u w:val="single"/>
        </w:rPr>
        <w:t>V Čl. I</w:t>
      </w:r>
      <w:r w:rsidR="00B11A19">
        <w:rPr>
          <w:rFonts w:ascii="Times New Roman" w:hAnsi="Times New Roman" w:cs="Times New Roman"/>
          <w:u w:val="single"/>
        </w:rPr>
        <w:t xml:space="preserve"> 4. </w:t>
      </w:r>
      <w:r w:rsidRPr="00FE7571">
        <w:rPr>
          <w:rFonts w:ascii="Times New Roman" w:hAnsi="Times New Roman" w:cs="Times New Roman"/>
          <w:u w:val="single"/>
        </w:rPr>
        <w:t>bod</w:t>
      </w:r>
      <w:r w:rsidR="00B11A19">
        <w:rPr>
          <w:rFonts w:ascii="Times New Roman" w:hAnsi="Times New Roman" w:cs="Times New Roman"/>
          <w:u w:val="single"/>
        </w:rPr>
        <w:t>e</w:t>
      </w:r>
      <w:r w:rsidRPr="00FE7571">
        <w:rPr>
          <w:rFonts w:ascii="Times New Roman" w:hAnsi="Times New Roman" w:cs="Times New Roman"/>
          <w:u w:val="single"/>
        </w:rPr>
        <w:t xml:space="preserve"> § 14 ods. 14 znie:</w:t>
      </w:r>
    </w:p>
    <w:p w:rsidR="0084768B" w:rsidRPr="0084768B" w:rsidP="005878AD">
      <w:pPr>
        <w:pStyle w:val="Odstavec"/>
        <w:tabs>
          <w:tab w:val="clear" w:pos="567"/>
        </w:tabs>
        <w:overflowPunct/>
        <w:adjustRightInd/>
        <w:spacing w:before="0" w:line="240" w:lineRule="auto"/>
        <w:ind w:left="709" w:hanging="1"/>
        <w:textAlignment w:val="auto"/>
        <w:rPr>
          <w:szCs w:val="24"/>
          <w:lang w:eastAsia="sk-SK"/>
        </w:rPr>
      </w:pPr>
      <w:r w:rsidRPr="0084768B">
        <w:t xml:space="preserve">„(14) </w:t>
      </w:r>
      <w:r w:rsidRPr="0084768B">
        <w:rPr>
          <w:szCs w:val="24"/>
          <w:lang w:eastAsia="sk-SK"/>
        </w:rPr>
        <w:t>Prevádzkovateľ distribučnej siete za účelom riešenia stavu núdze a predchádzania stavu núdze zabezpečuje štandard bezpečnosti dodávok plynu pre odberateľov plynu v domácnostiach. Dodávateľ plynu za účelom riešenia stavu núdze a predchádzania stavu núdze zabezpečuje štandard bezpečnosti dodávok plynu pre odberateľov plynu mimo domácnosti. Odberateľ plynu, ktorý si zabezpečuje dodávky plynu z územia Európskej únie alebo z územia tretích štátov, si zároveň zabezpečuje štandard bezpečnosti dodávok plynu za účelom riešenia stavu núdze a predchádzania stavu núdze.“.</w:t>
      </w: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ind w:left="2835"/>
        <w:textAlignment w:val="auto"/>
        <w:rPr>
          <w:szCs w:val="24"/>
          <w:lang w:eastAsia="sk-SK"/>
        </w:rPr>
      </w:pPr>
      <w:r w:rsidRPr="0084768B">
        <w:rPr>
          <w:szCs w:val="24"/>
          <w:lang w:eastAsia="sk-SK"/>
        </w:rPr>
        <w:t>Zmena v ustanovení § 14 ods. 14 sa navrhuje v záujme zjednotenia podmienok pre prevádzkovateľa distribučnej siete, dodávateľa plynu a odberateľa pri zabezpečovaní štandardu bezpečnosti dodávok plynu.</w:t>
      </w:r>
    </w:p>
    <w:p w:rsidR="005878AD" w:rsidP="005878AD">
      <w:pPr>
        <w:ind w:left="2835"/>
        <w:rPr>
          <w:rFonts w:ascii="Times New Roman" w:hAnsi="Times New Roman" w:cs="Times New Roman"/>
          <w:b/>
          <w:bCs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B11A19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B11A19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5878AD">
      <w:pPr>
        <w:pStyle w:val="Odstavec"/>
        <w:numPr>
          <w:ilvl w:val="0"/>
          <w:numId w:val="16"/>
        </w:numPr>
        <w:tabs>
          <w:tab w:val="clear" w:pos="567"/>
          <w:tab w:val="left" w:pos="720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  <w:r w:rsidRPr="00FE7571">
        <w:rPr>
          <w:szCs w:val="24"/>
          <w:u w:val="single"/>
          <w:lang w:eastAsia="sk-SK"/>
        </w:rPr>
        <w:t>V Čl. I</w:t>
      </w:r>
      <w:r w:rsidR="00B11A19">
        <w:rPr>
          <w:szCs w:val="24"/>
          <w:u w:val="single"/>
          <w:lang w:eastAsia="sk-SK"/>
        </w:rPr>
        <w:t xml:space="preserve"> 4. </w:t>
      </w:r>
      <w:r w:rsidRPr="00FE7571">
        <w:rPr>
          <w:szCs w:val="24"/>
          <w:u w:val="single"/>
          <w:lang w:eastAsia="sk-SK"/>
        </w:rPr>
        <w:t>bod</w:t>
      </w:r>
      <w:r w:rsidR="00B11A19">
        <w:rPr>
          <w:szCs w:val="24"/>
          <w:u w:val="single"/>
          <w:lang w:eastAsia="sk-SK"/>
        </w:rPr>
        <w:t>e</w:t>
      </w:r>
      <w:r w:rsidRPr="00FE7571">
        <w:rPr>
          <w:szCs w:val="24"/>
          <w:u w:val="single"/>
          <w:lang w:eastAsia="sk-SK"/>
        </w:rPr>
        <w:t xml:space="preserve"> § 14 ods. 15</w:t>
      </w:r>
      <w:r w:rsidRPr="0084768B">
        <w:rPr>
          <w:szCs w:val="24"/>
          <w:lang w:eastAsia="sk-SK"/>
        </w:rPr>
        <w:t xml:space="preserve"> sa vypúšťa prvá veta, v druhej vete sa slová „Dodávateľ plynu pre odberateľov plynu mimo domácnosti a koncový odberateľ plynu“ nahrádzajú slovami „Prevádzkovateľ distribučnej siete, dodávateľ plynu pre odberateľov plynu mimo domácnosti a odberateľ plynu“ a v poslednej vete sa slová „30 %“ nahrádzajú slovami „50 %“.</w:t>
      </w: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ind w:left="2835"/>
        <w:textAlignment w:val="auto"/>
        <w:rPr>
          <w:szCs w:val="24"/>
          <w:lang w:eastAsia="sk-SK"/>
        </w:rPr>
      </w:pPr>
      <w:r w:rsidRPr="0084768B">
        <w:rPr>
          <w:szCs w:val="24"/>
          <w:lang w:eastAsia="sk-SK"/>
        </w:rPr>
        <w:t>Pôsobnosť ustanovenia § 14 ods. 15 sa rozširuje aj na prevádzkovateľa distribučnej siete a upravuje sa pomer pre zabezpečenie štandardu bezpečnosti dodávok plynu využitím cezhraničnej kapacity sietí.</w:t>
      </w:r>
    </w:p>
    <w:p w:rsid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5878AD">
      <w:pPr>
        <w:pStyle w:val="Odstavec"/>
        <w:numPr>
          <w:ilvl w:val="0"/>
          <w:numId w:val="16"/>
        </w:numPr>
        <w:tabs>
          <w:tab w:val="clear" w:pos="567"/>
          <w:tab w:val="left" w:pos="720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  <w:r w:rsidRPr="00FE7571">
        <w:rPr>
          <w:szCs w:val="24"/>
          <w:u w:val="single"/>
          <w:lang w:eastAsia="sk-SK"/>
        </w:rPr>
        <w:t>V Čl. I</w:t>
      </w:r>
      <w:r w:rsidR="00B11A19">
        <w:rPr>
          <w:szCs w:val="24"/>
          <w:u w:val="single"/>
          <w:lang w:eastAsia="sk-SK"/>
        </w:rPr>
        <w:t xml:space="preserve"> 4. </w:t>
      </w:r>
      <w:r w:rsidRPr="00FE7571">
        <w:rPr>
          <w:szCs w:val="24"/>
          <w:u w:val="single"/>
          <w:lang w:eastAsia="sk-SK"/>
        </w:rPr>
        <w:t>bod</w:t>
      </w:r>
      <w:r w:rsidR="00B11A19">
        <w:rPr>
          <w:szCs w:val="24"/>
          <w:u w:val="single"/>
          <w:lang w:eastAsia="sk-SK"/>
        </w:rPr>
        <w:t>e</w:t>
      </w:r>
      <w:r w:rsidRPr="00FE7571">
        <w:rPr>
          <w:szCs w:val="24"/>
          <w:u w:val="single"/>
          <w:lang w:eastAsia="sk-SK"/>
        </w:rPr>
        <w:t xml:space="preserve"> § 14 ods. 16</w:t>
      </w:r>
      <w:r w:rsidRPr="0084768B">
        <w:rPr>
          <w:szCs w:val="24"/>
          <w:lang w:eastAsia="sk-SK"/>
        </w:rPr>
        <w:t xml:space="preserve"> sa slová „koncový odberateľ plynu“ nahrádzajú slovami „odberateľ plynu“ a vypúšťa sa posledná veta.</w:t>
      </w: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ind w:left="2835" w:firstLine="6"/>
        <w:textAlignment w:val="auto"/>
        <w:rPr>
          <w:szCs w:val="24"/>
          <w:lang w:eastAsia="sk-SK"/>
        </w:rPr>
      </w:pPr>
      <w:r w:rsidRPr="0084768B">
        <w:rPr>
          <w:szCs w:val="24"/>
          <w:lang w:eastAsia="sk-SK"/>
        </w:rPr>
        <w:t>Navrhuje sa zmena v tom, že konanie MH SR sa bude riadiť správnym poriadkom.</w:t>
      </w:r>
    </w:p>
    <w:p w:rsid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5878AD">
      <w:pPr>
        <w:pStyle w:val="Odstavec"/>
        <w:numPr>
          <w:ilvl w:val="0"/>
          <w:numId w:val="16"/>
        </w:numPr>
        <w:tabs>
          <w:tab w:val="clear" w:pos="567"/>
          <w:tab w:val="left" w:pos="720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  <w:r w:rsidRPr="00FE7571">
        <w:rPr>
          <w:szCs w:val="24"/>
          <w:u w:val="single"/>
          <w:lang w:eastAsia="sk-SK"/>
        </w:rPr>
        <w:t>V Čl. I</w:t>
      </w:r>
      <w:r w:rsidR="00B11A19">
        <w:rPr>
          <w:szCs w:val="24"/>
          <w:u w:val="single"/>
          <w:lang w:eastAsia="sk-SK"/>
        </w:rPr>
        <w:t xml:space="preserve"> 4. </w:t>
      </w:r>
      <w:r w:rsidRPr="00FE7571">
        <w:rPr>
          <w:szCs w:val="24"/>
          <w:u w:val="single"/>
          <w:lang w:eastAsia="sk-SK"/>
        </w:rPr>
        <w:t>bod</w:t>
      </w:r>
      <w:r w:rsidR="00B11A19">
        <w:rPr>
          <w:szCs w:val="24"/>
          <w:u w:val="single"/>
          <w:lang w:eastAsia="sk-SK"/>
        </w:rPr>
        <w:t>e</w:t>
      </w:r>
      <w:r w:rsidRPr="00FE7571">
        <w:rPr>
          <w:szCs w:val="24"/>
          <w:u w:val="single"/>
          <w:lang w:eastAsia="sk-SK"/>
        </w:rPr>
        <w:t xml:space="preserve"> § 14 ods. 17</w:t>
      </w:r>
      <w:r w:rsidRPr="0084768B">
        <w:rPr>
          <w:szCs w:val="24"/>
          <w:lang w:eastAsia="sk-SK"/>
        </w:rPr>
        <w:t xml:space="preserve"> sa slová „koncový odberateľ plynu“ nahrádzajú slovami „odberateľ plynu“ a posledná veta znie: „Rozklad proti rozhodnutiu ministerstva o opatrení na zabezpečenie štandardu bezpečnosti dodávok plynu nemá odkladný úč</w:t>
      </w:r>
      <w:r w:rsidRPr="0084768B">
        <w:rPr>
          <w:szCs w:val="24"/>
          <w:lang w:eastAsia="sk-SK"/>
        </w:rPr>
        <w:t>inok.“.</w:t>
      </w: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ind w:left="2835"/>
        <w:textAlignment w:val="auto"/>
        <w:rPr>
          <w:szCs w:val="24"/>
          <w:lang w:eastAsia="sk-SK"/>
        </w:rPr>
      </w:pPr>
      <w:r w:rsidRPr="0084768B">
        <w:rPr>
          <w:szCs w:val="24"/>
          <w:lang w:eastAsia="sk-SK"/>
        </w:rPr>
        <w:t>Navrhuje sa zmena úpravy v tom, že konanie MH SR sa bude riadiť správnym poriadkom, len rozklad nebude mať odkladný účinok.</w:t>
      </w:r>
    </w:p>
    <w:p w:rsid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5878AD">
      <w:pPr>
        <w:pStyle w:val="Odstavec"/>
        <w:numPr>
          <w:ilvl w:val="0"/>
          <w:numId w:val="16"/>
        </w:numPr>
        <w:tabs>
          <w:tab w:val="clear" w:pos="567"/>
          <w:tab w:val="left" w:pos="720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  <w:r w:rsidRPr="00FE7571">
        <w:rPr>
          <w:szCs w:val="24"/>
          <w:u w:val="single"/>
          <w:lang w:eastAsia="sk-SK"/>
        </w:rPr>
        <w:t>V Čl. I</w:t>
      </w:r>
      <w:r w:rsidR="00B11A19">
        <w:rPr>
          <w:szCs w:val="24"/>
          <w:u w:val="single"/>
          <w:lang w:eastAsia="sk-SK"/>
        </w:rPr>
        <w:t> 4. bode</w:t>
      </w:r>
      <w:r w:rsidRPr="00FE7571">
        <w:rPr>
          <w:szCs w:val="24"/>
          <w:u w:val="single"/>
          <w:lang w:eastAsia="sk-SK"/>
        </w:rPr>
        <w:t xml:space="preserve"> § 14 ods. 19</w:t>
      </w:r>
      <w:r w:rsidRPr="0084768B">
        <w:rPr>
          <w:szCs w:val="24"/>
          <w:lang w:eastAsia="sk-SK"/>
        </w:rPr>
        <w:t xml:space="preserve"> sa slová „koncový odberateľ plynu“ nahrádzajú slovami „odberateľ plynu“.</w:t>
      </w: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ind w:left="2835" w:firstLine="6"/>
        <w:textAlignment w:val="auto"/>
        <w:rPr>
          <w:szCs w:val="24"/>
          <w:lang w:eastAsia="sk-SK"/>
        </w:rPr>
      </w:pPr>
      <w:r w:rsidRPr="0084768B">
        <w:rPr>
          <w:szCs w:val="24"/>
          <w:lang w:eastAsia="sk-SK"/>
        </w:rPr>
        <w:t>Upresňuje sa povinnosť pre odberateľa plynu, nie pre koncového    odberateľa plynu.</w:t>
      </w:r>
    </w:p>
    <w:p w:rsid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ind w:left="2124" w:firstLine="6"/>
        <w:textAlignment w:val="auto"/>
        <w:rPr>
          <w:szCs w:val="24"/>
          <w:lang w:eastAsia="sk-SK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B11A19" w:rsidP="005878AD">
      <w:pPr>
        <w:ind w:left="2835"/>
        <w:rPr>
          <w:rFonts w:ascii="Times New Roman" w:hAnsi="Times New Roman" w:cs="Times New Roman"/>
          <w:i/>
          <w:iCs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ind w:left="2124" w:firstLine="6"/>
        <w:textAlignment w:val="auto"/>
        <w:rPr>
          <w:szCs w:val="24"/>
          <w:lang w:eastAsia="sk-SK"/>
        </w:rPr>
      </w:pPr>
    </w:p>
    <w:p w:rsidR="0084768B" w:rsidRPr="00FE7571" w:rsidP="005878AD">
      <w:pPr>
        <w:pStyle w:val="Odstavec"/>
        <w:numPr>
          <w:ilvl w:val="0"/>
          <w:numId w:val="16"/>
        </w:numPr>
        <w:tabs>
          <w:tab w:val="clear" w:pos="567"/>
          <w:tab w:val="left" w:pos="720"/>
        </w:tabs>
        <w:overflowPunct/>
        <w:adjustRightInd/>
        <w:spacing w:before="0" w:line="240" w:lineRule="auto"/>
        <w:textAlignment w:val="auto"/>
        <w:rPr>
          <w:szCs w:val="24"/>
          <w:u w:val="single"/>
          <w:lang w:eastAsia="sk-SK"/>
        </w:rPr>
      </w:pPr>
      <w:r w:rsidRPr="00FE7571">
        <w:rPr>
          <w:szCs w:val="24"/>
          <w:u w:val="single"/>
          <w:lang w:eastAsia="sk-SK"/>
        </w:rPr>
        <w:t xml:space="preserve">V Čl. I sa za </w:t>
      </w:r>
      <w:r w:rsidR="00B11A19">
        <w:rPr>
          <w:szCs w:val="24"/>
          <w:u w:val="single"/>
          <w:lang w:eastAsia="sk-SK"/>
        </w:rPr>
        <w:t xml:space="preserve">5. </w:t>
      </w:r>
      <w:r w:rsidRPr="00FE7571">
        <w:rPr>
          <w:szCs w:val="24"/>
          <w:u w:val="single"/>
          <w:lang w:eastAsia="sk-SK"/>
        </w:rPr>
        <w:t xml:space="preserve">bod  vkladá nový </w:t>
      </w:r>
      <w:r w:rsidR="00B11A19">
        <w:rPr>
          <w:szCs w:val="24"/>
          <w:u w:val="single"/>
          <w:lang w:eastAsia="sk-SK"/>
        </w:rPr>
        <w:t xml:space="preserve">6. </w:t>
      </w:r>
      <w:r w:rsidRPr="00FE7571">
        <w:rPr>
          <w:szCs w:val="24"/>
          <w:u w:val="single"/>
          <w:lang w:eastAsia="sk-SK"/>
        </w:rPr>
        <w:t>bod, kt</w:t>
      </w:r>
      <w:r w:rsidRPr="00FE7571">
        <w:rPr>
          <w:szCs w:val="24"/>
          <w:u w:val="single"/>
          <w:lang w:eastAsia="sk-SK"/>
        </w:rPr>
        <w:t>orý znie:</w:t>
      </w:r>
    </w:p>
    <w:p w:rsidR="0084768B" w:rsidRPr="0084768B" w:rsidP="005878AD">
      <w:pPr>
        <w:pStyle w:val="Odstavec"/>
        <w:tabs>
          <w:tab w:val="clear" w:pos="567"/>
        </w:tabs>
        <w:overflowPunct/>
        <w:adjustRightInd/>
        <w:spacing w:before="0" w:line="240" w:lineRule="auto"/>
        <w:ind w:left="709"/>
        <w:textAlignment w:val="auto"/>
        <w:rPr>
          <w:szCs w:val="24"/>
          <w:lang w:eastAsia="sk-SK"/>
        </w:rPr>
      </w:pPr>
      <w:r w:rsidRPr="0084768B">
        <w:rPr>
          <w:szCs w:val="24"/>
          <w:lang w:eastAsia="sk-SK"/>
        </w:rPr>
        <w:t xml:space="preserve">„6. V § 46 sa odsek 6 dopĺňa písmenom </w:t>
      </w:r>
      <w:r w:rsidR="00DA0846">
        <w:rPr>
          <w:szCs w:val="24"/>
          <w:lang w:eastAsia="sk-SK"/>
        </w:rPr>
        <w:t>q</w:t>
      </w:r>
      <w:r w:rsidRPr="0084768B">
        <w:rPr>
          <w:szCs w:val="24"/>
          <w:lang w:eastAsia="sk-SK"/>
        </w:rPr>
        <w:t>), ktoré znie:</w:t>
      </w:r>
    </w:p>
    <w:p w:rsidR="0084768B" w:rsidRPr="0084768B" w:rsidP="005878AD">
      <w:pPr>
        <w:ind w:left="709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„</w:t>
      </w:r>
      <w:r w:rsidR="00DA0846">
        <w:rPr>
          <w:rFonts w:ascii="Times New Roman" w:hAnsi="Times New Roman" w:cs="Times New Roman"/>
        </w:rPr>
        <w:t>q</w:t>
      </w:r>
      <w:r w:rsidRPr="0084768B">
        <w:rPr>
          <w:rFonts w:ascii="Times New Roman" w:hAnsi="Times New Roman" w:cs="Times New Roman"/>
        </w:rPr>
        <w:t xml:space="preserve">) poskytovať ministerstvu štvrťročne informácie zo zmlúv o uskladňovaní plynu zahŕňajúce informácie o účastníkovi trhu s plynom, s ktorým bola zmluva o uskladňovaní plynu uzavretá, o uskladňovacích objemoch a o ťažobných výkonoch pre jednotlivých účastníkov trhu s plynom; pri zmene zmluvy o uskladňovaní plynu týkajúcej sa účastníka trhu s plynom, s ktorým bola zmluva o uskladňovaní plynu uzavretá, uskladňovacích objemov alebo ťažobných výkonov poskytne prevádzkovateľ zásobníka ministerstvu informácie o takejto zmene bezodkladne.“.“   </w:t>
      </w:r>
    </w:p>
    <w:p w:rsidR="0084768B" w:rsidRP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84768B" w:rsidRPr="0084768B" w:rsidP="005878AD">
      <w:pPr>
        <w:tabs>
          <w:tab w:val="left" w:pos="-993"/>
        </w:tabs>
        <w:ind w:left="709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Doterajšie body 6. až 9. sa označujú ako body 7. až 10.</w:t>
      </w:r>
    </w:p>
    <w:p w:rsidR="0084768B" w:rsidRP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tabs>
          <w:tab w:val="left" w:pos="900"/>
        </w:tabs>
        <w:ind w:left="2835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V záujme riadne výkonu kompetencií MH SR je nevyhnutné, aby toto disponovalo údajmi zo zmlúv o uskladňovaní plynu, a to štvrťročne aktualizované, resp. v prípade zmeny bezodkladne.</w:t>
      </w:r>
    </w:p>
    <w:p w:rsid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RP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84768B" w:rsidRPr="0084768B" w:rsidP="005878AD">
      <w:pPr>
        <w:numPr>
          <w:ilvl w:val="0"/>
          <w:numId w:val="16"/>
        </w:numPr>
        <w:tabs>
          <w:tab w:val="left" w:pos="-567"/>
          <w:tab w:val="left" w:pos="720"/>
        </w:tabs>
        <w:jc w:val="both"/>
        <w:rPr>
          <w:rFonts w:ascii="Times New Roman" w:hAnsi="Times New Roman" w:cs="Times New Roman"/>
        </w:rPr>
      </w:pPr>
      <w:r w:rsidRPr="00FE7571">
        <w:rPr>
          <w:rFonts w:ascii="Times New Roman" w:hAnsi="Times New Roman" w:cs="Times New Roman"/>
          <w:u w:val="single"/>
        </w:rPr>
        <w:t>V Čl. I</w:t>
      </w:r>
      <w:r w:rsidR="00FE7571">
        <w:rPr>
          <w:rFonts w:ascii="Times New Roman" w:hAnsi="Times New Roman" w:cs="Times New Roman"/>
          <w:u w:val="single"/>
        </w:rPr>
        <w:t> v</w:t>
      </w:r>
      <w:r w:rsidR="00B11A19">
        <w:rPr>
          <w:rFonts w:ascii="Times New Roman" w:hAnsi="Times New Roman" w:cs="Times New Roman"/>
          <w:u w:val="single"/>
        </w:rPr>
        <w:t xml:space="preserve"> 6. </w:t>
      </w:r>
      <w:r w:rsidR="00FE7571">
        <w:rPr>
          <w:rFonts w:ascii="Times New Roman" w:hAnsi="Times New Roman" w:cs="Times New Roman"/>
          <w:u w:val="single"/>
        </w:rPr>
        <w:t xml:space="preserve">bode (po prečíslovaní </w:t>
      </w:r>
      <w:r w:rsidR="00B11A19">
        <w:rPr>
          <w:rFonts w:ascii="Times New Roman" w:hAnsi="Times New Roman" w:cs="Times New Roman"/>
          <w:u w:val="single"/>
        </w:rPr>
        <w:t xml:space="preserve">7. </w:t>
      </w:r>
      <w:r w:rsidR="00FE7571">
        <w:rPr>
          <w:rFonts w:ascii="Times New Roman" w:hAnsi="Times New Roman" w:cs="Times New Roman"/>
          <w:u w:val="single"/>
        </w:rPr>
        <w:t>bode)</w:t>
      </w:r>
      <w:r w:rsidRPr="00FE7571">
        <w:rPr>
          <w:rFonts w:ascii="Times New Roman" w:hAnsi="Times New Roman" w:cs="Times New Roman"/>
          <w:u w:val="single"/>
        </w:rPr>
        <w:t xml:space="preserve"> § 46 ods. 8</w:t>
      </w:r>
      <w:r w:rsidRPr="0084768B">
        <w:rPr>
          <w:rFonts w:ascii="Times New Roman" w:hAnsi="Times New Roman" w:cs="Times New Roman"/>
        </w:rPr>
        <w:t xml:space="preserve"> sa prvá veta nahrádza vetami, ktoré znejú: „Prevádzkovateľ zásobníka je v prípade stavu núdze na základe rozhodnutia ministerstva povinný v rozsahu stanovenom rozhodnutím ministerstva prerušiť ťažbu plynu zo zásobníka pre dotknutých účastníkov trhu s plynom, ktorí uskladňujú plyn pre odberateľov mimo vy</w:t>
      </w:r>
      <w:r w:rsidRPr="0084768B">
        <w:rPr>
          <w:rFonts w:ascii="Times New Roman" w:hAnsi="Times New Roman" w:cs="Times New Roman"/>
        </w:rPr>
        <w:t>medzeného územia; proti</w:t>
      </w:r>
      <w:r w:rsidRPr="0084768B">
        <w:rPr>
          <w:rFonts w:ascii="Times New Roman" w:hAnsi="Times New Roman" w:cs="Times New Roman"/>
        </w:rPr>
        <w:t xml:space="preserve"> rozhodnutiu ministerstva nie je prípustný opravný prostriedok. Ministerstvo rozhodne z vlastného podnetu alebo na návrh prevádzkovateľa distribučnej siete, ktorý na základe rozhodnutia ministerstva plní úlohy plynárenského dispečingu na vymedzenom území a ktorý v tomto návrhu uvedie, u ktorých prevádzkovateľov zásobníka a v akom rozsahu má byť ťažba plynu zo zásobníka prerušená.“.</w:t>
      </w:r>
    </w:p>
    <w:p w:rsidR="0084768B" w:rsidRP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tabs>
          <w:tab w:val="left" w:pos="900"/>
        </w:tabs>
        <w:ind w:left="2835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Predložený návrh sa spresňuje v tom, že sa zavádza mechanizmus prerušenia ťažby plynu zo zásobníka na základe rozhodnutia MH SR. MH SR rozhodne buď z vlastného podnetu alebo na návrh prevádzkovateľa distribučnej siete, ktorý na základe rozhodnutia ministerstva plní úlohy plynárenského dispečingu na vymedzenom území. Nedôjde teda k prerušeniu ťažby plynu zo zásobníka en blok, ale selektívne podľa situácie.</w:t>
      </w:r>
    </w:p>
    <w:p w:rsid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B11A19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B11A19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B11A19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B11A19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B11A19" w:rsidRP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84768B" w:rsidRPr="0084768B" w:rsidP="005878AD">
      <w:pPr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rFonts w:ascii="Times New Roman" w:hAnsi="Times New Roman" w:cs="Times New Roman"/>
        </w:rPr>
      </w:pPr>
      <w:r w:rsidRPr="00FE7571">
        <w:rPr>
          <w:rFonts w:ascii="Times New Roman" w:hAnsi="Times New Roman" w:cs="Times New Roman"/>
          <w:u w:val="single"/>
        </w:rPr>
        <w:t xml:space="preserve">Čl. I sa dopĺňa </w:t>
      </w:r>
      <w:r w:rsidR="00B11A19">
        <w:rPr>
          <w:rFonts w:ascii="Times New Roman" w:hAnsi="Times New Roman" w:cs="Times New Roman"/>
          <w:u w:val="single"/>
        </w:rPr>
        <w:t>11. bodom</w:t>
      </w:r>
      <w:r w:rsidRPr="00FE7571">
        <w:rPr>
          <w:rFonts w:ascii="Times New Roman" w:hAnsi="Times New Roman" w:cs="Times New Roman"/>
          <w:u w:val="single"/>
        </w:rPr>
        <w:t>, ktorý znie</w:t>
      </w:r>
      <w:r w:rsidRPr="0084768B">
        <w:rPr>
          <w:rFonts w:ascii="Times New Roman" w:hAnsi="Times New Roman" w:cs="Times New Roman"/>
        </w:rPr>
        <w:t>:</w:t>
      </w:r>
    </w:p>
    <w:p w:rsidR="0084768B" w:rsidRPr="0084768B" w:rsidP="005878AD">
      <w:pPr>
        <w:ind w:left="709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„11. Za § 69b sa vkladá § 69c, ktorý vrátane nadpisu znie:</w:t>
      </w:r>
    </w:p>
    <w:p w:rsidR="0084768B" w:rsidRP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jc w:val="center"/>
        <w:outlineLvl w:val="4"/>
        <w:rPr>
          <w:rFonts w:ascii="Times New Roman" w:hAnsi="Times New Roman" w:cs="Times New Roman"/>
          <w:iCs/>
          <w:szCs w:val="20"/>
        </w:rPr>
      </w:pPr>
      <w:r w:rsidRPr="0084768B">
        <w:rPr>
          <w:rFonts w:ascii="Times New Roman" w:hAnsi="Times New Roman" w:cs="Times New Roman"/>
          <w:iCs/>
          <w:szCs w:val="20"/>
        </w:rPr>
        <w:t>„§ 69c</w:t>
        <w:br/>
        <w:t>Prechodné ustanovenia účinné od 15. marca 2009</w:t>
      </w:r>
    </w:p>
    <w:p w:rsidR="0084768B" w:rsidRPr="0084768B" w:rsidP="0084768B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ind w:firstLine="708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Prevádzkovateľ distribučnej siete, dodávateľ plynu a odberateľ plynu, ktorí si zabezpečujú dodávky plynu z územia Európskej únie alebo z územia tretích štátov predložia ministerstvu návrh spôsobu zabezpečenia štandardu bezpečnosti dodávok plynu na nasledujúce obdobie od 1. novembra do 31. marca prvýkrát do 15. apríla 2009. Ministerstvo po prerokovaní s úradom a prevádzkovateľom distribučnej siete, ktorý na základe rozhodnutia ministerstva  plní úlohy plynárenského dispečingu na vymedzenom území, rozhodne o spôsobe zabezpečenia štandardu bezpečnosti dodávok plynu na nasledujúce obdobie od 1. novembra do 31. marca prvýkrát do 15. mája 2009.“.“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ind w:left="2835" w:firstLine="6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V prechodnom ustanovení je potrebné špecificky vyriešiť aplikáciu zákona v roku 2009 - návrh spôsobu zabezpečenia štandardu bezpečnosti dodávok plynu sa bude  predkladať do 15. apríla 2009 a MH SR rozhodne o spôsobe zabezpečenia štandardu bezpečnosti dodávok plynu prvýkrát do 15. mája 2009.</w:t>
      </w:r>
    </w:p>
    <w:p w:rsidR="0084768B" w:rsidP="0084768B">
      <w:pPr>
        <w:ind w:left="2124" w:firstLine="6"/>
        <w:jc w:val="both"/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RPr="0084768B" w:rsidP="0084768B">
      <w:pPr>
        <w:ind w:left="2124" w:firstLine="6"/>
        <w:jc w:val="both"/>
        <w:rPr>
          <w:rFonts w:ascii="Times New Roman" w:hAnsi="Times New Roman" w:cs="Times New Roman"/>
        </w:rPr>
      </w:pPr>
    </w:p>
    <w:p w:rsidR="0084768B" w:rsidRPr="0084768B" w:rsidP="005878AD">
      <w:pPr>
        <w:numPr>
          <w:ilvl w:val="0"/>
          <w:numId w:val="1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E7571">
        <w:rPr>
          <w:rFonts w:ascii="Times New Roman" w:hAnsi="Times New Roman" w:cs="Times New Roman"/>
          <w:u w:val="single"/>
        </w:rPr>
        <w:t>V Čl. I </w:t>
      </w:r>
      <w:r w:rsidRPr="0084768B">
        <w:rPr>
          <w:rFonts w:ascii="Times New Roman" w:hAnsi="Times New Roman" w:cs="Times New Roman"/>
        </w:rPr>
        <w:t>sa v celom návrhu slová „1. októbra“ nahrádzajú slovami „1. novembra“.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ind w:left="2835" w:firstLine="6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Obdobie ťažby zo zásobníka začína až 1. novembra, preto je potrebné návrh zákona v tomto smere upraviť.</w:t>
      </w:r>
    </w:p>
    <w:p w:rsidR="0084768B" w:rsidP="0084768B">
      <w:pPr>
        <w:jc w:val="both"/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84768B" w:rsidP="005878AD">
      <w:pPr>
        <w:numPr>
          <w:ilvl w:val="0"/>
          <w:numId w:val="1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E7571">
        <w:rPr>
          <w:rFonts w:ascii="Times New Roman" w:hAnsi="Times New Roman" w:cs="Times New Roman"/>
          <w:u w:val="single"/>
        </w:rPr>
        <w:t xml:space="preserve">V Čl. II </w:t>
      </w:r>
      <w:r w:rsidR="00FE7571">
        <w:rPr>
          <w:rFonts w:ascii="Times New Roman" w:hAnsi="Times New Roman" w:cs="Times New Roman"/>
          <w:u w:val="single"/>
        </w:rPr>
        <w:t xml:space="preserve">5. </w:t>
      </w:r>
      <w:r w:rsidRPr="00FE7571">
        <w:rPr>
          <w:rFonts w:ascii="Times New Roman" w:hAnsi="Times New Roman" w:cs="Times New Roman"/>
          <w:u w:val="single"/>
        </w:rPr>
        <w:t>bod</w:t>
      </w:r>
      <w:r w:rsidR="00FE7571">
        <w:rPr>
          <w:rFonts w:ascii="Times New Roman" w:hAnsi="Times New Roman" w:cs="Times New Roman"/>
          <w:u w:val="single"/>
        </w:rPr>
        <w:t>e</w:t>
      </w:r>
      <w:r w:rsidRPr="00FE7571">
        <w:rPr>
          <w:rFonts w:ascii="Times New Roman" w:hAnsi="Times New Roman" w:cs="Times New Roman"/>
          <w:u w:val="single"/>
        </w:rPr>
        <w:t xml:space="preserve"> § 34a ods. 5 </w:t>
      </w:r>
      <w:r w:rsidRPr="0084768B">
        <w:rPr>
          <w:rFonts w:ascii="Times New Roman" w:hAnsi="Times New Roman" w:cs="Times New Roman"/>
        </w:rPr>
        <w:t>sa slová „predchádzajúcom súhlase“ nahrádzajú slovami „kladnom stanovisku“.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ind w:left="2835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Ide o spresnenie textu, keďže predchádzajúci súhlas vydáva banský úrad, navrhuje sa, aby MH SR dávalo kladné stanovisko.</w:t>
      </w:r>
    </w:p>
    <w:p w:rsidR="0084768B" w:rsidP="0084768B">
      <w:pPr>
        <w:ind w:left="2130"/>
        <w:jc w:val="both"/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RPr="0084768B" w:rsidP="0084768B">
      <w:pPr>
        <w:ind w:left="2130"/>
        <w:jc w:val="both"/>
        <w:rPr>
          <w:rFonts w:ascii="Times New Roman" w:hAnsi="Times New Roman" w:cs="Times New Roman"/>
        </w:rPr>
      </w:pPr>
    </w:p>
    <w:p w:rsidR="0084768B" w:rsidRPr="0084768B" w:rsidP="005878AD">
      <w:pPr>
        <w:numPr>
          <w:ilvl w:val="0"/>
          <w:numId w:val="1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E7571">
        <w:rPr>
          <w:rFonts w:ascii="Times New Roman" w:hAnsi="Times New Roman" w:cs="Times New Roman"/>
          <w:u w:val="single"/>
        </w:rPr>
        <w:t xml:space="preserve">V Čl. II sa za </w:t>
      </w:r>
      <w:r w:rsidR="00FE7571">
        <w:rPr>
          <w:rFonts w:ascii="Times New Roman" w:hAnsi="Times New Roman" w:cs="Times New Roman"/>
          <w:u w:val="single"/>
        </w:rPr>
        <w:t xml:space="preserve">5. </w:t>
      </w:r>
      <w:r w:rsidRPr="00FE7571">
        <w:rPr>
          <w:rFonts w:ascii="Times New Roman" w:hAnsi="Times New Roman" w:cs="Times New Roman"/>
          <w:u w:val="single"/>
        </w:rPr>
        <w:t>bod  vkladajú nové body 6. a 7., ktoré znejú</w:t>
      </w:r>
      <w:r w:rsidRPr="0084768B">
        <w:rPr>
          <w:rFonts w:ascii="Times New Roman" w:hAnsi="Times New Roman" w:cs="Times New Roman"/>
        </w:rPr>
        <w:t>:</w:t>
      </w:r>
    </w:p>
    <w:p w:rsidR="0084768B" w:rsidRPr="0084768B" w:rsidP="005878AD">
      <w:pPr>
        <w:ind w:left="709"/>
        <w:jc w:val="both"/>
        <w:rPr>
          <w:rFonts w:ascii="Times New Roman" w:hAnsi="Times New Roman" w:cs="Times New Roman"/>
        </w:rPr>
      </w:pPr>
      <w:r w:rsidR="005878AD">
        <w:rPr>
          <w:rFonts w:ascii="Times New Roman" w:hAnsi="Times New Roman" w:cs="Times New Roman"/>
        </w:rPr>
        <w:t xml:space="preserve"> </w:t>
      </w:r>
      <w:r w:rsidRPr="0084768B">
        <w:rPr>
          <w:rFonts w:ascii="Times New Roman" w:hAnsi="Times New Roman" w:cs="Times New Roman"/>
        </w:rPr>
        <w:t>„6. V § 41 sa za slová „podľa § 3 ods. 3,“ vkladajú slová „§ 5 ods. 2 až 4,“.</w:t>
      </w:r>
    </w:p>
    <w:p w:rsidR="0084768B" w:rsidRPr="0084768B" w:rsidP="005878AD">
      <w:pPr>
        <w:ind w:left="709"/>
        <w:jc w:val="both"/>
        <w:rPr>
          <w:rFonts w:ascii="Times New Roman" w:hAnsi="Times New Roman" w:cs="Times New Roman"/>
        </w:rPr>
      </w:pPr>
      <w:r w:rsidR="005878AD">
        <w:rPr>
          <w:rFonts w:ascii="Times New Roman" w:hAnsi="Times New Roman" w:cs="Times New Roman"/>
        </w:rPr>
        <w:t xml:space="preserve"> </w:t>
      </w:r>
      <w:r w:rsidRPr="0084768B">
        <w:rPr>
          <w:rFonts w:ascii="Times New Roman" w:hAnsi="Times New Roman" w:cs="Times New Roman"/>
        </w:rPr>
        <w:t>7. Za § 43a sa vkladá § 43aa, ktorý vrátane nadpisu znie:</w:t>
      </w:r>
    </w:p>
    <w:p w:rsidR="0084768B" w:rsidRPr="0084768B" w:rsidP="0084768B">
      <w:pPr>
        <w:jc w:val="center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„§ 43aa</w:t>
      </w:r>
    </w:p>
    <w:p w:rsidR="0084768B" w:rsidRPr="0084768B" w:rsidP="0084768B">
      <w:pPr>
        <w:jc w:val="center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Prechodné ustanovenie účinné od 15. marca 2009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ind w:left="397" w:firstLine="311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 xml:space="preserve">      Organizácie, ktorým bolo vydané povolenie </w:t>
      </w:r>
      <w:r w:rsidR="007C3983">
        <w:rPr>
          <w:rFonts w:ascii="Times New Roman" w:hAnsi="Times New Roman" w:cs="Times New Roman"/>
        </w:rPr>
        <w:t>na činnosti ustanovené v</w:t>
      </w:r>
      <w:r w:rsidRPr="0084768B">
        <w:rPr>
          <w:rFonts w:ascii="Times New Roman" w:hAnsi="Times New Roman" w:cs="Times New Roman"/>
        </w:rPr>
        <w:t xml:space="preserve"> § 34 ods. </w:t>
      </w:r>
      <w:smartTag w:uri="urn:schemas-microsoft-com:office:smarttags" w:element="metricconverter">
        <w:smartTagPr>
          <w:attr w:name="ProductID" w:val="1, a"/>
        </w:smartTagPr>
        <w:r w:rsidRPr="0084768B">
          <w:rPr>
            <w:rFonts w:ascii="Times New Roman" w:hAnsi="Times New Roman" w:cs="Times New Roman"/>
          </w:rPr>
          <w:t>1, a</w:t>
        </w:r>
      </w:smartTag>
      <w:r w:rsidRPr="0084768B">
        <w:rPr>
          <w:rFonts w:ascii="Times New Roman" w:hAnsi="Times New Roman" w:cs="Times New Roman"/>
        </w:rPr>
        <w:t xml:space="preserve"> ktoré do účinnosti tohto zákona  nezačali v rámci povolenia </w:t>
      </w:r>
      <w:r w:rsidR="007C3983">
        <w:rPr>
          <w:rFonts w:ascii="Times New Roman" w:hAnsi="Times New Roman" w:cs="Times New Roman"/>
        </w:rPr>
        <w:t>na činnosti ustanovené v</w:t>
      </w:r>
      <w:r w:rsidRPr="0084768B">
        <w:rPr>
          <w:rFonts w:ascii="Times New Roman" w:hAnsi="Times New Roman" w:cs="Times New Roman"/>
        </w:rPr>
        <w:t xml:space="preserve"> § 34 ods. 1 vtláčať plyn do podzemného zásobníka plynov a kvapalín sú povinné v lehote do deviatich mesiacov od nadobudnutia účinnosti tohto zákona podať návrh na vydanie osvedčenia podľa § 5 ods. 2.“.“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tabs>
          <w:tab w:val="left" w:pos="900"/>
        </w:tabs>
        <w:ind w:left="2835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Aby zmeny navrhované predloženým zákonom boli efektívne, je nevyhnutné vyžadovať aj od spoločností, ktoré majú povolenie na osobitný zásah do zemskej kôry podanie návrhu na vydanie osvedčenia podľa navrhovaného § 5 ods. 2 okrem tých, ktoré už zásobník prevádzkujú a vtláčajú doň plyn.</w:t>
      </w:r>
    </w:p>
    <w:p w:rsidR="0084768B" w:rsidP="0084768B">
      <w:pPr>
        <w:tabs>
          <w:tab w:val="left" w:pos="900"/>
        </w:tabs>
        <w:ind w:left="2124"/>
        <w:jc w:val="both"/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RPr="0084768B" w:rsidP="0084768B">
      <w:pPr>
        <w:tabs>
          <w:tab w:val="left" w:pos="900"/>
        </w:tabs>
        <w:ind w:left="2124"/>
        <w:jc w:val="both"/>
        <w:rPr>
          <w:rFonts w:ascii="Times New Roman" w:hAnsi="Times New Roman" w:cs="Times New Roman"/>
        </w:rPr>
      </w:pPr>
    </w:p>
    <w:p w:rsidR="0084768B" w:rsidRPr="0084768B" w:rsidP="005878AD">
      <w:pPr>
        <w:pStyle w:val="Odstavec"/>
        <w:numPr>
          <w:ilvl w:val="0"/>
          <w:numId w:val="16"/>
        </w:numPr>
        <w:tabs>
          <w:tab w:val="clear" w:pos="567"/>
          <w:tab w:val="left" w:pos="720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  <w:r w:rsidRPr="00FE7571">
        <w:rPr>
          <w:szCs w:val="24"/>
          <w:u w:val="single"/>
          <w:lang w:eastAsia="sk-SK"/>
        </w:rPr>
        <w:t xml:space="preserve">V Čl. III sa za </w:t>
      </w:r>
      <w:r w:rsidR="00FE7571">
        <w:rPr>
          <w:szCs w:val="24"/>
          <w:u w:val="single"/>
          <w:lang w:eastAsia="sk-SK"/>
        </w:rPr>
        <w:t xml:space="preserve">11. </w:t>
      </w:r>
      <w:r w:rsidRPr="00FE7571">
        <w:rPr>
          <w:szCs w:val="24"/>
          <w:u w:val="single"/>
          <w:lang w:eastAsia="sk-SK"/>
        </w:rPr>
        <w:t>bod  vkladajú nové body 12. a 13., ktoré znejú</w:t>
      </w:r>
      <w:r w:rsidRPr="0084768B">
        <w:rPr>
          <w:szCs w:val="24"/>
          <w:lang w:eastAsia="sk-SK"/>
        </w:rPr>
        <w:t>:</w:t>
      </w:r>
    </w:p>
    <w:p w:rsidR="0084768B" w:rsidRPr="0084768B" w:rsidP="007C3983">
      <w:pPr>
        <w:pStyle w:val="Odstavec"/>
        <w:tabs>
          <w:tab w:val="clear" w:pos="567"/>
        </w:tabs>
        <w:overflowPunct/>
        <w:adjustRightInd/>
        <w:spacing w:before="0" w:line="240" w:lineRule="auto"/>
        <w:ind w:left="709"/>
        <w:textAlignment w:val="auto"/>
      </w:pPr>
      <w:r w:rsidRPr="0084768B">
        <w:t>„12. V § 12 ods. 7 písm. b) sa za slová „možno do ceny započítať“ vkladajú slová „alebo oprávnené náklady a primeraný zisk, ktoré boli započítané v cene schválenej alebo určenej úradom za predchádzajúci rok“.</w:t>
      </w:r>
    </w:p>
    <w:p w:rsidR="0084768B" w:rsidRPr="0084768B" w:rsidP="007C3983">
      <w:pPr>
        <w:pStyle w:val="Odstavec"/>
        <w:tabs>
          <w:tab w:val="clear" w:pos="567"/>
        </w:tabs>
        <w:overflowPunct/>
        <w:adjustRightInd/>
        <w:spacing w:before="0" w:line="240" w:lineRule="auto"/>
        <w:ind w:left="709"/>
        <w:textAlignment w:val="auto"/>
        <w:rPr>
          <w:szCs w:val="24"/>
          <w:lang w:eastAsia="sk-SK"/>
        </w:rPr>
      </w:pPr>
      <w:r w:rsidRPr="0084768B">
        <w:t xml:space="preserve">13. V § 12 ods. 8 sa na konci pripája táto veta: </w:t>
      </w:r>
      <w:r w:rsidRPr="0084768B">
        <w:rPr>
          <w:color w:val="000000"/>
        </w:rPr>
        <w:t xml:space="preserve">„Spôsob cenovej regulácie uskladňovania plynu sa určí ako priame určenie porovnateľnej ceny, ktorá sa určí porovnaním ceny za uskladňovanie plynu v Slovenskej republike s cenami za uskladňovanie plynu v ostatných členských štátoch.“. </w:t>
      </w:r>
    </w:p>
    <w:p w:rsidR="0084768B" w:rsidRPr="0084768B" w:rsidP="0084768B">
      <w:pPr>
        <w:pStyle w:val="Odstavec"/>
        <w:tabs>
          <w:tab w:val="clear" w:pos="567"/>
        </w:tabs>
        <w:overflowPunct/>
        <w:adjustRightInd/>
        <w:spacing w:before="0" w:line="240" w:lineRule="auto"/>
        <w:textAlignment w:val="auto"/>
        <w:rPr>
          <w:szCs w:val="24"/>
          <w:lang w:eastAsia="sk-SK"/>
        </w:rPr>
      </w:pPr>
    </w:p>
    <w:p w:rsidR="0084768B" w:rsidRPr="0084768B" w:rsidP="007C3983">
      <w:pPr>
        <w:pStyle w:val="Odstavec"/>
        <w:tabs>
          <w:tab w:val="clear" w:pos="567"/>
        </w:tabs>
        <w:overflowPunct/>
        <w:adjustRightInd/>
        <w:spacing w:before="0" w:line="240" w:lineRule="auto"/>
        <w:ind w:left="709"/>
        <w:textAlignment w:val="auto"/>
        <w:rPr>
          <w:szCs w:val="24"/>
          <w:lang w:eastAsia="sk-SK"/>
        </w:rPr>
      </w:pPr>
      <w:r w:rsidRPr="0084768B">
        <w:rPr>
          <w:szCs w:val="24"/>
          <w:lang w:eastAsia="sk-SK"/>
        </w:rPr>
        <w:t>Doterajšie body 12. až 20. sa označujú ako body 14. až 22.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pStyle w:val="NormalWeb"/>
        <w:spacing w:before="0" w:beforeAutospacing="0" w:after="0" w:afterAutospacing="0"/>
        <w:ind w:left="2835"/>
        <w:jc w:val="both"/>
      </w:pPr>
      <w:r w:rsidRPr="0084768B">
        <w:t xml:space="preserve">Dôvodom úpravy je bližšie určenie spôsobu výpočtu ceny so zohľadnením nákladov a zisku, ak sa pri výpočte ceny vychádza aj z ceny schválenej alebo určenej úradom v predchádzajúcom roku. </w:t>
      </w:r>
    </w:p>
    <w:p w:rsidR="0084768B" w:rsidP="0084768B">
      <w:pPr>
        <w:pStyle w:val="NormalWeb"/>
        <w:spacing w:before="0" w:beforeAutospacing="0" w:after="0" w:afterAutospacing="0"/>
        <w:jc w:val="both"/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878AD" w:rsidP="0084768B">
      <w:pPr>
        <w:pStyle w:val="NormalWeb"/>
        <w:spacing w:before="0" w:beforeAutospacing="0" w:after="0" w:afterAutospacing="0"/>
        <w:jc w:val="both"/>
      </w:pPr>
    </w:p>
    <w:p w:rsidR="007C3983" w:rsidRPr="007C3983" w:rsidP="007C3983">
      <w:pPr>
        <w:numPr>
          <w:ilvl w:val="0"/>
          <w:numId w:val="16"/>
        </w:numPr>
        <w:tabs>
          <w:tab w:val="left" w:pos="720"/>
        </w:tabs>
        <w:adjustRightInd/>
        <w:rPr>
          <w:rFonts w:ascii="Times New Roman" w:hAnsi="Times New Roman" w:cs="Times New Roman"/>
        </w:rPr>
      </w:pPr>
      <w:r w:rsidRPr="007C3983">
        <w:rPr>
          <w:rFonts w:ascii="Times New Roman" w:hAnsi="Times New Roman" w:cs="Times New Roman"/>
          <w:u w:val="single"/>
        </w:rPr>
        <w:t>V Čl. III </w:t>
      </w:r>
      <w:r w:rsidR="00FE7571">
        <w:rPr>
          <w:rFonts w:ascii="Times New Roman" w:hAnsi="Times New Roman" w:cs="Times New Roman"/>
          <w:u w:val="single"/>
        </w:rPr>
        <w:t xml:space="preserve">20. </w:t>
      </w:r>
      <w:r w:rsidRPr="007C3983">
        <w:rPr>
          <w:rFonts w:ascii="Times New Roman" w:hAnsi="Times New Roman" w:cs="Times New Roman"/>
          <w:u w:val="single"/>
        </w:rPr>
        <w:t>bod (po prečíslovaní 22.</w:t>
      </w:r>
      <w:r w:rsidR="00FE7571">
        <w:rPr>
          <w:rFonts w:ascii="Times New Roman" w:hAnsi="Times New Roman" w:cs="Times New Roman"/>
          <w:u w:val="single"/>
        </w:rPr>
        <w:t xml:space="preserve"> bod</w:t>
      </w:r>
      <w:r w:rsidR="0092407B">
        <w:rPr>
          <w:rFonts w:ascii="Times New Roman" w:hAnsi="Times New Roman" w:cs="Times New Roman"/>
          <w:u w:val="single"/>
        </w:rPr>
        <w:t>)</w:t>
      </w:r>
      <w:r w:rsidR="00FE7571">
        <w:rPr>
          <w:rFonts w:ascii="Times New Roman" w:hAnsi="Times New Roman" w:cs="Times New Roman"/>
          <w:u w:val="single"/>
        </w:rPr>
        <w:t xml:space="preserve"> </w:t>
      </w:r>
      <w:r w:rsidRPr="007C3983">
        <w:rPr>
          <w:rFonts w:ascii="Times New Roman" w:hAnsi="Times New Roman" w:cs="Times New Roman"/>
          <w:u w:val="single"/>
        </w:rPr>
        <w:t>§ 16 ods. 1 písm. a</w:t>
      </w:r>
      <w:r w:rsidRPr="007C3983">
        <w:rPr>
          <w:rFonts w:ascii="Times New Roman" w:hAnsi="Times New Roman" w:cs="Times New Roman"/>
        </w:rPr>
        <w:t xml:space="preserve"> sa slová „podľa osobitného predpisu</w:t>
      </w:r>
      <w:r w:rsidRPr="007C3983">
        <w:rPr>
          <w:rFonts w:ascii="Times New Roman" w:hAnsi="Times New Roman" w:cs="Times New Roman"/>
          <w:vertAlign w:val="superscript"/>
        </w:rPr>
        <w:t>1nc,1ne</w:t>
      </w:r>
      <w:r w:rsidRPr="007C3983">
        <w:rPr>
          <w:rFonts w:ascii="Times New Roman" w:hAnsi="Times New Roman" w:cs="Times New Roman"/>
        </w:rPr>
        <w:t>“  nahrádzajú slovami „podľa osobitného predpisu</w:t>
      </w:r>
      <w:r w:rsidRPr="007C3983">
        <w:rPr>
          <w:rFonts w:ascii="Times New Roman" w:hAnsi="Times New Roman" w:cs="Times New Roman"/>
          <w:vertAlign w:val="superscript"/>
        </w:rPr>
        <w:t>11ab)</w:t>
      </w:r>
      <w:r w:rsidRPr="007C3983">
        <w:rPr>
          <w:rFonts w:ascii="Times New Roman" w:hAnsi="Times New Roman" w:cs="Times New Roman"/>
        </w:rPr>
        <w:t>“.</w:t>
      </w:r>
    </w:p>
    <w:p w:rsidR="007C3983" w:rsidRPr="007C3983" w:rsidP="007C3983">
      <w:pPr>
        <w:rPr>
          <w:rFonts w:ascii="Times New Roman" w:hAnsi="Times New Roman" w:cs="Times New Roman"/>
        </w:rPr>
      </w:pPr>
    </w:p>
    <w:p w:rsidR="007C3983" w:rsidRPr="007C3983" w:rsidP="007C3983">
      <w:pPr>
        <w:ind w:left="709"/>
        <w:rPr>
          <w:rFonts w:ascii="Times New Roman" w:hAnsi="Times New Roman" w:cs="Times New Roman"/>
        </w:rPr>
      </w:pPr>
      <w:r w:rsidRPr="007C3983">
        <w:rPr>
          <w:rFonts w:ascii="Times New Roman" w:hAnsi="Times New Roman" w:cs="Times New Roman"/>
        </w:rPr>
        <w:t xml:space="preserve">a súčasne </w:t>
      </w:r>
      <w:r w:rsidRPr="007C3983">
        <w:rPr>
          <w:rFonts w:ascii="Times New Roman" w:hAnsi="Times New Roman" w:cs="Times New Roman"/>
          <w:u w:val="single"/>
        </w:rPr>
        <w:t xml:space="preserve">v čl. III </w:t>
      </w:r>
      <w:r w:rsidR="0092407B">
        <w:rPr>
          <w:rFonts w:ascii="Times New Roman" w:hAnsi="Times New Roman" w:cs="Times New Roman"/>
          <w:u w:val="single"/>
        </w:rPr>
        <w:t xml:space="preserve">20. </w:t>
      </w:r>
      <w:r w:rsidRPr="007C3983">
        <w:rPr>
          <w:rFonts w:ascii="Times New Roman" w:hAnsi="Times New Roman" w:cs="Times New Roman"/>
          <w:u w:val="single"/>
        </w:rPr>
        <w:t xml:space="preserve">bod </w:t>
      </w:r>
      <w:r w:rsidRPr="007C3983" w:rsidR="0092407B">
        <w:rPr>
          <w:rFonts w:ascii="Times New Roman" w:hAnsi="Times New Roman" w:cs="Times New Roman"/>
          <w:u w:val="single"/>
        </w:rPr>
        <w:t>(po prečíslovaní 22.</w:t>
      </w:r>
      <w:r w:rsidR="0092407B">
        <w:rPr>
          <w:rFonts w:ascii="Times New Roman" w:hAnsi="Times New Roman" w:cs="Times New Roman"/>
          <w:u w:val="single"/>
        </w:rPr>
        <w:t xml:space="preserve"> bod)</w:t>
      </w:r>
      <w:r w:rsidRPr="007C3983">
        <w:rPr>
          <w:rFonts w:ascii="Times New Roman" w:hAnsi="Times New Roman" w:cs="Times New Roman"/>
          <w:u w:val="single"/>
        </w:rPr>
        <w:t>,</w:t>
      </w:r>
      <w:r w:rsidRPr="007C3983">
        <w:rPr>
          <w:rFonts w:ascii="Times New Roman" w:hAnsi="Times New Roman" w:cs="Times New Roman"/>
        </w:rPr>
        <w:t xml:space="preserve"> sa na konci pripájajú slová:</w:t>
      </w:r>
    </w:p>
    <w:p w:rsidR="007C3983" w:rsidRPr="007C3983" w:rsidP="007C3983">
      <w:pPr>
        <w:ind w:left="709"/>
        <w:rPr>
          <w:rFonts w:ascii="Times New Roman" w:hAnsi="Times New Roman" w:cs="Times New Roman"/>
        </w:rPr>
      </w:pPr>
      <w:r w:rsidRPr="007C3983">
        <w:rPr>
          <w:rFonts w:ascii="Times New Roman" w:hAnsi="Times New Roman" w:cs="Times New Roman"/>
        </w:rPr>
        <w:t>„Poznámka pod čiarou k odkazu 11ab znie:</w:t>
      </w:r>
    </w:p>
    <w:p w:rsidR="007C3983" w:rsidRPr="007C3983" w:rsidP="007C3983">
      <w:pPr>
        <w:ind w:left="360"/>
        <w:rPr>
          <w:rFonts w:ascii="Times New Roman" w:hAnsi="Times New Roman" w:cs="Times New Roman"/>
        </w:rPr>
      </w:pPr>
    </w:p>
    <w:p w:rsidR="007C3983" w:rsidRPr="007C3983" w:rsidP="00B11A19">
      <w:pPr>
        <w:ind w:left="709"/>
        <w:rPr>
          <w:rFonts w:ascii="Times New Roman" w:hAnsi="Times New Roman" w:cs="Times New Roman"/>
        </w:rPr>
      </w:pPr>
      <w:r w:rsidRPr="007C3983">
        <w:rPr>
          <w:rFonts w:ascii="Times New Roman" w:hAnsi="Times New Roman" w:cs="Times New Roman"/>
        </w:rPr>
        <w:t xml:space="preserve">„11ab) § 19 ods. 4, § 21 ods. 3, § 27 ods. 6 a § 28 ods. 4 zákona č. 656/2004 Z. z. v znení </w:t>
        <w:tab/>
        <w:t>neskorších predpisov.“.“.</w:t>
      </w:r>
    </w:p>
    <w:p w:rsidR="007C3983" w:rsidRPr="007C3983" w:rsidP="007C3983">
      <w:pPr>
        <w:rPr>
          <w:rFonts w:ascii="Times New Roman" w:hAnsi="Times New Roman" w:cs="Times New Roman"/>
        </w:rPr>
      </w:pPr>
    </w:p>
    <w:p w:rsidR="007C3983" w:rsidRPr="007C3983" w:rsidP="007C3983">
      <w:pPr>
        <w:ind w:left="2880"/>
        <w:rPr>
          <w:rFonts w:ascii="Times New Roman" w:hAnsi="Times New Roman" w:cs="Times New Roman"/>
        </w:rPr>
      </w:pPr>
      <w:r w:rsidRPr="007C3983">
        <w:rPr>
          <w:rFonts w:ascii="Times New Roman" w:hAnsi="Times New Roman" w:cs="Times New Roman"/>
        </w:rPr>
        <w:t>Zosúladenie odkazov na poznámky pod čiarou s Legislatívnymi pravidlami tvorby zákonov.</w:t>
      </w:r>
    </w:p>
    <w:p w:rsidR="007C3983" w:rsidRPr="0084768B" w:rsidP="0084768B">
      <w:pPr>
        <w:pStyle w:val="NormalWeb"/>
        <w:spacing w:before="0" w:beforeAutospacing="0" w:after="0" w:afterAutospacing="0"/>
        <w:jc w:val="both"/>
      </w:pPr>
    </w:p>
    <w:p w:rsidR="0084768B" w:rsidRPr="0084768B" w:rsidP="005878AD">
      <w:pPr>
        <w:pStyle w:val="NormalWeb"/>
        <w:numPr>
          <w:ilvl w:val="0"/>
          <w:numId w:val="16"/>
        </w:numPr>
        <w:tabs>
          <w:tab w:val="left" w:pos="720"/>
        </w:tabs>
        <w:spacing w:before="0" w:beforeAutospacing="0" w:after="0" w:afterAutospacing="0"/>
        <w:jc w:val="both"/>
      </w:pPr>
      <w:r w:rsidRPr="007C3983">
        <w:rPr>
          <w:u w:val="single"/>
        </w:rPr>
        <w:t xml:space="preserve">Čl. III sa dopĺňa </w:t>
      </w:r>
      <w:r w:rsidR="00FE7571">
        <w:rPr>
          <w:u w:val="single"/>
        </w:rPr>
        <w:t xml:space="preserve">23. </w:t>
      </w:r>
      <w:r w:rsidRPr="007C3983">
        <w:rPr>
          <w:u w:val="single"/>
        </w:rPr>
        <w:t>bodom</w:t>
      </w:r>
      <w:r w:rsidR="00FE7571">
        <w:rPr>
          <w:u w:val="single"/>
        </w:rPr>
        <w:t>,</w:t>
      </w:r>
      <w:r w:rsidRPr="007C3983">
        <w:rPr>
          <w:u w:val="single"/>
        </w:rPr>
        <w:t xml:space="preserve">  ktorý znie</w:t>
      </w:r>
      <w:r w:rsidRPr="0084768B">
        <w:t>:</w:t>
      </w:r>
    </w:p>
    <w:p w:rsidR="0084768B" w:rsidRPr="0084768B" w:rsidP="005878AD">
      <w:pPr>
        <w:pStyle w:val="NormalWeb"/>
        <w:spacing w:before="0" w:beforeAutospacing="0" w:after="0" w:afterAutospacing="0"/>
        <w:ind w:left="426"/>
        <w:jc w:val="both"/>
      </w:pPr>
      <w:r w:rsidRPr="0084768B">
        <w:t xml:space="preserve">      „23. Za § 19a sa vkladá § 19b, ktorý vrátane nadpisu znie:</w:t>
      </w:r>
    </w:p>
    <w:p w:rsidR="0084768B" w:rsidRPr="0084768B" w:rsidP="0084768B">
      <w:pPr>
        <w:pStyle w:val="NormalWeb"/>
        <w:spacing w:before="0" w:beforeAutospacing="0" w:after="0" w:afterAutospacing="0"/>
        <w:jc w:val="both"/>
      </w:pPr>
    </w:p>
    <w:p w:rsidR="0084768B" w:rsidRPr="0084768B" w:rsidP="0084768B">
      <w:pPr>
        <w:pStyle w:val="NormalWeb"/>
        <w:spacing w:before="0" w:beforeAutospacing="0" w:after="0" w:afterAutospacing="0"/>
        <w:jc w:val="center"/>
      </w:pPr>
      <w:r w:rsidRPr="0084768B">
        <w:t>§ 19b</w:t>
      </w:r>
    </w:p>
    <w:p w:rsidR="0084768B" w:rsidRPr="0084768B" w:rsidP="0084768B">
      <w:pPr>
        <w:pStyle w:val="NormalWeb"/>
        <w:spacing w:before="0" w:beforeAutospacing="0" w:after="0" w:afterAutospacing="0"/>
        <w:jc w:val="center"/>
      </w:pPr>
      <w:r w:rsidRPr="0084768B">
        <w:t>Prechodné ustanovenie účinné od 15. marca 2009</w:t>
      </w:r>
    </w:p>
    <w:p w:rsidR="0084768B" w:rsidRPr="0084768B" w:rsidP="0084768B">
      <w:pPr>
        <w:pStyle w:val="NormalWeb"/>
        <w:spacing w:before="0" w:beforeAutospacing="0" w:after="0" w:afterAutospacing="0"/>
        <w:jc w:val="both"/>
      </w:pPr>
    </w:p>
    <w:p w:rsidR="0084768B" w:rsidRPr="0084768B" w:rsidP="0084768B">
      <w:pPr>
        <w:ind w:firstLine="708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>Cenovej regulácii podlieha prístup do zásobníka a uskladňovanie plynu, ktoré sa uskutočňuje na základe zmlúv uzatvorených po nadobudnutí účinnosti tohto zákona.“.</w:t>
      </w:r>
    </w:p>
    <w:p w:rsidR="0084768B" w:rsidRPr="0084768B" w:rsidP="0084768B">
      <w:pPr>
        <w:jc w:val="both"/>
        <w:rPr>
          <w:rFonts w:ascii="Times New Roman" w:hAnsi="Times New Roman" w:cs="Times New Roman"/>
        </w:rPr>
      </w:pPr>
    </w:p>
    <w:p w:rsidR="0084768B" w:rsidRPr="0084768B" w:rsidP="0084768B">
      <w:pPr>
        <w:ind w:left="2835"/>
        <w:jc w:val="both"/>
        <w:rPr>
          <w:rFonts w:ascii="Times New Roman" w:hAnsi="Times New Roman" w:cs="Times New Roman"/>
        </w:rPr>
      </w:pPr>
      <w:r w:rsidRPr="0084768B">
        <w:rPr>
          <w:rFonts w:ascii="Times New Roman" w:hAnsi="Times New Roman" w:cs="Times New Roman"/>
        </w:rPr>
        <w:t xml:space="preserve">Ak by nedošlo k úprave navrhovaného znenia, bolo by možné vykladať textáciu zákona aj ako retroaktívnu, čo by v konečnom dôsledku významným spôsobom narušilo zmluvnú a právnu istotu vyjadrenú v zásade pacta sunt servanta a garantovanú Ústavou Slovenskej republiky, ako aj zásadami fungovania právneho štátu garantovanými v medzinárodných zmluvách, ktorými je Slovenská republika viazaná, čo môže mať za následok aj vznik oprávnených nárokov na náhradu škody. </w:t>
      </w:r>
    </w:p>
    <w:p w:rsidR="0084768B" w:rsidRPr="0084768B" w:rsidP="0084768B">
      <w:pPr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96E52" w:rsidRPr="00683433" w:rsidP="00D14D36">
      <w:pPr>
        <w:jc w:val="both"/>
        <w:rPr>
          <w:rFonts w:ascii="Times New Roman" w:hAnsi="Times New Roman" w:cs="Times New Roman"/>
        </w:rPr>
      </w:pPr>
    </w:p>
    <w:p w:rsidR="000C3652" w:rsidRPr="00596E52">
      <w:pPr>
        <w:ind w:firstLine="567"/>
        <w:jc w:val="both"/>
        <w:rPr>
          <w:rFonts w:ascii="Times New Roman" w:hAnsi="Times New Roman" w:cs="Times New Roman"/>
        </w:rPr>
      </w:pPr>
      <w:r w:rsidR="007C3983">
        <w:rPr>
          <w:rFonts w:ascii="Times New Roman" w:hAnsi="Times New Roman" w:cs="Times New Roman"/>
        </w:rPr>
        <w:t>G</w:t>
      </w:r>
      <w:r w:rsidRPr="00596E52">
        <w:rPr>
          <w:rFonts w:ascii="Times New Roman" w:hAnsi="Times New Roman" w:cs="Times New Roman"/>
        </w:rPr>
        <w:t>estorský výbor podľa § 79 ods. 4 písm. e)  rokovacieho poriadku odporúča Národnej rade Slovenskej republiky</w:t>
      </w:r>
    </w:p>
    <w:p w:rsidR="000C3652" w:rsidRPr="00596E52">
      <w:pPr>
        <w:tabs>
          <w:tab w:val="left" w:pos="7200"/>
        </w:tabs>
        <w:ind w:firstLine="567"/>
        <w:rPr>
          <w:rFonts w:ascii="Times New Roman" w:hAnsi="Times New Roman" w:cs="Times New Roman"/>
        </w:rPr>
      </w:pPr>
    </w:p>
    <w:p w:rsidR="000C3652" w:rsidRPr="00596E52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  <w:bCs/>
        </w:rPr>
        <w:t xml:space="preserve">o bodoch </w:t>
      </w:r>
      <w:r w:rsidR="005878AD">
        <w:rPr>
          <w:rFonts w:ascii="Times New Roman" w:hAnsi="Times New Roman" w:cs="Times New Roman"/>
          <w:b/>
          <w:bCs/>
        </w:rPr>
        <w:t>1</w:t>
      </w:r>
      <w:r w:rsidR="00D65FA6">
        <w:rPr>
          <w:rFonts w:ascii="Times New Roman" w:hAnsi="Times New Roman" w:cs="Times New Roman"/>
          <w:b/>
          <w:bCs/>
        </w:rPr>
        <w:t xml:space="preserve"> až </w:t>
      </w:r>
      <w:r w:rsidR="005878AD">
        <w:rPr>
          <w:rFonts w:ascii="Times New Roman" w:hAnsi="Times New Roman" w:cs="Times New Roman"/>
          <w:b/>
          <w:bCs/>
        </w:rPr>
        <w:t>1</w:t>
      </w:r>
      <w:r w:rsidR="007C3983">
        <w:rPr>
          <w:rFonts w:ascii="Times New Roman" w:hAnsi="Times New Roman" w:cs="Times New Roman"/>
          <w:b/>
          <w:bCs/>
        </w:rPr>
        <w:t>5</w:t>
      </w:r>
      <w:r w:rsidRPr="00596E52" w:rsidR="00702E99">
        <w:rPr>
          <w:rFonts w:ascii="Times New Roman" w:hAnsi="Times New Roman" w:cs="Times New Roman"/>
          <w:b/>
        </w:rPr>
        <w:t xml:space="preserve"> </w:t>
      </w:r>
      <w:r w:rsidRPr="00596E52">
        <w:rPr>
          <w:rFonts w:ascii="Times New Roman" w:hAnsi="Times New Roman" w:cs="Times New Roman"/>
        </w:rPr>
        <w:t xml:space="preserve">hlasovať  spoločne s odporúčaním </w:t>
      </w:r>
      <w:r w:rsidR="005878AD">
        <w:rPr>
          <w:rFonts w:ascii="Times New Roman" w:hAnsi="Times New Roman" w:cs="Times New Roman"/>
          <w:b/>
        </w:rPr>
        <w:t>schváliť.</w:t>
      </w:r>
      <w:r w:rsidRPr="00596E52">
        <w:rPr>
          <w:rFonts w:ascii="Times New Roman" w:hAnsi="Times New Roman" w:cs="Times New Roman"/>
          <w:b/>
        </w:rPr>
        <w:tab/>
      </w:r>
    </w:p>
    <w:p w:rsidR="005C00C0" w:rsidRPr="00596E52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D91485" w:rsidRPr="007358BE" w:rsidP="00D91485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Gestorský výbor na základe stanovísk výborov </w:t>
      </w:r>
      <w:r w:rsidRPr="007358BE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</w:t>
      </w:r>
      <w:r>
        <w:rPr>
          <w:rFonts w:ascii="Times New Roman" w:hAnsi="Times New Roman" w:cs="Times New Roman"/>
        </w:rPr>
        <w:t>zprave k tomuto návrhu zákona</w:t>
      </w:r>
    </w:p>
    <w:p w:rsidR="000C3652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vládny návrh </w:t>
      </w:r>
      <w:r w:rsidRPr="00BB70A3" w:rsidR="00BB70A3">
        <w:rPr>
          <w:rFonts w:ascii="Times New Roman" w:hAnsi="Times New Roman" w:cs="Times New Roman"/>
        </w:rPr>
        <w:t>zákona, ktorým sa mení a dopĺňa zákon č. 656/2004 Z. z. o energetike a o zmene niektorých zákonov v znení neskorších predpisov a o zmene a doplnení niektorých zákonov</w:t>
      </w:r>
    </w:p>
    <w:p w:rsidR="000C3652">
      <w:pPr>
        <w:jc w:val="both"/>
        <w:rPr>
          <w:rFonts w:ascii="Times New Roman" w:hAnsi="Times New Roman" w:cs="Times New Roman"/>
          <w:b/>
          <w:bCs/>
        </w:rPr>
      </w:pPr>
    </w:p>
    <w:p w:rsidR="000C3652" w:rsidRPr="005878AD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c h v á l i</w:t>
      </w:r>
      <w:r w:rsidR="00D9148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ť</w:t>
      </w:r>
      <w:r w:rsidR="00D91485">
        <w:rPr>
          <w:rFonts w:ascii="Times New Roman" w:hAnsi="Times New Roman" w:cs="Times New Roman"/>
          <w:b/>
          <w:bCs/>
        </w:rPr>
        <w:t xml:space="preserve">  </w:t>
      </w:r>
      <w:r w:rsidRPr="005878AD" w:rsidR="00D91485">
        <w:rPr>
          <w:rFonts w:ascii="Times New Roman" w:hAnsi="Times New Roman" w:cs="Times New Roman"/>
          <w:b/>
          <w:bCs/>
        </w:rPr>
        <w:t xml:space="preserve">v </w:t>
      </w:r>
      <w:r w:rsidRPr="005878AD" w:rsidR="00D91485">
        <w:rPr>
          <w:rFonts w:ascii="Times New Roman" w:hAnsi="Times New Roman" w:cs="Times New Roman"/>
          <w:bCs/>
        </w:rPr>
        <w:t>znení schválených doplňujúcich a pozmeňujúcich návrhov uvedených v tejto  správe</w:t>
      </w:r>
      <w:r w:rsidRPr="005878AD">
        <w:rPr>
          <w:rFonts w:ascii="Times New Roman" w:hAnsi="Times New Roman" w:cs="Times New Roman"/>
          <w:b/>
          <w:bCs/>
        </w:rPr>
        <w:t>.</w:t>
      </w:r>
    </w:p>
    <w:p w:rsidR="00735075">
      <w:pPr>
        <w:jc w:val="both"/>
        <w:rPr>
          <w:rFonts w:ascii="Times New Roman" w:hAnsi="Times New Roman" w:cs="Times New Roman"/>
          <w:b/>
          <w:bCs/>
        </w:rPr>
      </w:pPr>
    </w:p>
    <w:p w:rsidR="000C3652" w:rsidRPr="002213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Spoločná správa výborov Národnej rady Slovenskej republiky o výsledku prerokovania         vládneho návrhu </w:t>
      </w:r>
      <w:r w:rsidRPr="00BB70A3" w:rsidR="00BB70A3">
        <w:rPr>
          <w:rFonts w:ascii="Times New Roman" w:hAnsi="Times New Roman" w:cs="Times New Roman"/>
        </w:rPr>
        <w:t xml:space="preserve">zákona, ktorým sa mení a dopĺňa zákon č. 656/2004 Z. z. o energetike a o zmene niektorých zákonov v znení neskorších predpisov a o zmene a doplnení niektorých zákonov (tlač </w:t>
      </w:r>
      <w:r w:rsidRPr="00BB70A3" w:rsidR="00BB70A3">
        <w:rPr>
          <w:rFonts w:ascii="Times New Roman" w:hAnsi="Times New Roman" w:cs="Times New Roman"/>
          <w:b/>
        </w:rPr>
        <w:t>934a</w:t>
      </w:r>
      <w:r w:rsidRPr="00BB70A3" w:rsidR="00BB70A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v druhom čítaní bola schválená uznesením  č. </w:t>
      </w:r>
      <w:r w:rsidR="00BB70A3">
        <w:rPr>
          <w:rFonts w:ascii="Times New Roman" w:hAnsi="Times New Roman" w:cs="Times New Roman"/>
        </w:rPr>
        <w:t>471</w:t>
      </w:r>
      <w:r>
        <w:rPr>
          <w:rFonts w:ascii="Times New Roman" w:hAnsi="Times New Roman" w:cs="Times New Roman"/>
        </w:rPr>
        <w:t xml:space="preserve"> z</w:t>
      </w:r>
      <w:r w:rsidR="00221366">
        <w:rPr>
          <w:rFonts w:ascii="Times New Roman" w:hAnsi="Times New Roman" w:cs="Times New Roman"/>
        </w:rPr>
        <w:t> </w:t>
      </w:r>
      <w:r w:rsidR="00BB70A3">
        <w:rPr>
          <w:rFonts w:ascii="Times New Roman" w:hAnsi="Times New Roman" w:cs="Times New Roman"/>
        </w:rPr>
        <w:t>10</w:t>
      </w:r>
      <w:r w:rsidRPr="00D91485">
        <w:rPr>
          <w:rFonts w:ascii="Times New Roman" w:hAnsi="Times New Roman" w:cs="Times New Roman"/>
        </w:rPr>
        <w:t xml:space="preserve">. </w:t>
      </w:r>
      <w:r w:rsidR="00BB70A3">
        <w:rPr>
          <w:rFonts w:ascii="Times New Roman" w:hAnsi="Times New Roman" w:cs="Times New Roman"/>
        </w:rPr>
        <w:t>februára 2009</w:t>
      </w:r>
      <w:r w:rsidRPr="00D91485">
        <w:rPr>
          <w:rFonts w:ascii="Times New Roman" w:hAnsi="Times New Roman" w:cs="Times New Roman"/>
        </w:rPr>
        <w:t>.</w:t>
      </w:r>
      <w:r w:rsidRPr="00221366">
        <w:rPr>
          <w:rFonts w:ascii="Times New Roman" w:hAnsi="Times New Roman" w:cs="Times New Roman"/>
          <w:u w:val="single"/>
        </w:rPr>
        <w:t xml:space="preserve"> </w:t>
      </w:r>
    </w:p>
    <w:p w:rsidR="000C3652">
      <w:pPr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výbor poveril spoločného spravodajcu výborov predložiť Národnej rade Slovenskej republiky spoločnú správu výborov o výsledku prerokovania návrhu zákona.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0C3652">
      <w:pPr>
        <w:jc w:val="both"/>
        <w:rPr>
          <w:lang w:eastAsia="cs-CZ"/>
        </w:rPr>
      </w:pPr>
      <w:r>
        <w:rPr>
          <w:rFonts w:ascii="Times New Roman" w:hAnsi="Times New Roman" w:cs="Times New Roman"/>
        </w:rPr>
        <w:t xml:space="preserve">Bratislava </w:t>
      </w:r>
      <w:r w:rsidR="00BB70A3">
        <w:rPr>
          <w:rFonts w:ascii="Times New Roman" w:hAnsi="Times New Roman" w:cs="Times New Roman"/>
        </w:rPr>
        <w:t>10. februára 2009</w:t>
      </w:r>
    </w:p>
    <w:p w:rsidR="000C3652">
      <w:pPr>
        <w:jc w:val="both"/>
        <w:rPr>
          <w:lang w:eastAsia="cs-CZ"/>
        </w:rPr>
      </w:pPr>
    </w:p>
    <w:p w:rsidR="000C3652">
      <w:pPr>
        <w:jc w:val="both"/>
        <w:rPr>
          <w:lang w:eastAsia="cs-CZ"/>
        </w:rPr>
      </w:pPr>
    </w:p>
    <w:p w:rsidR="000C3652">
      <w:pPr>
        <w:jc w:val="both"/>
        <w:rPr>
          <w:lang w:eastAsia="cs-CZ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07B">
      <w:rPr>
        <w:rStyle w:val="PageNumber"/>
        <w:noProof/>
      </w:rPr>
      <w:t>6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B68D1"/>
    <w:multiLevelType w:val="hybridMultilevel"/>
    <w:tmpl w:val="EAA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1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6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1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2403"/>
    <w:rsid w:val="000C3652"/>
    <w:rsid w:val="00221366"/>
    <w:rsid w:val="00251524"/>
    <w:rsid w:val="005878AD"/>
    <w:rsid w:val="00596E52"/>
    <w:rsid w:val="005C00C0"/>
    <w:rsid w:val="00683433"/>
    <w:rsid w:val="006E1191"/>
    <w:rsid w:val="00702E99"/>
    <w:rsid w:val="00735075"/>
    <w:rsid w:val="007358BE"/>
    <w:rsid w:val="007A77DD"/>
    <w:rsid w:val="007C3983"/>
    <w:rsid w:val="007F6A30"/>
    <w:rsid w:val="0084768B"/>
    <w:rsid w:val="00922D96"/>
    <w:rsid w:val="0092407B"/>
    <w:rsid w:val="00B11A19"/>
    <w:rsid w:val="00B1749A"/>
    <w:rsid w:val="00B71ACC"/>
    <w:rsid w:val="00BB70A3"/>
    <w:rsid w:val="00CF75FF"/>
    <w:rsid w:val="00D14D36"/>
    <w:rsid w:val="00D65FA6"/>
    <w:rsid w:val="00D91485"/>
    <w:rsid w:val="00DA0846"/>
    <w:rsid w:val="00FE75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360</TotalTime>
  <Pages>1</Pages>
  <Words>2106</Words>
  <Characters>12010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41</cp:revision>
  <cp:lastPrinted>2009-02-10T08:19:00Z</cp:lastPrinted>
  <dcterms:created xsi:type="dcterms:W3CDTF">2004-11-30T09:43:00Z</dcterms:created>
  <dcterms:modified xsi:type="dcterms:W3CDTF">2009-02-11T08:20:00Z</dcterms:modified>
</cp:coreProperties>
</file>