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pPr>
        <w:pStyle w:val="Title"/>
      </w:pPr>
      <w:r>
        <w:t>Národná rada Slovenskej republiky</w:t>
      </w:r>
    </w:p>
    <w:p w:rsidR="000C3652">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C3652">
      <w:pPr>
        <w:pStyle w:val="Heading2"/>
        <w:keepNext/>
        <w:jc w:val="center"/>
        <w:rPr>
          <w:rFonts w:ascii="AT*Toronto" w:hAnsi="AT*Toronto"/>
          <w:b/>
          <w:bCs/>
          <w:sz w:val="28"/>
          <w:szCs w:val="28"/>
        </w:rPr>
      </w:pPr>
      <w:r>
        <w:rPr>
          <w:rFonts w:ascii="AT*Toronto" w:hAnsi="AT*Toronto"/>
          <w:b/>
          <w:bCs/>
          <w:sz w:val="28"/>
          <w:szCs w:val="28"/>
        </w:rPr>
        <w:t>I</w:t>
      </w:r>
      <w:r w:rsidR="006E1191">
        <w:rPr>
          <w:rFonts w:ascii="AT*Toronto" w:hAnsi="AT*Toronto"/>
          <w:b/>
          <w:bCs/>
          <w:sz w:val="28"/>
          <w:szCs w:val="28"/>
        </w:rPr>
        <w:t>V</w:t>
      </w:r>
      <w:r>
        <w:rPr>
          <w:rFonts w:ascii="AT*Toronto" w:hAnsi="AT*Toronto"/>
          <w:b/>
          <w:bCs/>
          <w:sz w:val="28"/>
          <w:szCs w:val="28"/>
        </w:rPr>
        <w:t>. volebné  obdobie</w:t>
      </w:r>
    </w:p>
    <w:p w:rsidR="000C3652">
      <w:pPr>
        <w:rPr>
          <w:rFonts w:ascii="Times New Roman" w:hAnsi="Times New Roman" w:cs="Times New Roman"/>
        </w:rPr>
      </w:pPr>
    </w:p>
    <w:p w:rsidR="000C3652">
      <w:pPr>
        <w:rPr>
          <w:rFonts w:ascii="Times New Roman" w:hAnsi="Times New Roman" w:cs="Times New Roman"/>
        </w:rPr>
      </w:pPr>
      <w:r>
        <w:rPr>
          <w:rFonts w:ascii="Times New Roman" w:hAnsi="Times New Roman" w:cs="Times New Roman"/>
        </w:rPr>
        <w:t xml:space="preserve"> Číslo: </w:t>
      </w:r>
      <w:r w:rsidR="00DF5E3F">
        <w:rPr>
          <w:rFonts w:ascii="Times New Roman" w:hAnsi="Times New Roman" w:cs="Times New Roman"/>
        </w:rPr>
        <w:t>264</w:t>
      </w:r>
      <w:r>
        <w:rPr>
          <w:rFonts w:ascii="Times New Roman" w:hAnsi="Times New Roman" w:cs="Times New Roman"/>
        </w:rPr>
        <w:t>/200</w:t>
      </w:r>
      <w:r w:rsidR="00DF5E3F">
        <w:rPr>
          <w:rFonts w:ascii="Times New Roman" w:hAnsi="Times New Roman" w:cs="Times New Roman"/>
        </w:rPr>
        <w:t>9</w:t>
      </w:r>
    </w:p>
    <w:p w:rsidR="000C3652">
      <w:pPr>
        <w:rPr>
          <w:rFonts w:ascii="Times New Roman" w:hAnsi="Times New Roman" w:cs="Times New Roman"/>
          <w:u w:val="single"/>
        </w:rPr>
      </w:pPr>
    </w:p>
    <w:p w:rsidR="000C3652">
      <w:pPr>
        <w:rPr>
          <w:rFonts w:ascii="Times New Roman" w:hAnsi="Times New Roman" w:cs="Times New Roman"/>
          <w:u w:val="single"/>
        </w:rPr>
      </w:pPr>
    </w:p>
    <w:p w:rsidR="000C3652">
      <w:pPr>
        <w:jc w:val="center"/>
        <w:rPr>
          <w:rFonts w:ascii="Times New Roman" w:hAnsi="Times New Roman" w:cs="Times New Roman"/>
          <w:b/>
          <w:bCs/>
          <w:sz w:val="32"/>
          <w:szCs w:val="32"/>
        </w:rPr>
      </w:pPr>
      <w:r w:rsidR="00DF5E3F">
        <w:rPr>
          <w:rFonts w:ascii="Times New Roman" w:hAnsi="Times New Roman" w:cs="Times New Roman"/>
          <w:b/>
          <w:bCs/>
          <w:sz w:val="32"/>
          <w:szCs w:val="32"/>
        </w:rPr>
        <w:t>932</w:t>
      </w:r>
      <w:r>
        <w:rPr>
          <w:rFonts w:ascii="Times New Roman" w:hAnsi="Times New Roman" w:cs="Times New Roman"/>
          <w:b/>
          <w:bCs/>
          <w:sz w:val="32"/>
          <w:szCs w:val="32"/>
        </w:rPr>
        <w:t>a</w:t>
      </w:r>
    </w:p>
    <w:p w:rsidR="000C3652">
      <w:pPr>
        <w:pStyle w:val="Heading1"/>
        <w:keepNext/>
        <w:jc w:val="center"/>
        <w:rPr>
          <w:rFonts w:ascii="AT*Toronto" w:hAnsi="AT*Toronto"/>
          <w:b/>
          <w:bCs/>
          <w:sz w:val="28"/>
          <w:szCs w:val="28"/>
        </w:rPr>
      </w:pPr>
    </w:p>
    <w:p w:rsidR="000C3652">
      <w:pPr>
        <w:pStyle w:val="Heading1"/>
        <w:keepNext/>
        <w:jc w:val="center"/>
        <w:rPr>
          <w:rFonts w:ascii="AT*Toronto" w:hAnsi="AT*Toronto"/>
          <w:b/>
          <w:bCs/>
          <w:sz w:val="28"/>
          <w:szCs w:val="28"/>
        </w:rPr>
      </w:pPr>
      <w:r>
        <w:rPr>
          <w:rFonts w:ascii="AT*Toronto" w:hAnsi="AT*Toronto"/>
          <w:b/>
          <w:bCs/>
          <w:sz w:val="28"/>
          <w:szCs w:val="28"/>
        </w:rPr>
        <w:t>S p o l o č n á   s p r á v a</w:t>
      </w:r>
    </w:p>
    <w:p w:rsidR="000C3652"/>
    <w:p w:rsidR="000C3652">
      <w:pPr>
        <w:adjustRightInd/>
        <w:jc w:val="center"/>
        <w:rPr>
          <w:rFonts w:ascii="Times New Roman" w:hAnsi="Times New Roman" w:cs="Times New Roman"/>
        </w:rPr>
      </w:pPr>
      <w:r>
        <w:rPr>
          <w:rFonts w:ascii="Times New Roman" w:hAnsi="Times New Roman" w:cs="Times New Roman"/>
        </w:rPr>
        <w:tab/>
        <w:t>výborov Národnej rady Slovenskej republiky o vý</w:t>
      </w:r>
      <w:r w:rsidRPr="00DF5E3F">
        <w:rPr>
          <w:rFonts w:ascii="Times New Roman" w:hAnsi="Times New Roman" w:cs="Times New Roman"/>
        </w:rPr>
        <w:t xml:space="preserve">sledku prerokovania </w:t>
      </w:r>
      <w:r w:rsidRPr="00DF5E3F">
        <w:rPr>
          <w:rFonts w:ascii="Times New Roman" w:hAnsi="Times New Roman" w:cs="Times New Roman"/>
        </w:rPr>
        <w:t xml:space="preserve">vládneho návrhu </w:t>
      </w:r>
      <w:r w:rsidRPr="00DF5E3F" w:rsidR="00DF5E3F">
        <w:rPr>
          <w:rFonts w:ascii="Times New Roman" w:hAnsi="Times New Roman" w:cs="Times New Roman"/>
        </w:rPr>
        <w:t xml:space="preserve">zákona, ktorým sa mení a dopĺňa zákon č. 172/2008 Z. z. o neprimeraných podmienkach v obchodných vzťahoch a o doplnení zákona Slovenskej národnej rady č. 30/1992 Zb. o Slovenskej poľnohospodárskej a potravinárskej komore v znení neskorších predpisov (tlač </w:t>
      </w:r>
      <w:r w:rsidRPr="00DF5E3F" w:rsidR="00DF5E3F">
        <w:rPr>
          <w:rFonts w:ascii="Times New Roman" w:hAnsi="Times New Roman" w:cs="Times New Roman"/>
          <w:b/>
        </w:rPr>
        <w:t>932</w:t>
      </w:r>
      <w:r w:rsidRPr="00B629A7" w:rsidR="00DF5E3F">
        <w:rPr>
          <w:rFonts w:ascii="Times New Roman" w:hAnsi="Times New Roman" w:cs="Times New Roman"/>
          <w:bCs/>
        </w:rPr>
        <w:t>)</w:t>
      </w:r>
      <w:r w:rsidRPr="006E1191">
        <w:rPr>
          <w:rFonts w:ascii="Times New Roman" w:hAnsi="Times New Roman" w:cs="Times New Roman"/>
          <w:b/>
          <w:bCs/>
        </w:rPr>
        <w:t xml:space="preserve"> </w:t>
      </w:r>
      <w:r w:rsidRPr="006E1191">
        <w:rPr>
          <w:rFonts w:ascii="Times New Roman" w:hAnsi="Times New Roman" w:cs="Times New Roman"/>
        </w:rPr>
        <w:t>v d</w:t>
      </w:r>
      <w:r>
        <w:rPr>
          <w:rFonts w:ascii="Times New Roman" w:hAnsi="Times New Roman" w:cs="Times New Roman"/>
        </w:rPr>
        <w:t>ruhom čítaní</w:t>
      </w:r>
    </w:p>
    <w:p w:rsidR="000C3652">
      <w:pPr>
        <w:pBdr>
          <w:bottom w:val="single" w:sz="4" w:space="1" w:color="auto"/>
        </w:pBdr>
        <w:tabs>
          <w:tab w:val="left" w:pos="0"/>
        </w:tabs>
        <w:jc w:val="both"/>
        <w:rPr>
          <w:rFonts w:ascii="Times New Roman" w:hAnsi="Times New Roman" w:cs="Times New Roman"/>
        </w:rPr>
      </w:pPr>
    </w:p>
    <w:p w:rsidR="000C3652">
      <w:pPr>
        <w:tabs>
          <w:tab w:val="left" w:pos="-1985"/>
          <w:tab w:val="left" w:pos="1077"/>
        </w:tabs>
        <w:adjustRightInd/>
        <w:jc w:val="both"/>
        <w:rPr>
          <w:rFonts w:ascii="Times New Roman" w:hAnsi="Times New Roman" w:cs="Times New Roman"/>
        </w:rPr>
      </w:pPr>
    </w:p>
    <w:p w:rsidR="00B1749A">
      <w:pPr>
        <w:tabs>
          <w:tab w:val="left" w:pos="-1985"/>
          <w:tab w:val="left" w:pos="1077"/>
        </w:tabs>
        <w:adjustRightInd/>
        <w:jc w:val="both"/>
        <w:rPr>
          <w:rFonts w:ascii="Times New Roman" w:hAnsi="Times New Roman" w:cs="Times New Roman"/>
        </w:rPr>
      </w:pPr>
    </w:p>
    <w:p w:rsidR="000C3652">
      <w:pPr>
        <w:tabs>
          <w:tab w:val="left" w:pos="-1985"/>
          <w:tab w:val="left" w:pos="709"/>
          <w:tab w:val="left" w:pos="1077"/>
        </w:tabs>
        <w:jc w:val="both"/>
        <w:rPr>
          <w:rFonts w:ascii="Times New Roman" w:hAnsi="Times New Roman" w:cs="Times New Roman"/>
        </w:rPr>
      </w:pPr>
      <w:r>
        <w:rPr>
          <w:rFonts w:ascii="Times New Roman" w:hAnsi="Times New Roman" w:cs="Times New Roman"/>
        </w:rPr>
        <w:tab/>
        <w:t xml:space="preserve">Výbor Národnej rady Slovenskej republiky pre </w:t>
      </w:r>
      <w:r w:rsidR="006E1191">
        <w:rPr>
          <w:rFonts w:ascii="Times New Roman" w:hAnsi="Times New Roman" w:cs="Times New Roman"/>
        </w:rPr>
        <w:t>hospodársku politiku</w:t>
      </w:r>
      <w:r>
        <w:rPr>
          <w:rFonts w:ascii="Times New Roman" w:hAnsi="Times New Roman" w:cs="Times New Roman"/>
        </w:rPr>
        <w:t xml:space="preserve"> ak</w:t>
      </w:r>
      <w:r w:rsidRPr="006E1191">
        <w:rPr>
          <w:rFonts w:ascii="Times New Roman" w:hAnsi="Times New Roman" w:cs="Times New Roman"/>
        </w:rPr>
        <w:t xml:space="preserve">o gestorský výbor (ďalej len „gestorský výbor“) k vládnemu návrhu </w:t>
      </w:r>
      <w:r w:rsidRPr="00DF5E3F" w:rsidR="00DF5E3F">
        <w:rPr>
          <w:rFonts w:ascii="Times New Roman" w:hAnsi="Times New Roman" w:cs="Times New Roman"/>
        </w:rPr>
        <w:t xml:space="preserve">zákona, ktorým sa mení a dopĺňa zákon č. 172/2008 Z. z. o neprimeraných podmienkach v obchodných vzťahoch a o doplnení zákona Slovenskej národnej rady č. 30/1992 Zb. o Slovenskej poľnohospodárskej a potravinárskej komore v znení neskorších predpisov (tlač </w:t>
      </w:r>
      <w:r w:rsidRPr="00DF5E3F" w:rsidR="00DF5E3F">
        <w:rPr>
          <w:rFonts w:ascii="Times New Roman" w:hAnsi="Times New Roman" w:cs="Times New Roman"/>
          <w:b/>
        </w:rPr>
        <w:t>932</w:t>
      </w:r>
      <w:r w:rsidRPr="00DF5E3F" w:rsidR="00DF5E3F">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v druhom čítaní v súlade s § 79 zákona NR SR č. 350/1996 Z. z. o rokovacom poriadku Národnej rady Slovenskej republiky (ďalej len „rokovací poriadok“) podáva Národnej rade Slovenskej republiky spoločnú správu výborov Národnej rady Slovenskej republiky.</w:t>
      </w:r>
    </w:p>
    <w:p w:rsidR="000C3652">
      <w:pPr>
        <w:tabs>
          <w:tab w:val="left" w:pos="-1985"/>
          <w:tab w:val="left" w:pos="709"/>
          <w:tab w:val="left" w:pos="1077"/>
        </w:tabs>
        <w:jc w:val="both"/>
        <w:rPr>
          <w:rFonts w:ascii="Times New Roman" w:hAnsi="Times New Roman" w:cs="Times New Roman"/>
        </w:rPr>
      </w:pPr>
    </w:p>
    <w:p w:rsidR="000C3652">
      <w:pPr>
        <w:jc w:val="center"/>
        <w:rPr>
          <w:rFonts w:ascii="Times New Roman" w:hAnsi="Times New Roman" w:cs="Times New Roman"/>
          <w:b/>
          <w:bCs/>
        </w:rPr>
      </w:pPr>
      <w:r>
        <w:rPr>
          <w:rFonts w:ascii="Times New Roman" w:hAnsi="Times New Roman" w:cs="Times New Roman"/>
          <w:b/>
          <w:bCs/>
        </w:rPr>
        <w:t>I.</w:t>
      </w:r>
    </w:p>
    <w:p w:rsidR="000C3652">
      <w:pPr>
        <w:jc w:val="both"/>
        <w:rPr>
          <w:rFonts w:ascii="Times New Roman" w:hAnsi="Times New Roman" w:cs="Times New Roman"/>
        </w:rPr>
      </w:pPr>
    </w:p>
    <w:p w:rsidR="000C3652">
      <w:pPr>
        <w:tabs>
          <w:tab w:val="left" w:pos="0"/>
        </w:tabs>
        <w:ind w:firstLine="540"/>
        <w:jc w:val="both"/>
        <w:rPr>
          <w:rFonts w:ascii="Times New Roman" w:hAnsi="Times New Roman" w:cs="Times New Roman"/>
        </w:rPr>
      </w:pPr>
      <w:r w:rsidRPr="00B71ACC">
        <w:rPr>
          <w:rFonts w:ascii="Times New Roman" w:hAnsi="Times New Roman" w:cs="Times New Roman"/>
        </w:rPr>
        <w:t>Národná rada Slovenskej republiky uznesením</w:t>
      </w:r>
      <w:r w:rsidR="007F6A30">
        <w:rPr>
          <w:rFonts w:ascii="Times New Roman" w:hAnsi="Times New Roman" w:cs="Times New Roman"/>
        </w:rPr>
        <w:t xml:space="preserve"> č. </w:t>
      </w:r>
      <w:r w:rsidR="009D2D4B">
        <w:rPr>
          <w:rFonts w:ascii="Times New Roman" w:hAnsi="Times New Roman" w:cs="Times New Roman"/>
        </w:rPr>
        <w:t>1229</w:t>
      </w:r>
      <w:r w:rsidR="007F6A30">
        <w:rPr>
          <w:rFonts w:ascii="Times New Roman" w:hAnsi="Times New Roman" w:cs="Times New Roman"/>
        </w:rPr>
        <w:t xml:space="preserve"> z</w:t>
      </w:r>
      <w:r w:rsidR="00DF5E3F">
        <w:rPr>
          <w:rFonts w:ascii="Times New Roman" w:hAnsi="Times New Roman" w:cs="Times New Roman"/>
        </w:rPr>
        <w:t>o</w:t>
      </w:r>
      <w:r w:rsidRPr="00B71ACC">
        <w:rPr>
          <w:rFonts w:ascii="Times New Roman" w:hAnsi="Times New Roman" w:cs="Times New Roman"/>
        </w:rPr>
        <w:t xml:space="preserve"> </w:t>
      </w:r>
      <w:r w:rsidR="00DF5E3F">
        <w:rPr>
          <w:rFonts w:ascii="Times New Roman" w:hAnsi="Times New Roman" w:cs="Times New Roman"/>
        </w:rPr>
        <w:t>4. februára</w:t>
      </w:r>
      <w:r w:rsidRPr="00B71ACC">
        <w:rPr>
          <w:rFonts w:ascii="Times New Roman" w:hAnsi="Times New Roman" w:cs="Times New Roman"/>
        </w:rPr>
        <w:t xml:space="preserve"> </w:t>
      </w:r>
      <w:r w:rsidR="00DF5E3F">
        <w:rPr>
          <w:rFonts w:ascii="Times New Roman" w:hAnsi="Times New Roman" w:cs="Times New Roman"/>
        </w:rPr>
        <w:t xml:space="preserve">2009 </w:t>
      </w:r>
      <w:r w:rsidRPr="00B71ACC">
        <w:rPr>
          <w:rFonts w:ascii="Times New Roman" w:hAnsi="Times New Roman" w:cs="Times New Roman"/>
        </w:rPr>
        <w:t>pr</w:t>
      </w:r>
      <w:r w:rsidRPr="00B71ACC">
        <w:rPr>
          <w:rFonts w:ascii="Times New Roman" w:hAnsi="Times New Roman" w:cs="Times New Roman"/>
        </w:rPr>
        <w:t xml:space="preserve">idelila vládny  návrh </w:t>
      </w:r>
      <w:r w:rsidRPr="00DF5E3F" w:rsidR="00DF5E3F">
        <w:rPr>
          <w:rFonts w:ascii="Times New Roman" w:hAnsi="Times New Roman" w:cs="Times New Roman"/>
        </w:rPr>
        <w:t xml:space="preserve">zákona, ktorým sa mení a dopĺňa zákon č. 172/2008 Z. z. o neprimeraných podmienkach v obchodných vzťahoch a o doplnení zákona Slovenskej národnej rady č. 30/1992 Zb. o Slovenskej poľnohospodárskej a potravinárskej komore v znení neskorších predpisov (tlač </w:t>
      </w:r>
      <w:r w:rsidRPr="00DF5E3F" w:rsidR="00DF5E3F">
        <w:rPr>
          <w:rFonts w:ascii="Times New Roman" w:hAnsi="Times New Roman" w:cs="Times New Roman"/>
          <w:b/>
        </w:rPr>
        <w:t>932</w:t>
      </w:r>
      <w:r w:rsidRPr="00DF5E3F" w:rsidR="00DF5E3F">
        <w:rPr>
          <w:rFonts w:ascii="Times New Roman" w:hAnsi="Times New Roman" w:cs="Times New Roman"/>
          <w:b/>
          <w:bCs/>
        </w:rPr>
        <w:t>)</w:t>
      </w:r>
      <w:r>
        <w:rPr>
          <w:rFonts w:ascii="Times New Roman" w:hAnsi="Times New Roman" w:cs="Times New Roman"/>
        </w:rPr>
        <w:t xml:space="preserve"> </w:t>
      </w:r>
      <w:r w:rsidRPr="007358BE" w:rsidR="00DF5E3F">
        <w:rPr>
          <w:rFonts w:ascii="Times New Roman" w:hAnsi="Times New Roman" w:cs="Times New Roman"/>
        </w:rPr>
        <w:t xml:space="preserve">na prerokovanie v druhom čítaní vo výboroch do </w:t>
      </w:r>
      <w:r w:rsidR="00DF5E3F">
        <w:rPr>
          <w:rFonts w:ascii="Times New Roman" w:hAnsi="Times New Roman" w:cs="Times New Roman"/>
        </w:rPr>
        <w:t>6. februára 2009 a v gestorskom výbore do 10. februára 2009</w:t>
      </w:r>
      <w:r>
        <w:rPr>
          <w:rFonts w:ascii="Times New Roman" w:hAnsi="Times New Roman" w:cs="Times New Roman"/>
        </w:rPr>
        <w:t>:</w:t>
      </w:r>
    </w:p>
    <w:p w:rsidR="000C3652">
      <w:pPr>
        <w:tabs>
          <w:tab w:val="left" w:pos="0"/>
        </w:tabs>
        <w:ind w:firstLine="540"/>
        <w:jc w:val="both"/>
        <w:rPr>
          <w:rFonts w:ascii="Times New Roman" w:hAnsi="Times New Roman" w:cs="Times New Roman"/>
        </w:rPr>
      </w:pPr>
    </w:p>
    <w:p w:rsidR="000C3652">
      <w:pPr>
        <w:ind w:firstLine="540"/>
        <w:rPr>
          <w:rFonts w:ascii="Times New Roman" w:hAnsi="Times New Roman" w:cs="Times New Roman"/>
        </w:rPr>
      </w:pPr>
      <w:r>
        <w:rPr>
          <w:rFonts w:ascii="Times New Roman" w:hAnsi="Times New Roman" w:cs="Times New Roman"/>
        </w:rPr>
        <w:t>Ústavnoprávnemu výboru Národnej rady Slovenskej republiky</w:t>
      </w:r>
      <w:r w:rsidR="00DF5E3F">
        <w:rPr>
          <w:rFonts w:ascii="Times New Roman" w:hAnsi="Times New Roman" w:cs="Times New Roman"/>
        </w:rPr>
        <w:t xml:space="preserve"> </w:t>
      </w:r>
    </w:p>
    <w:p w:rsidR="000C3652">
      <w:pPr>
        <w:ind w:firstLine="540"/>
        <w:rPr>
          <w:rFonts w:ascii="Times New Roman" w:hAnsi="Times New Roman" w:cs="Times New Roman"/>
        </w:rPr>
      </w:pPr>
      <w:r>
        <w:rPr>
          <w:rFonts w:ascii="Times New Roman" w:hAnsi="Times New Roman" w:cs="Times New Roman"/>
        </w:rPr>
        <w:t xml:space="preserve">Výboru Národnej rady Slovenskej republiky pre </w:t>
      </w:r>
      <w:r w:rsidR="006E1191">
        <w:rPr>
          <w:rFonts w:ascii="Times New Roman" w:hAnsi="Times New Roman" w:cs="Times New Roman"/>
        </w:rPr>
        <w:t>hospodársku pol</w:t>
      </w:r>
      <w:r w:rsidR="006E1191">
        <w:rPr>
          <w:rFonts w:ascii="Times New Roman" w:hAnsi="Times New Roman" w:cs="Times New Roman"/>
        </w:rPr>
        <w:t>itiku</w:t>
      </w:r>
      <w:r w:rsidR="00134FC9">
        <w:rPr>
          <w:rFonts w:ascii="Times New Roman" w:hAnsi="Times New Roman" w:cs="Times New Roman"/>
        </w:rPr>
        <w:t xml:space="preserve"> a</w:t>
      </w:r>
    </w:p>
    <w:p w:rsidR="001F799C" w:rsidP="001F799C">
      <w:pPr>
        <w:ind w:left="567"/>
        <w:rPr>
          <w:rFonts w:ascii="Times New Roman" w:hAnsi="Times New Roman" w:cs="Times New Roman"/>
        </w:rPr>
      </w:pPr>
      <w:r>
        <w:rPr>
          <w:rFonts w:ascii="Times New Roman" w:hAnsi="Times New Roman" w:cs="Times New Roman"/>
        </w:rPr>
        <w:t>Výboru Národnej rady Slovenskej republiky pre pôdohospodárstvo, životné prostredie a ochranu prírody.</w:t>
      </w:r>
    </w:p>
    <w:p w:rsidR="000C3652">
      <w:pPr>
        <w:ind w:firstLine="540"/>
        <w:rPr>
          <w:rFonts w:ascii="Times New Roman" w:hAnsi="Times New Roman" w:cs="Times New Roman"/>
        </w:rPr>
      </w:pPr>
    </w:p>
    <w:p w:rsidR="000C3652">
      <w:pPr>
        <w:jc w:val="center"/>
        <w:rPr>
          <w:rFonts w:ascii="Times New Roman" w:hAnsi="Times New Roman" w:cs="Times New Roman"/>
          <w:b/>
          <w:bCs/>
        </w:rPr>
      </w:pPr>
      <w:r>
        <w:rPr>
          <w:rFonts w:ascii="Times New Roman" w:hAnsi="Times New Roman" w:cs="Times New Roman"/>
          <w:b/>
          <w:bCs/>
        </w:rPr>
        <w:t>II.</w:t>
      </w:r>
    </w:p>
    <w:p w:rsidR="000C3652">
      <w:pPr>
        <w:jc w:val="center"/>
        <w:rPr>
          <w:rFonts w:ascii="Times New Roman" w:hAnsi="Times New Roman" w:cs="Times New Roman"/>
          <w:b/>
          <w:bCs/>
        </w:rPr>
      </w:pPr>
    </w:p>
    <w:p w:rsidR="000C3652">
      <w:pPr>
        <w:ind w:firstLine="567"/>
        <w:jc w:val="both"/>
        <w:rPr>
          <w:rFonts w:ascii="Times New Roman" w:hAnsi="Times New Roman" w:cs="Times New Roman"/>
        </w:rPr>
      </w:pPr>
      <w:r>
        <w:rPr>
          <w:rFonts w:ascii="Times New Roman" w:hAnsi="Times New Roman" w:cs="Times New Roman"/>
        </w:rPr>
        <w:t>Poslanci Národnej rady Slovenskej republiky, ktorí nie sú členmi výborov, ktorým bol návrh zákona pridelený, neoznámili v určenej lehote gestorskému výboru žiadne stanovisko k predmetnému návrhu zákona (§ 75 ods. 2 rokovacieho poriadku).</w:t>
      </w:r>
    </w:p>
    <w:p w:rsidR="001F799C">
      <w:pPr>
        <w:jc w:val="center"/>
        <w:rPr>
          <w:rFonts w:ascii="Times New Roman" w:hAnsi="Times New Roman" w:cs="Times New Roman"/>
          <w:b/>
          <w:bCs/>
        </w:rPr>
      </w:pPr>
    </w:p>
    <w:p w:rsidR="000C3652">
      <w:pPr>
        <w:jc w:val="center"/>
        <w:rPr>
          <w:rFonts w:ascii="Times New Roman" w:hAnsi="Times New Roman" w:cs="Times New Roman"/>
          <w:b/>
          <w:bCs/>
        </w:rPr>
      </w:pPr>
      <w:r>
        <w:rPr>
          <w:rFonts w:ascii="Times New Roman" w:hAnsi="Times New Roman" w:cs="Times New Roman"/>
          <w:b/>
          <w:bCs/>
        </w:rPr>
        <w:t>III.</w:t>
      </w:r>
    </w:p>
    <w:p w:rsidR="000C3652">
      <w:pPr>
        <w:tabs>
          <w:tab w:val="left" w:pos="-1980"/>
          <w:tab w:val="left" w:pos="1077"/>
        </w:tabs>
        <w:jc w:val="both"/>
        <w:rPr>
          <w:rFonts w:ascii="Times New Roman" w:hAnsi="Times New Roman" w:cs="Times New Roman"/>
        </w:rPr>
      </w:pPr>
    </w:p>
    <w:p w:rsidR="00D14D36" w:rsidRPr="007358BE" w:rsidP="00D14D36">
      <w:pPr>
        <w:ind w:firstLine="360"/>
        <w:jc w:val="both"/>
        <w:rPr>
          <w:rFonts w:ascii="Times New Roman" w:hAnsi="Times New Roman" w:cs="Times New Roman"/>
          <w:bCs/>
        </w:rPr>
      </w:pPr>
      <w:r w:rsidRPr="007358BE">
        <w:rPr>
          <w:rFonts w:ascii="Times New Roman" w:hAnsi="Times New Roman" w:cs="Times New Roman"/>
        </w:rPr>
        <w:t>Vládny návrh zákona</w:t>
      </w:r>
      <w:r w:rsidRPr="007358BE">
        <w:rPr>
          <w:rFonts w:ascii="Times New Roman" w:hAnsi="Times New Roman" w:cs="Times New Roman"/>
          <w:b/>
          <w:bCs/>
        </w:rPr>
        <w:t xml:space="preserve"> </w:t>
      </w:r>
      <w:r w:rsidRPr="007358BE">
        <w:rPr>
          <w:rFonts w:ascii="Times New Roman" w:hAnsi="Times New Roman" w:cs="Times New Roman"/>
          <w:bCs/>
        </w:rPr>
        <w:t>odporúčali</w:t>
      </w:r>
      <w:r w:rsidRPr="007358BE">
        <w:rPr>
          <w:rFonts w:ascii="Times New Roman" w:hAnsi="Times New Roman" w:cs="Times New Roman"/>
        </w:rPr>
        <w:t xml:space="preserve"> Národnej rade Slovenskej republiky </w:t>
      </w:r>
      <w:r w:rsidRPr="007358BE">
        <w:rPr>
          <w:rFonts w:ascii="Times New Roman" w:hAnsi="Times New Roman" w:cs="Times New Roman"/>
          <w:bCs/>
        </w:rPr>
        <w:t>schváliť:</w:t>
      </w:r>
    </w:p>
    <w:p w:rsidR="00D14D36" w:rsidP="00D14D36">
      <w:pPr>
        <w:numPr>
          <w:ilvl w:val="0"/>
          <w:numId w:val="13"/>
        </w:numPr>
        <w:tabs>
          <w:tab w:val="left" w:pos="720"/>
        </w:tabs>
        <w:jc w:val="both"/>
        <w:rPr>
          <w:rFonts w:ascii="Times New Roman" w:hAnsi="Times New Roman" w:cs="Times New Roman"/>
          <w:bCs/>
        </w:rPr>
      </w:pPr>
      <w:r w:rsidRPr="007358BE">
        <w:rPr>
          <w:rFonts w:ascii="Times New Roman" w:hAnsi="Times New Roman" w:cs="Times New Roman"/>
        </w:rPr>
        <w:t xml:space="preserve">Ústavnoprávny výbor Národnej rady Slovenskej republiky </w:t>
      </w:r>
      <w:r w:rsidRPr="007358BE">
        <w:rPr>
          <w:rFonts w:ascii="Times New Roman" w:hAnsi="Times New Roman" w:cs="Times New Roman"/>
          <w:bCs/>
        </w:rPr>
        <w:t xml:space="preserve">uznesením </w:t>
      </w:r>
      <w:r w:rsidRPr="00922D96">
        <w:rPr>
          <w:rFonts w:ascii="Times New Roman" w:hAnsi="Times New Roman" w:cs="Times New Roman"/>
          <w:bCs/>
        </w:rPr>
        <w:t>č. </w:t>
      </w:r>
      <w:r>
        <w:rPr>
          <w:rFonts w:ascii="Times New Roman" w:hAnsi="Times New Roman" w:cs="Times New Roman"/>
          <w:bCs/>
        </w:rPr>
        <w:t>5</w:t>
      </w:r>
      <w:r w:rsidR="00DF5E3F">
        <w:rPr>
          <w:rFonts w:ascii="Times New Roman" w:hAnsi="Times New Roman" w:cs="Times New Roman"/>
          <w:bCs/>
        </w:rPr>
        <w:t>64</w:t>
      </w:r>
      <w:r w:rsidRPr="007358BE">
        <w:rPr>
          <w:rFonts w:ascii="Times New Roman" w:hAnsi="Times New Roman" w:cs="Times New Roman"/>
          <w:bCs/>
        </w:rPr>
        <w:t xml:space="preserve"> z</w:t>
      </w:r>
      <w:r w:rsidR="00DF5E3F">
        <w:rPr>
          <w:rFonts w:ascii="Times New Roman" w:hAnsi="Times New Roman" w:cs="Times New Roman"/>
          <w:bCs/>
        </w:rPr>
        <w:t>o </w:t>
      </w:r>
      <w:r w:rsidR="00DF5E3F">
        <w:rPr>
          <w:rFonts w:ascii="Times New Roman" w:hAnsi="Times New Roman" w:cs="Times New Roman"/>
          <w:bCs/>
        </w:rPr>
        <w:t>4. februára</w:t>
      </w:r>
      <w:r w:rsidRPr="007358BE">
        <w:rPr>
          <w:rFonts w:ascii="Times New Roman" w:hAnsi="Times New Roman" w:cs="Times New Roman"/>
          <w:bCs/>
        </w:rPr>
        <w:t xml:space="preserve"> 200</w:t>
      </w:r>
      <w:r w:rsidR="00DF5E3F">
        <w:rPr>
          <w:rFonts w:ascii="Times New Roman" w:hAnsi="Times New Roman" w:cs="Times New Roman"/>
          <w:bCs/>
        </w:rPr>
        <w:t>9</w:t>
      </w:r>
      <w:r>
        <w:rPr>
          <w:rFonts w:ascii="Times New Roman" w:hAnsi="Times New Roman" w:cs="Times New Roman"/>
          <w:bCs/>
        </w:rPr>
        <w:t>.</w:t>
      </w:r>
      <w:r w:rsidRPr="007358BE">
        <w:rPr>
          <w:rFonts w:ascii="Times New Roman" w:hAnsi="Times New Roman" w:cs="Times New Roman"/>
          <w:bCs/>
        </w:rPr>
        <w:t xml:space="preserve"> </w:t>
      </w:r>
    </w:p>
    <w:p w:rsidR="00D14D36" w:rsidRPr="007358BE" w:rsidP="00D14D36">
      <w:pPr>
        <w:numPr>
          <w:ilvl w:val="0"/>
          <w:numId w:val="13"/>
        </w:numPr>
        <w:tabs>
          <w:tab w:val="left" w:pos="720"/>
        </w:tabs>
        <w:jc w:val="both"/>
        <w:rPr>
          <w:rFonts w:ascii="Times New Roman" w:hAnsi="Times New Roman" w:cs="Times New Roman"/>
          <w:bCs/>
        </w:rPr>
      </w:pPr>
      <w:r w:rsidRPr="007358BE">
        <w:rPr>
          <w:rFonts w:ascii="Times New Roman" w:hAnsi="Times New Roman" w:cs="Times New Roman"/>
        </w:rPr>
        <w:t xml:space="preserve">Výbor Národnej rady Slovenskej republiky pre hospodársku politiku uznesením </w:t>
      </w:r>
      <w:r w:rsidRPr="00922D96">
        <w:rPr>
          <w:rFonts w:ascii="Times New Roman" w:hAnsi="Times New Roman" w:cs="Times New Roman"/>
        </w:rPr>
        <w:t xml:space="preserve">č. </w:t>
      </w:r>
      <w:r>
        <w:rPr>
          <w:rFonts w:ascii="Times New Roman" w:hAnsi="Times New Roman" w:cs="Times New Roman"/>
        </w:rPr>
        <w:t>4</w:t>
      </w:r>
      <w:r w:rsidR="00DF5E3F">
        <w:rPr>
          <w:rFonts w:ascii="Times New Roman" w:hAnsi="Times New Roman" w:cs="Times New Roman"/>
        </w:rPr>
        <w:t>68</w:t>
      </w:r>
      <w:r w:rsidRPr="007358BE">
        <w:rPr>
          <w:rFonts w:ascii="Times New Roman" w:hAnsi="Times New Roman" w:cs="Times New Roman"/>
        </w:rPr>
        <w:t xml:space="preserve"> z</w:t>
      </w:r>
      <w:r w:rsidR="00DF5E3F">
        <w:rPr>
          <w:rFonts w:ascii="Times New Roman" w:hAnsi="Times New Roman" w:cs="Times New Roman"/>
        </w:rPr>
        <w:t xml:space="preserve"> 10. </w:t>
      </w:r>
      <w:r w:rsidR="001F799C">
        <w:rPr>
          <w:rFonts w:ascii="Times New Roman" w:hAnsi="Times New Roman" w:cs="Times New Roman"/>
        </w:rPr>
        <w:t>februára</w:t>
      </w:r>
      <w:r w:rsidR="00FD5D6D">
        <w:rPr>
          <w:rFonts w:ascii="Times New Roman" w:hAnsi="Times New Roman" w:cs="Times New Roman"/>
        </w:rPr>
        <w:t xml:space="preserve"> </w:t>
      </w:r>
      <w:r w:rsidR="00DF5E3F">
        <w:rPr>
          <w:rFonts w:ascii="Times New Roman" w:hAnsi="Times New Roman" w:cs="Times New Roman"/>
        </w:rPr>
        <w:t>2009</w:t>
      </w:r>
      <w:r>
        <w:rPr>
          <w:rFonts w:ascii="Times New Roman" w:hAnsi="Times New Roman" w:cs="Times New Roman"/>
        </w:rPr>
        <w:t>.</w:t>
      </w:r>
    </w:p>
    <w:p w:rsidR="001F799C" w:rsidRPr="007A77DD" w:rsidP="001F799C">
      <w:pPr>
        <w:numPr>
          <w:ilvl w:val="0"/>
          <w:numId w:val="13"/>
        </w:numPr>
        <w:tabs>
          <w:tab w:val="left" w:pos="720"/>
        </w:tabs>
        <w:jc w:val="both"/>
        <w:rPr>
          <w:rFonts w:ascii="Times New Roman" w:hAnsi="Times New Roman" w:cs="Times New Roman"/>
          <w:bCs/>
        </w:rPr>
      </w:pPr>
      <w:r>
        <w:rPr>
          <w:rFonts w:ascii="Times New Roman" w:hAnsi="Times New Roman" w:cs="Times New Roman"/>
        </w:rPr>
        <w:t xml:space="preserve">Výboru Národnej rady Slovenskej republiky pre pôdohospodárstvo, životné prostredie a ochranu prírody </w:t>
      </w:r>
      <w:r w:rsidRPr="007358BE">
        <w:rPr>
          <w:rFonts w:ascii="Times New Roman" w:hAnsi="Times New Roman" w:cs="Times New Roman"/>
        </w:rPr>
        <w:t xml:space="preserve">uznesením </w:t>
      </w:r>
      <w:r w:rsidRPr="007A77DD">
        <w:rPr>
          <w:rFonts w:ascii="Times New Roman" w:hAnsi="Times New Roman" w:cs="Times New Roman"/>
        </w:rPr>
        <w:t xml:space="preserve">č. </w:t>
      </w:r>
      <w:r w:rsidR="007A77DD">
        <w:rPr>
          <w:rFonts w:ascii="Times New Roman" w:hAnsi="Times New Roman" w:cs="Times New Roman"/>
        </w:rPr>
        <w:t>367 z 5</w:t>
      </w:r>
      <w:r w:rsidRPr="007A77DD">
        <w:rPr>
          <w:rFonts w:ascii="Times New Roman" w:hAnsi="Times New Roman" w:cs="Times New Roman"/>
        </w:rPr>
        <w:t>. februára 2</w:t>
      </w:r>
      <w:r w:rsidRPr="007A77DD">
        <w:rPr>
          <w:rFonts w:ascii="Times New Roman" w:hAnsi="Times New Roman" w:cs="Times New Roman"/>
        </w:rPr>
        <w:t>009.</w:t>
      </w:r>
    </w:p>
    <w:p w:rsidR="000C3652">
      <w:pPr>
        <w:ind w:firstLine="567"/>
        <w:jc w:val="both"/>
        <w:rPr>
          <w:rFonts w:ascii="Times New Roman" w:hAnsi="Times New Roman" w:cs="Times New Roman"/>
        </w:rPr>
      </w:pPr>
    </w:p>
    <w:p w:rsidR="000C3652">
      <w:pPr>
        <w:jc w:val="center"/>
        <w:rPr>
          <w:rFonts w:ascii="Times New Roman" w:hAnsi="Times New Roman" w:cs="Times New Roman"/>
          <w:b/>
          <w:bCs/>
        </w:rPr>
      </w:pPr>
      <w:r>
        <w:rPr>
          <w:rFonts w:ascii="Times New Roman" w:hAnsi="Times New Roman" w:cs="Times New Roman"/>
          <w:b/>
          <w:bCs/>
        </w:rPr>
        <w:t>IV.</w:t>
      </w:r>
    </w:p>
    <w:p w:rsidR="000C3652">
      <w:pPr>
        <w:jc w:val="both"/>
        <w:rPr>
          <w:rFonts w:ascii="Times New Roman" w:hAnsi="Times New Roman" w:cs="Times New Roman"/>
        </w:rPr>
      </w:pPr>
    </w:p>
    <w:p w:rsidR="000C3652">
      <w:pPr>
        <w:ind w:firstLine="567"/>
        <w:jc w:val="both"/>
        <w:rPr>
          <w:rFonts w:ascii="Times New Roman" w:hAnsi="Times New Roman" w:cs="Times New Roman"/>
        </w:rPr>
      </w:pPr>
      <w:r>
        <w:rPr>
          <w:rFonts w:ascii="Times New Roman" w:hAnsi="Times New Roman" w:cs="Times New Roman"/>
        </w:rPr>
        <w:t>Z uznesen</w:t>
      </w:r>
      <w:r w:rsidR="007B5B49">
        <w:rPr>
          <w:rFonts w:ascii="Times New Roman" w:hAnsi="Times New Roman" w:cs="Times New Roman"/>
        </w:rPr>
        <w:t>ia</w:t>
      </w:r>
      <w:r>
        <w:rPr>
          <w:rFonts w:ascii="Times New Roman" w:hAnsi="Times New Roman" w:cs="Times New Roman"/>
        </w:rPr>
        <w:t xml:space="preserve"> </w:t>
      </w:r>
      <w:r w:rsidR="00D91485">
        <w:rPr>
          <w:rFonts w:ascii="Times New Roman" w:hAnsi="Times New Roman" w:cs="Times New Roman"/>
        </w:rPr>
        <w:t>V</w:t>
      </w:r>
      <w:r w:rsidRPr="007358BE" w:rsidR="00D91485">
        <w:rPr>
          <w:rFonts w:ascii="Times New Roman" w:hAnsi="Times New Roman" w:cs="Times New Roman"/>
        </w:rPr>
        <w:t>ýbor</w:t>
      </w:r>
      <w:r w:rsidR="00D91485">
        <w:rPr>
          <w:rFonts w:ascii="Times New Roman" w:hAnsi="Times New Roman" w:cs="Times New Roman"/>
        </w:rPr>
        <w:t>u</w:t>
      </w:r>
      <w:r w:rsidRPr="007358BE" w:rsidR="00D91485">
        <w:rPr>
          <w:rFonts w:ascii="Times New Roman" w:hAnsi="Times New Roman" w:cs="Times New Roman"/>
        </w:rPr>
        <w:t xml:space="preserve"> Národnej rady Slovenskej republiky</w:t>
      </w:r>
      <w:r w:rsidR="00D91485">
        <w:rPr>
          <w:rFonts w:ascii="Times New Roman" w:hAnsi="Times New Roman" w:cs="Times New Roman"/>
        </w:rPr>
        <w:t xml:space="preserve"> </w:t>
      </w:r>
      <w:r w:rsidR="007A77DD">
        <w:rPr>
          <w:rFonts w:ascii="Times New Roman" w:hAnsi="Times New Roman" w:cs="Times New Roman"/>
        </w:rPr>
        <w:t>pre pôdohospodárstvo, životné prostredie a ochranu prírody</w:t>
      </w:r>
      <w:r w:rsidRPr="007358BE" w:rsidR="007A77DD">
        <w:rPr>
          <w:rFonts w:ascii="Times New Roman" w:hAnsi="Times New Roman" w:cs="Times New Roman"/>
        </w:rPr>
        <w:t xml:space="preserve"> </w:t>
      </w:r>
      <w:r w:rsidRPr="007358BE" w:rsidR="00D91485">
        <w:rPr>
          <w:rFonts w:ascii="Times New Roman" w:hAnsi="Times New Roman" w:cs="Times New Roman"/>
        </w:rPr>
        <w:t xml:space="preserve">pod bodom III tejto správy </w:t>
      </w:r>
      <w:r>
        <w:rPr>
          <w:rFonts w:ascii="Times New Roman" w:hAnsi="Times New Roman" w:cs="Times New Roman"/>
        </w:rPr>
        <w:t xml:space="preserve">vyplývajú tieto pozmeňujúce </w:t>
      </w:r>
      <w:r w:rsidR="00D91485">
        <w:rPr>
          <w:rFonts w:ascii="Times New Roman" w:hAnsi="Times New Roman" w:cs="Times New Roman"/>
        </w:rPr>
        <w:t xml:space="preserve">a doplňujúce </w:t>
      </w:r>
      <w:r>
        <w:rPr>
          <w:rFonts w:ascii="Times New Roman" w:hAnsi="Times New Roman" w:cs="Times New Roman"/>
        </w:rPr>
        <w:t>návrhy:</w:t>
      </w:r>
    </w:p>
    <w:p w:rsidR="00683433" w:rsidRPr="007A77DD" w:rsidP="00683433">
      <w:pPr>
        <w:jc w:val="both"/>
        <w:rPr>
          <w:rFonts w:ascii="Times New Roman" w:hAnsi="Times New Roman" w:cs="Times New Roman"/>
        </w:rPr>
      </w:pPr>
    </w:p>
    <w:p w:rsidR="007A77DD" w:rsidP="007A77DD">
      <w:pPr>
        <w:numPr>
          <w:ilvl w:val="0"/>
          <w:numId w:val="15"/>
        </w:numPr>
        <w:tabs>
          <w:tab w:val="left" w:pos="720"/>
        </w:tabs>
        <w:jc w:val="both"/>
        <w:rPr>
          <w:rFonts w:ascii="Times New Roman" w:hAnsi="Times New Roman" w:cs="Times New Roman"/>
        </w:rPr>
      </w:pPr>
      <w:r>
        <w:rPr>
          <w:rFonts w:ascii="Times New Roman" w:hAnsi="Times New Roman" w:cs="Times New Roman"/>
          <w:u w:val="single"/>
        </w:rPr>
        <w:t xml:space="preserve">V </w:t>
      </w:r>
      <w:r w:rsidRPr="007A77DD">
        <w:rPr>
          <w:rFonts w:ascii="Times New Roman" w:hAnsi="Times New Roman" w:cs="Times New Roman"/>
          <w:u w:val="single"/>
        </w:rPr>
        <w:t xml:space="preserve">čl. I sa dopĺňa nový </w:t>
      </w:r>
      <w:r w:rsidR="00BD180E">
        <w:rPr>
          <w:rFonts w:ascii="Times New Roman" w:hAnsi="Times New Roman" w:cs="Times New Roman"/>
          <w:u w:val="single"/>
        </w:rPr>
        <w:t xml:space="preserve">1. </w:t>
      </w:r>
      <w:r w:rsidRPr="007A77DD">
        <w:rPr>
          <w:rFonts w:ascii="Times New Roman" w:hAnsi="Times New Roman" w:cs="Times New Roman"/>
          <w:u w:val="single"/>
        </w:rPr>
        <w:t>bod, ktorý znie</w:t>
      </w:r>
      <w:r w:rsidRPr="007A77DD">
        <w:rPr>
          <w:rFonts w:ascii="Times New Roman" w:hAnsi="Times New Roman" w:cs="Times New Roman"/>
        </w:rPr>
        <w:t xml:space="preserve">: </w:t>
      </w:r>
    </w:p>
    <w:p w:rsidR="007A77DD" w:rsidRPr="007A77DD" w:rsidP="007A77DD">
      <w:pPr>
        <w:ind w:left="709"/>
        <w:jc w:val="both"/>
        <w:rPr>
          <w:rFonts w:ascii="Times New Roman" w:hAnsi="Times New Roman" w:cs="Times New Roman"/>
        </w:rPr>
      </w:pPr>
      <w:r w:rsidRPr="007A77DD">
        <w:rPr>
          <w:rFonts w:ascii="Times New Roman" w:hAnsi="Times New Roman" w:cs="Times New Roman"/>
        </w:rPr>
        <w:t>„</w:t>
      </w:r>
      <w:r w:rsidR="00BD180E">
        <w:rPr>
          <w:rFonts w:ascii="Times New Roman" w:hAnsi="Times New Roman" w:cs="Times New Roman"/>
        </w:rPr>
        <w:t>1</w:t>
      </w:r>
      <w:r w:rsidRPr="007A77DD">
        <w:rPr>
          <w:rFonts w:ascii="Times New Roman" w:hAnsi="Times New Roman" w:cs="Times New Roman"/>
        </w:rPr>
        <w:t xml:space="preserve">. V § 1 písm. a) sa vypúšťajú slová „z ktorých jeden je na druhom ekonomicky závislý,“.“. </w:t>
      </w:r>
    </w:p>
    <w:p w:rsidR="007A77DD" w:rsidRPr="007A77DD" w:rsidP="007A77DD">
      <w:pPr>
        <w:jc w:val="both"/>
        <w:rPr>
          <w:rFonts w:ascii="Times New Roman" w:hAnsi="Times New Roman" w:cs="Times New Roman"/>
        </w:rPr>
      </w:pPr>
    </w:p>
    <w:p w:rsidR="007A77DD" w:rsidRPr="007A77DD" w:rsidP="007A77DD">
      <w:pPr>
        <w:ind w:left="709"/>
        <w:jc w:val="both"/>
        <w:rPr>
          <w:rFonts w:ascii="Times New Roman" w:hAnsi="Times New Roman" w:cs="Times New Roman"/>
        </w:rPr>
      </w:pPr>
      <w:r w:rsidRPr="007A77DD">
        <w:rPr>
          <w:rFonts w:ascii="Times New Roman" w:hAnsi="Times New Roman" w:cs="Times New Roman"/>
        </w:rPr>
        <w:t>Doterajšie body sa primerane prečís</w:t>
      </w:r>
      <w:r w:rsidR="00EF1960">
        <w:rPr>
          <w:rFonts w:ascii="Times New Roman" w:hAnsi="Times New Roman" w:cs="Times New Roman"/>
        </w:rPr>
        <w:t>l</w:t>
      </w:r>
      <w:r w:rsidRPr="007A77DD">
        <w:rPr>
          <w:rFonts w:ascii="Times New Roman" w:hAnsi="Times New Roman" w:cs="Times New Roman"/>
        </w:rPr>
        <w:t xml:space="preserve">ujú. </w:t>
      </w:r>
    </w:p>
    <w:p w:rsidR="007A77DD" w:rsidRPr="007A77DD" w:rsidP="007A77DD">
      <w:pPr>
        <w:jc w:val="both"/>
        <w:rPr>
          <w:rFonts w:ascii="Times New Roman" w:hAnsi="Times New Roman" w:cs="Times New Roman"/>
        </w:rPr>
      </w:pPr>
    </w:p>
    <w:p w:rsidR="009E0520" w:rsidRPr="007A77DD" w:rsidP="009E0520">
      <w:pPr>
        <w:ind w:left="2880"/>
        <w:jc w:val="both"/>
        <w:rPr>
          <w:rFonts w:ascii="Times New Roman" w:hAnsi="Times New Roman" w:cs="Times New Roman"/>
        </w:rPr>
      </w:pPr>
      <w:r w:rsidRPr="007A77DD">
        <w:rPr>
          <w:rFonts w:ascii="Times New Roman" w:hAnsi="Times New Roman" w:cs="Times New Roman"/>
        </w:rPr>
        <w:t>Zámerom týchto úprav je vypustenie pojmu „ekonomická závislosť“ z textu zákona. Zadefinovanie ekonomickej závislosti v dnes platnom Zákone o neprimeraných podmienkach v obchodných vzťahoch a najmä povinnosť skúmať ekonomickú závislosť v rámci kontrolnej procedúry, robia vykonateľnosť zákona problematickú, pretože, tak ako je to uvedené na prvej strane Dôvodovej správy, je skúmanie neprimeraných podmienok podmieňované predchádzajúcim preukázaním ekonomickej závislosti, čo je prakticky veľmi zložité. Problémom, ktorý treba riešiť, sú preto výlučne neprimerané podmienky v obchodných vzťahoch, ktoré jednoznačne vyplývajú z uzatvorených zmlúv a nie ekonomická závislosť. Nepriamym spôsobom existencia neprimeraných podmienok vlastne dokazuje existenciu ekonomickej závislosti.</w:t>
      </w:r>
    </w:p>
    <w:p w:rsidR="007A77DD" w:rsidRPr="007A77DD" w:rsidP="007A77DD">
      <w:pPr>
        <w:ind w:left="2835"/>
        <w:jc w:val="both"/>
        <w:rPr>
          <w:rFonts w:ascii="Times New Roman" w:hAnsi="Times New Roman" w:cs="Times New Roman"/>
        </w:rPr>
      </w:pPr>
    </w:p>
    <w:p w:rsidR="007A77DD" w:rsidRPr="007A77DD" w:rsidP="007A77DD">
      <w:pPr>
        <w:ind w:left="2835"/>
        <w:rPr>
          <w:rFonts w:ascii="Times New Roman" w:hAnsi="Times New Roman" w:cs="Times New Roman"/>
          <w:b/>
          <w:bCs/>
        </w:rPr>
      </w:pPr>
      <w:r w:rsidRPr="007A77DD">
        <w:rPr>
          <w:rFonts w:ascii="Times New Roman" w:hAnsi="Times New Roman" w:cs="Times New Roman"/>
          <w:b/>
          <w:bCs/>
        </w:rPr>
        <w:t>Výbor NR SR pre pôdohospodárstvo, životné prostredie a ochranu prírody</w:t>
      </w:r>
    </w:p>
    <w:p w:rsidR="007A77DD" w:rsidRPr="007A77DD" w:rsidP="007A77DD">
      <w:pPr>
        <w:ind w:left="2268"/>
        <w:rPr>
          <w:rFonts w:ascii="Times New Roman" w:hAnsi="Times New Roman" w:cs="Times New Roman"/>
          <w:b/>
          <w:bCs/>
          <w:u w:val="single"/>
        </w:rPr>
      </w:pPr>
    </w:p>
    <w:p w:rsidR="007A77DD" w:rsidRPr="007A77DD" w:rsidP="007A77DD">
      <w:pPr>
        <w:ind w:left="2835"/>
        <w:rPr>
          <w:rFonts w:ascii="Times New Roman" w:hAnsi="Times New Roman" w:cs="Times New Roman"/>
          <w:i/>
          <w:iCs/>
        </w:rPr>
      </w:pPr>
      <w:r w:rsidRPr="007A77DD">
        <w:rPr>
          <w:rFonts w:ascii="Times New Roman" w:hAnsi="Times New Roman" w:cs="Times New Roman"/>
          <w:i/>
          <w:iCs/>
        </w:rPr>
        <w:t xml:space="preserve">Gestorský výbor odporúča </w:t>
      </w:r>
      <w:r w:rsidR="00A962D1">
        <w:rPr>
          <w:rFonts w:ascii="Times New Roman" w:hAnsi="Times New Roman" w:cs="Times New Roman"/>
          <w:i/>
          <w:iCs/>
        </w:rPr>
        <w:t>neschváliť</w:t>
      </w:r>
    </w:p>
    <w:p w:rsidR="007A77DD" w:rsidP="007A77DD">
      <w:pPr>
        <w:ind w:left="2835"/>
        <w:jc w:val="both"/>
        <w:rPr>
          <w:rFonts w:ascii="Times New Roman" w:hAnsi="Times New Roman" w:cs="Times New Roman"/>
        </w:rPr>
      </w:pPr>
    </w:p>
    <w:p w:rsidR="00E571FA" w:rsidRPr="007A77DD" w:rsidP="007A77DD">
      <w:pPr>
        <w:ind w:left="2835"/>
        <w:jc w:val="both"/>
        <w:rPr>
          <w:rFonts w:ascii="Times New Roman" w:hAnsi="Times New Roman" w:cs="Times New Roman"/>
        </w:rPr>
      </w:pPr>
    </w:p>
    <w:p w:rsidR="007A77DD" w:rsidP="001F4C1C">
      <w:pPr>
        <w:numPr>
          <w:ilvl w:val="0"/>
          <w:numId w:val="15"/>
        </w:numPr>
        <w:tabs>
          <w:tab w:val="left" w:pos="720"/>
        </w:tabs>
        <w:jc w:val="both"/>
        <w:rPr>
          <w:rFonts w:ascii="Times New Roman" w:hAnsi="Times New Roman" w:cs="Times New Roman"/>
        </w:rPr>
      </w:pPr>
      <w:r w:rsidRPr="00235B84">
        <w:rPr>
          <w:rFonts w:ascii="Times New Roman" w:hAnsi="Times New Roman" w:cs="Times New Roman"/>
          <w:u w:val="single"/>
        </w:rPr>
        <w:t>V čl. I</w:t>
      </w:r>
      <w:r w:rsidRPr="00235B84">
        <w:rPr>
          <w:rFonts w:ascii="Times New Roman" w:hAnsi="Times New Roman" w:cs="Times New Roman"/>
          <w:u w:val="single"/>
        </w:rPr>
        <w:t> sa dop</w:t>
      </w:r>
      <w:r w:rsidRPr="00235B84" w:rsidR="00BD180E">
        <w:rPr>
          <w:rFonts w:ascii="Times New Roman" w:hAnsi="Times New Roman" w:cs="Times New Roman"/>
          <w:u w:val="single"/>
        </w:rPr>
        <w:t>ĺňa nový 2. bod</w:t>
      </w:r>
      <w:r w:rsidRPr="00235B84">
        <w:rPr>
          <w:rFonts w:ascii="Times New Roman" w:hAnsi="Times New Roman" w:cs="Times New Roman"/>
          <w:u w:val="single"/>
        </w:rPr>
        <w:t>, ktorý znie</w:t>
      </w:r>
      <w:r w:rsidRPr="007A77DD">
        <w:rPr>
          <w:rFonts w:ascii="Times New Roman" w:hAnsi="Times New Roman" w:cs="Times New Roman"/>
        </w:rPr>
        <w:t>:</w:t>
      </w:r>
    </w:p>
    <w:p w:rsidR="007A77DD" w:rsidRPr="007A77DD" w:rsidP="001F4C1C">
      <w:pPr>
        <w:ind w:left="709"/>
        <w:jc w:val="both"/>
        <w:rPr>
          <w:rFonts w:ascii="Times New Roman" w:hAnsi="Times New Roman" w:cs="Times New Roman"/>
        </w:rPr>
      </w:pPr>
      <w:r w:rsidRPr="007A77DD">
        <w:rPr>
          <w:rFonts w:ascii="Times New Roman" w:hAnsi="Times New Roman" w:cs="Times New Roman"/>
        </w:rPr>
        <w:t>„</w:t>
      </w:r>
      <w:r w:rsidR="00BD180E">
        <w:rPr>
          <w:rFonts w:ascii="Times New Roman" w:hAnsi="Times New Roman" w:cs="Times New Roman"/>
        </w:rPr>
        <w:t>2</w:t>
      </w:r>
      <w:r w:rsidRPr="007A77DD">
        <w:rPr>
          <w:rFonts w:ascii="Times New Roman" w:hAnsi="Times New Roman" w:cs="Times New Roman"/>
        </w:rPr>
        <w:t>. V § 2 sa vypúšťa písmeno b).</w:t>
      </w:r>
    </w:p>
    <w:p w:rsidR="001F4C1C" w:rsidP="001F4C1C">
      <w:pPr>
        <w:ind w:left="709"/>
        <w:jc w:val="both"/>
        <w:rPr>
          <w:rFonts w:ascii="Times New Roman" w:hAnsi="Times New Roman" w:cs="Times New Roman"/>
        </w:rPr>
      </w:pPr>
      <w:r>
        <w:rPr>
          <w:rFonts w:ascii="Times New Roman" w:hAnsi="Times New Roman" w:cs="Times New Roman"/>
        </w:rPr>
        <w:t xml:space="preserve"> </w:t>
      </w:r>
    </w:p>
    <w:p w:rsidR="007A77DD" w:rsidRPr="007A77DD" w:rsidP="001F4C1C">
      <w:pPr>
        <w:ind w:left="709"/>
        <w:jc w:val="both"/>
        <w:rPr>
          <w:rFonts w:ascii="Times New Roman" w:hAnsi="Times New Roman" w:cs="Times New Roman"/>
        </w:rPr>
      </w:pPr>
      <w:r w:rsidRPr="007A77DD">
        <w:rPr>
          <w:rFonts w:ascii="Times New Roman" w:hAnsi="Times New Roman" w:cs="Times New Roman"/>
        </w:rPr>
        <w:t>Doterajšie písmená c) až g) sa označujú ako písmená b) až f).“.</w:t>
      </w:r>
    </w:p>
    <w:p w:rsidR="007A77DD" w:rsidRPr="007A77DD" w:rsidP="007A77DD">
      <w:pPr>
        <w:jc w:val="both"/>
        <w:rPr>
          <w:rFonts w:ascii="Times New Roman" w:hAnsi="Times New Roman" w:cs="Times New Roman"/>
        </w:rPr>
      </w:pPr>
    </w:p>
    <w:p w:rsidR="007A77DD" w:rsidRPr="007A77DD" w:rsidP="001F4C1C">
      <w:pPr>
        <w:ind w:left="709"/>
        <w:jc w:val="both"/>
        <w:rPr>
          <w:rFonts w:ascii="Times New Roman" w:hAnsi="Times New Roman" w:cs="Times New Roman"/>
        </w:rPr>
      </w:pPr>
      <w:r w:rsidRPr="007A77DD">
        <w:rPr>
          <w:rFonts w:ascii="Times New Roman" w:hAnsi="Times New Roman" w:cs="Times New Roman"/>
        </w:rPr>
        <w:t>Doterajšie body sa primerane prečís</w:t>
      </w:r>
      <w:r w:rsidR="00EF1960">
        <w:rPr>
          <w:rFonts w:ascii="Times New Roman" w:hAnsi="Times New Roman" w:cs="Times New Roman"/>
        </w:rPr>
        <w:t>l</w:t>
      </w:r>
      <w:r w:rsidRPr="007A77DD">
        <w:rPr>
          <w:rFonts w:ascii="Times New Roman" w:hAnsi="Times New Roman" w:cs="Times New Roman"/>
        </w:rPr>
        <w:t xml:space="preserve">ujú. </w:t>
      </w:r>
    </w:p>
    <w:p w:rsidR="007A77DD" w:rsidRPr="007A77DD" w:rsidP="007A77DD">
      <w:pPr>
        <w:jc w:val="both"/>
        <w:rPr>
          <w:rFonts w:ascii="Times New Roman" w:hAnsi="Times New Roman" w:cs="Times New Roman"/>
        </w:rPr>
      </w:pPr>
    </w:p>
    <w:p w:rsidR="009E0520" w:rsidRPr="007A77DD" w:rsidP="009E0520">
      <w:pPr>
        <w:ind w:left="2880"/>
        <w:jc w:val="both"/>
        <w:rPr>
          <w:rFonts w:ascii="Times New Roman" w:hAnsi="Times New Roman" w:cs="Times New Roman"/>
        </w:rPr>
      </w:pPr>
      <w:r w:rsidRPr="007A77DD">
        <w:rPr>
          <w:rFonts w:ascii="Times New Roman" w:hAnsi="Times New Roman" w:cs="Times New Roman"/>
        </w:rPr>
        <w:t>Zámerom týchto úprav je vypustenie pojmu „ekonomická závislosť“ z textu zákona. Zadefinovanie ekonomickej závislosti v dnes platnom Zákone o neprimeraných podmienkach v obchodných vzťahoch a najmä povinnosť skúmať ekonomickú závislosť v rámci kontrolnej procedúry, rob</w:t>
      </w:r>
      <w:r w:rsidRPr="007A77DD">
        <w:rPr>
          <w:rFonts w:ascii="Times New Roman" w:hAnsi="Times New Roman" w:cs="Times New Roman"/>
        </w:rPr>
        <w:t>ia vykonateľnosť zákona problematickú, pretože, tak ako je to uvedené na prvej strane Dôvodovej správy, je skúmanie neprimeraných podmienok podmieňované predchádzajúcim preukázaním ekonomickej závislosti, čo je prakticky veľmi zložité. Problémom, ktorý treba riešiť, sú preto výlučne neprimerané podmienky v obchodných vzťahoch, ktoré jednoznačne vyplývajú z uzatvorených zmlúv a nie ekonomická závislosť. Nepriamym spôsobom existencia neprimeraných podmienok vlastne dokazuje existenciu ekonomickej závislosti.</w:t>
      </w:r>
    </w:p>
    <w:p w:rsidR="001A6028" w:rsidP="007A77DD">
      <w:pPr>
        <w:ind w:left="2835"/>
        <w:rPr>
          <w:rFonts w:ascii="Times New Roman" w:hAnsi="Times New Roman" w:cs="Times New Roman"/>
          <w:b/>
          <w:bCs/>
        </w:rPr>
      </w:pPr>
    </w:p>
    <w:p w:rsidR="007A77DD" w:rsidRPr="007A77DD" w:rsidP="007A77DD">
      <w:pPr>
        <w:ind w:left="2835"/>
        <w:rPr>
          <w:rFonts w:ascii="Times New Roman" w:hAnsi="Times New Roman" w:cs="Times New Roman"/>
          <w:b/>
          <w:bCs/>
        </w:rPr>
      </w:pPr>
      <w:r w:rsidRPr="007A77DD">
        <w:rPr>
          <w:rFonts w:ascii="Times New Roman" w:hAnsi="Times New Roman" w:cs="Times New Roman"/>
          <w:b/>
          <w:bCs/>
        </w:rPr>
        <w:t>Výbor NR SR pre pôdohospodárstvo, životné prostredie a ochranu prírody</w:t>
      </w:r>
    </w:p>
    <w:p w:rsidR="007A77DD" w:rsidRPr="007A77DD" w:rsidP="007A77DD">
      <w:pPr>
        <w:ind w:left="2268"/>
        <w:rPr>
          <w:rFonts w:ascii="Times New Roman" w:hAnsi="Times New Roman" w:cs="Times New Roman"/>
          <w:b/>
          <w:bCs/>
          <w:u w:val="single"/>
        </w:rPr>
      </w:pPr>
    </w:p>
    <w:p w:rsidR="007A77DD" w:rsidRPr="007A77DD" w:rsidP="007A77DD">
      <w:pPr>
        <w:ind w:left="2835"/>
        <w:rPr>
          <w:rFonts w:ascii="Times New Roman" w:hAnsi="Times New Roman" w:cs="Times New Roman"/>
          <w:i/>
          <w:iCs/>
        </w:rPr>
      </w:pPr>
      <w:r w:rsidRPr="007A77DD">
        <w:rPr>
          <w:rFonts w:ascii="Times New Roman" w:hAnsi="Times New Roman" w:cs="Times New Roman"/>
          <w:i/>
          <w:iCs/>
        </w:rPr>
        <w:t xml:space="preserve">Gestorský výbor odporúča </w:t>
      </w:r>
      <w:r w:rsidR="00A962D1">
        <w:rPr>
          <w:rFonts w:ascii="Times New Roman" w:hAnsi="Times New Roman" w:cs="Times New Roman"/>
          <w:i/>
          <w:iCs/>
        </w:rPr>
        <w:t>neschváliť</w:t>
      </w:r>
    </w:p>
    <w:p w:rsidR="007A77DD" w:rsidRPr="007A77DD" w:rsidP="007A77DD">
      <w:pPr>
        <w:jc w:val="both"/>
        <w:rPr>
          <w:rFonts w:ascii="Times New Roman" w:hAnsi="Times New Roman" w:cs="Times New Roman"/>
        </w:rPr>
      </w:pPr>
    </w:p>
    <w:p w:rsidR="007A77DD" w:rsidRPr="007A77DD" w:rsidP="001F4C1C">
      <w:pPr>
        <w:numPr>
          <w:ilvl w:val="0"/>
          <w:numId w:val="15"/>
        </w:numPr>
        <w:tabs>
          <w:tab w:val="left" w:pos="720"/>
        </w:tabs>
        <w:jc w:val="both"/>
        <w:rPr>
          <w:rFonts w:ascii="Times New Roman" w:hAnsi="Times New Roman" w:cs="Times New Roman"/>
        </w:rPr>
      </w:pPr>
      <w:r w:rsidRPr="001F4C1C" w:rsidR="001F4C1C">
        <w:rPr>
          <w:rFonts w:ascii="Times New Roman" w:hAnsi="Times New Roman" w:cs="Times New Roman"/>
          <w:u w:val="single"/>
        </w:rPr>
        <w:t xml:space="preserve">V čl. I </w:t>
      </w:r>
      <w:r w:rsidRPr="001F4C1C">
        <w:rPr>
          <w:rFonts w:ascii="Times New Roman" w:hAnsi="Times New Roman" w:cs="Times New Roman"/>
          <w:u w:val="single"/>
        </w:rPr>
        <w:t>5. bod znie</w:t>
      </w:r>
      <w:r w:rsidRPr="007A77DD">
        <w:rPr>
          <w:rFonts w:ascii="Times New Roman" w:hAnsi="Times New Roman" w:cs="Times New Roman"/>
        </w:rPr>
        <w:t>:</w:t>
      </w:r>
    </w:p>
    <w:p w:rsidR="007A77DD" w:rsidRPr="007A77DD" w:rsidP="001F4C1C">
      <w:pPr>
        <w:ind w:left="709"/>
        <w:jc w:val="both"/>
        <w:rPr>
          <w:rFonts w:ascii="Times New Roman" w:hAnsi="Times New Roman" w:cs="Times New Roman"/>
        </w:rPr>
      </w:pPr>
      <w:r w:rsidR="001F4C1C">
        <w:rPr>
          <w:rFonts w:ascii="Times New Roman" w:hAnsi="Times New Roman" w:cs="Times New Roman"/>
        </w:rPr>
        <w:t>„</w:t>
      </w:r>
      <w:r w:rsidRPr="007A77DD">
        <w:rPr>
          <w:rFonts w:ascii="Times New Roman" w:hAnsi="Times New Roman" w:cs="Times New Roman"/>
        </w:rPr>
        <w:t xml:space="preserve">5. V § 3 ods. 5 písm. d) znie: </w:t>
      </w:r>
    </w:p>
    <w:p w:rsidR="007A77DD" w:rsidRPr="007A77DD" w:rsidP="001F4C1C">
      <w:pPr>
        <w:ind w:left="709"/>
        <w:jc w:val="both"/>
        <w:rPr>
          <w:rFonts w:ascii="Times New Roman" w:hAnsi="Times New Roman" w:cs="Times New Roman"/>
        </w:rPr>
      </w:pPr>
      <w:r w:rsidRPr="007A77DD">
        <w:rPr>
          <w:rFonts w:ascii="Times New Roman" w:hAnsi="Times New Roman" w:cs="Times New Roman"/>
        </w:rPr>
        <w:t>„d) určenie dlhšej lehoty na splnenie peňažného záväzku ako 30 dní odo dňa doručenia faktúry za dodaný potravinársky tovar,“</w:t>
      </w:r>
      <w:r w:rsidR="001F4C1C">
        <w:rPr>
          <w:rFonts w:ascii="Times New Roman" w:hAnsi="Times New Roman" w:cs="Times New Roman"/>
        </w:rPr>
        <w:t>.“</w:t>
      </w:r>
    </w:p>
    <w:p w:rsidR="007A77DD" w:rsidRPr="007A77DD" w:rsidP="007A77DD">
      <w:pPr>
        <w:ind w:left="2880"/>
        <w:jc w:val="both"/>
        <w:rPr>
          <w:rFonts w:ascii="Times New Roman" w:hAnsi="Times New Roman" w:cs="Times New Roman"/>
        </w:rPr>
      </w:pPr>
    </w:p>
    <w:p w:rsidR="007A77DD" w:rsidRPr="007A77DD" w:rsidP="007A77DD">
      <w:pPr>
        <w:ind w:left="2880"/>
        <w:jc w:val="both"/>
        <w:rPr>
          <w:rFonts w:ascii="Times New Roman" w:hAnsi="Times New Roman" w:cs="Times New Roman"/>
        </w:rPr>
      </w:pPr>
      <w:r w:rsidRPr="007A77DD">
        <w:rPr>
          <w:rFonts w:ascii="Times New Roman" w:hAnsi="Times New Roman" w:cs="Times New Roman"/>
        </w:rPr>
        <w:t>Je potrebné, aby sa lehota splatnosti 30 dní uplatňovala na všetky potravinárske výrobky. Dôvodom je skutočnosť, že v praxi bývajú vo väčšine prípadov do tejto lehoty predané i také produkty, ako sú napríklad konzervy a pivo a dlhšia lehota splatnosti potom znamená úverovanie obchodných reťazcov zo strany dodávateľov úplne zdarma.</w:t>
      </w:r>
    </w:p>
    <w:p w:rsidR="007A77DD" w:rsidRPr="007A77DD" w:rsidP="007A77DD">
      <w:pPr>
        <w:ind w:left="2880"/>
        <w:jc w:val="both"/>
        <w:rPr>
          <w:rFonts w:ascii="Times New Roman" w:hAnsi="Times New Roman" w:cs="Times New Roman"/>
        </w:rPr>
      </w:pPr>
    </w:p>
    <w:p w:rsidR="007A77DD" w:rsidRPr="007A77DD" w:rsidP="007A77DD">
      <w:pPr>
        <w:ind w:left="2835"/>
        <w:rPr>
          <w:rFonts w:ascii="Times New Roman" w:hAnsi="Times New Roman" w:cs="Times New Roman"/>
          <w:b/>
          <w:bCs/>
        </w:rPr>
      </w:pPr>
      <w:r w:rsidRPr="007A77DD">
        <w:rPr>
          <w:rFonts w:ascii="Times New Roman" w:hAnsi="Times New Roman" w:cs="Times New Roman"/>
          <w:b/>
          <w:bCs/>
        </w:rPr>
        <w:t>Výbor NR SR pre pôdohospodárstvo, životné prostredie a ochranu prírody</w:t>
      </w:r>
    </w:p>
    <w:p w:rsidR="007A77DD" w:rsidRPr="007A77DD" w:rsidP="007A77DD">
      <w:pPr>
        <w:ind w:left="2268"/>
        <w:rPr>
          <w:rFonts w:ascii="Times New Roman" w:hAnsi="Times New Roman" w:cs="Times New Roman"/>
          <w:b/>
          <w:bCs/>
          <w:u w:val="single"/>
        </w:rPr>
      </w:pPr>
    </w:p>
    <w:p w:rsidR="007A77DD" w:rsidRPr="007A77DD" w:rsidP="007A77DD">
      <w:pPr>
        <w:ind w:left="2835"/>
        <w:rPr>
          <w:rFonts w:ascii="Times New Roman" w:hAnsi="Times New Roman" w:cs="Times New Roman"/>
          <w:i/>
          <w:iCs/>
        </w:rPr>
      </w:pPr>
      <w:r w:rsidRPr="007A77DD">
        <w:rPr>
          <w:rFonts w:ascii="Times New Roman" w:hAnsi="Times New Roman" w:cs="Times New Roman"/>
          <w:i/>
          <w:iCs/>
        </w:rPr>
        <w:t xml:space="preserve">Gestorský výbor odporúča </w:t>
      </w:r>
      <w:r w:rsidR="00A962D1">
        <w:rPr>
          <w:rFonts w:ascii="Times New Roman" w:hAnsi="Times New Roman" w:cs="Times New Roman"/>
          <w:i/>
          <w:iCs/>
        </w:rPr>
        <w:t>neschváliť</w:t>
      </w:r>
    </w:p>
    <w:p w:rsidR="007A77DD" w:rsidP="007A77DD">
      <w:pPr>
        <w:jc w:val="both"/>
        <w:rPr>
          <w:rFonts w:ascii="Times New Roman" w:hAnsi="Times New Roman" w:cs="Times New Roman"/>
        </w:rPr>
      </w:pPr>
    </w:p>
    <w:p w:rsidR="00E571FA" w:rsidP="007A77DD">
      <w:pPr>
        <w:jc w:val="both"/>
        <w:rPr>
          <w:rFonts w:ascii="Times New Roman" w:hAnsi="Times New Roman" w:cs="Times New Roman"/>
        </w:rPr>
      </w:pPr>
    </w:p>
    <w:p w:rsidR="00E571FA" w:rsidP="007A77DD">
      <w:pPr>
        <w:jc w:val="both"/>
        <w:rPr>
          <w:rFonts w:ascii="Times New Roman" w:hAnsi="Times New Roman" w:cs="Times New Roman"/>
        </w:rPr>
      </w:pPr>
    </w:p>
    <w:p w:rsidR="00E571FA" w:rsidRPr="007A77DD" w:rsidP="007A77DD">
      <w:pPr>
        <w:jc w:val="both"/>
        <w:rPr>
          <w:rFonts w:ascii="Times New Roman" w:hAnsi="Times New Roman" w:cs="Times New Roman"/>
        </w:rPr>
      </w:pPr>
    </w:p>
    <w:p w:rsidR="007A77DD" w:rsidRPr="007A77DD" w:rsidP="001F4C1C">
      <w:pPr>
        <w:numPr>
          <w:ilvl w:val="0"/>
          <w:numId w:val="15"/>
        </w:numPr>
        <w:tabs>
          <w:tab w:val="left" w:pos="720"/>
        </w:tabs>
        <w:jc w:val="both"/>
        <w:rPr>
          <w:rFonts w:ascii="Times New Roman" w:hAnsi="Times New Roman" w:cs="Times New Roman"/>
        </w:rPr>
      </w:pPr>
      <w:r w:rsidR="00BD180E">
        <w:rPr>
          <w:rFonts w:ascii="Times New Roman" w:hAnsi="Times New Roman" w:cs="Times New Roman"/>
        </w:rPr>
        <w:t xml:space="preserve">V čl. I. sa za 7. bod vkladá nový </w:t>
      </w:r>
      <w:r w:rsidRPr="007A77DD">
        <w:rPr>
          <w:rFonts w:ascii="Times New Roman" w:hAnsi="Times New Roman" w:cs="Times New Roman"/>
        </w:rPr>
        <w:t xml:space="preserve">8 znie: </w:t>
      </w:r>
    </w:p>
    <w:p w:rsidR="007A77DD" w:rsidRPr="007A77DD" w:rsidP="00EF1960">
      <w:pPr>
        <w:ind w:left="709"/>
        <w:jc w:val="both"/>
        <w:rPr>
          <w:rFonts w:ascii="Times New Roman" w:hAnsi="Times New Roman" w:cs="Times New Roman"/>
        </w:rPr>
      </w:pPr>
      <w:r w:rsidRPr="007A77DD">
        <w:rPr>
          <w:rFonts w:ascii="Times New Roman" w:hAnsi="Times New Roman" w:cs="Times New Roman"/>
        </w:rPr>
        <w:t>„8. § 5 odsek 3 znie:</w:t>
      </w:r>
    </w:p>
    <w:p w:rsidR="007A77DD" w:rsidRPr="007A77DD" w:rsidP="00EF1960">
      <w:pPr>
        <w:ind w:left="709" w:hanging="360"/>
        <w:jc w:val="both"/>
        <w:rPr>
          <w:rFonts w:ascii="Times New Roman" w:hAnsi="Times New Roman" w:cs="Times New Roman"/>
        </w:rPr>
      </w:pPr>
      <w:r w:rsidRPr="007A77DD">
        <w:rPr>
          <w:rFonts w:ascii="Times New Roman" w:hAnsi="Times New Roman" w:cs="Times New Roman"/>
        </w:rPr>
        <w:tab/>
        <w:tab/>
        <w:t xml:space="preserve"> „(3) Predmetom kontroly sú len údaje, informácie, doklady a písomnosti, z ktorých sa  dá zistiť dohodnutie a uplatňovanie neprimeraných podmienok medzi účastníkmi obchodného vzťahu.“.</w:t>
      </w:r>
    </w:p>
    <w:p w:rsidR="007A77DD" w:rsidRPr="007A77DD" w:rsidP="007A77DD">
      <w:pPr>
        <w:ind w:left="2880"/>
        <w:jc w:val="both"/>
        <w:rPr>
          <w:rFonts w:ascii="Times New Roman" w:hAnsi="Times New Roman" w:cs="Times New Roman"/>
        </w:rPr>
      </w:pPr>
    </w:p>
    <w:p w:rsidR="007A77DD" w:rsidRPr="007A77DD" w:rsidP="00EF1960">
      <w:pPr>
        <w:ind w:left="709"/>
        <w:jc w:val="both"/>
        <w:rPr>
          <w:rFonts w:ascii="Times New Roman" w:hAnsi="Times New Roman" w:cs="Times New Roman"/>
        </w:rPr>
      </w:pPr>
      <w:r w:rsidRPr="007A77DD">
        <w:rPr>
          <w:rFonts w:ascii="Times New Roman" w:hAnsi="Times New Roman" w:cs="Times New Roman"/>
        </w:rPr>
        <w:t>Doterajšie body sa primerane prečís</w:t>
      </w:r>
      <w:r w:rsidR="00BD180E">
        <w:rPr>
          <w:rFonts w:ascii="Times New Roman" w:hAnsi="Times New Roman" w:cs="Times New Roman"/>
        </w:rPr>
        <w:t>l</w:t>
      </w:r>
      <w:r w:rsidRPr="007A77DD">
        <w:rPr>
          <w:rFonts w:ascii="Times New Roman" w:hAnsi="Times New Roman" w:cs="Times New Roman"/>
        </w:rPr>
        <w:t xml:space="preserve">ujú. </w:t>
      </w:r>
    </w:p>
    <w:p w:rsidR="007A77DD" w:rsidRPr="007A77DD" w:rsidP="007A77DD">
      <w:pPr>
        <w:ind w:left="2880"/>
        <w:jc w:val="both"/>
        <w:rPr>
          <w:rFonts w:ascii="Times New Roman" w:hAnsi="Times New Roman" w:cs="Times New Roman"/>
        </w:rPr>
      </w:pPr>
    </w:p>
    <w:p w:rsidR="007A77DD" w:rsidRPr="007A77DD" w:rsidP="007A77DD">
      <w:pPr>
        <w:ind w:left="2880"/>
        <w:jc w:val="both"/>
        <w:rPr>
          <w:rFonts w:ascii="Times New Roman" w:hAnsi="Times New Roman" w:cs="Times New Roman"/>
        </w:rPr>
      </w:pPr>
      <w:r w:rsidRPr="007A77DD">
        <w:rPr>
          <w:rFonts w:ascii="Times New Roman" w:hAnsi="Times New Roman" w:cs="Times New Roman"/>
        </w:rPr>
        <w:t>Zámerom týchto úprav je vypustenie pojmu „ekonomická závislosť“ z textu zákona. Zadefinovanie ekonomickej závislosti v dnes platnom Zákone o neprimeraných podmienkach v obchodných vzťahoch a najmä povinnosť skúmať ekonomickú závislosť v rámci kontrolnej procedúry, robia vykonateľnosť zákona problematickú, pretože, tak ako je to uvedené na prvej strane Dôvodovej správy, je skúmanie neprimeraných podmienok podmieňované predchádzajúcim preukázaním ekonomickej závislosti, čo je prakticky veľmi zložité. Problémom, ktorý treba riešiť, sú preto výlučne neprimerané podmienky v obchodných vzťahoch, ktoré jednoznačne vyplývajú z uzatvorených zmlúv a nie ekonomická závislosť. Nepriamym spôsobom existencia neprimeraných podmienok vlastne dokazuje existenciu ekonomickej závislosti.</w:t>
      </w:r>
    </w:p>
    <w:p w:rsidR="007A77DD" w:rsidRPr="007A77DD" w:rsidP="007A77DD">
      <w:pPr>
        <w:rPr>
          <w:rFonts w:ascii="Times New Roman" w:hAnsi="Times New Roman" w:cs="Times New Roman"/>
        </w:rPr>
      </w:pPr>
    </w:p>
    <w:p w:rsidR="00702E99" w:rsidRPr="007A77DD" w:rsidP="00702E99">
      <w:pPr>
        <w:ind w:left="2835"/>
        <w:rPr>
          <w:rFonts w:ascii="Times New Roman" w:hAnsi="Times New Roman" w:cs="Times New Roman"/>
          <w:b/>
          <w:bCs/>
        </w:rPr>
      </w:pPr>
      <w:r w:rsidRPr="007A77DD">
        <w:rPr>
          <w:rFonts w:ascii="Times New Roman" w:hAnsi="Times New Roman" w:cs="Times New Roman"/>
          <w:b/>
          <w:bCs/>
        </w:rPr>
        <w:t xml:space="preserve">Výbor NR SR pre </w:t>
      </w:r>
      <w:r w:rsidRPr="007A77DD" w:rsidR="007A77DD">
        <w:rPr>
          <w:rFonts w:ascii="Times New Roman" w:hAnsi="Times New Roman" w:cs="Times New Roman"/>
          <w:b/>
          <w:bCs/>
        </w:rPr>
        <w:t>pôdo</w:t>
      </w:r>
      <w:r w:rsidRPr="007A77DD">
        <w:rPr>
          <w:rFonts w:ascii="Times New Roman" w:hAnsi="Times New Roman" w:cs="Times New Roman"/>
          <w:b/>
          <w:bCs/>
        </w:rPr>
        <w:t>hospodárs</w:t>
      </w:r>
      <w:r w:rsidRPr="007A77DD" w:rsidR="007A77DD">
        <w:rPr>
          <w:rFonts w:ascii="Times New Roman" w:hAnsi="Times New Roman" w:cs="Times New Roman"/>
          <w:b/>
          <w:bCs/>
        </w:rPr>
        <w:t>tvo, životné prostredie a ochranu prírody</w:t>
      </w:r>
    </w:p>
    <w:p w:rsidR="00702E99" w:rsidRPr="00DF5E3F" w:rsidP="00702E99">
      <w:pPr>
        <w:ind w:left="2268"/>
        <w:rPr>
          <w:rFonts w:ascii="Times New Roman" w:hAnsi="Times New Roman" w:cs="Times New Roman"/>
          <w:b/>
          <w:bCs/>
          <w:u w:val="single"/>
        </w:rPr>
      </w:pPr>
    </w:p>
    <w:p w:rsidR="00702E99" w:rsidRPr="007A77DD" w:rsidP="00702E99">
      <w:pPr>
        <w:ind w:left="2835"/>
        <w:rPr>
          <w:rFonts w:ascii="Times New Roman" w:hAnsi="Times New Roman" w:cs="Times New Roman"/>
          <w:i/>
          <w:iCs/>
        </w:rPr>
      </w:pPr>
      <w:r w:rsidRPr="007A77DD">
        <w:rPr>
          <w:rFonts w:ascii="Times New Roman" w:hAnsi="Times New Roman" w:cs="Times New Roman"/>
          <w:i/>
          <w:iCs/>
        </w:rPr>
        <w:t xml:space="preserve">Gestorský výbor odporúča </w:t>
      </w:r>
      <w:r w:rsidR="00A962D1">
        <w:rPr>
          <w:rFonts w:ascii="Times New Roman" w:hAnsi="Times New Roman" w:cs="Times New Roman"/>
          <w:i/>
          <w:iCs/>
        </w:rPr>
        <w:t>neschváliť</w:t>
      </w:r>
      <w:r w:rsidR="007A77DD">
        <w:rPr>
          <w:rFonts w:ascii="Times New Roman" w:hAnsi="Times New Roman" w:cs="Times New Roman"/>
          <w:i/>
          <w:iCs/>
        </w:rPr>
        <w:t>.</w:t>
      </w:r>
    </w:p>
    <w:p w:rsidR="00683433" w:rsidRPr="00DF5E3F" w:rsidP="00683433">
      <w:pPr>
        <w:jc w:val="both"/>
        <w:outlineLvl w:val="0"/>
        <w:rPr>
          <w:rFonts w:ascii="Times New Roman" w:hAnsi="Times New Roman" w:cs="Times New Roman"/>
          <w:u w:val="single"/>
        </w:rPr>
      </w:pPr>
    </w:p>
    <w:p w:rsidR="00683433" w:rsidRPr="00683433" w:rsidP="00D14D36">
      <w:pPr>
        <w:jc w:val="both"/>
        <w:rPr>
          <w:rFonts w:ascii="Times New Roman" w:hAnsi="Times New Roman" w:cs="Times New Roman"/>
        </w:rPr>
      </w:pPr>
    </w:p>
    <w:p w:rsidR="000C3652">
      <w:pPr>
        <w:ind w:firstLine="567"/>
        <w:jc w:val="both"/>
        <w:rPr>
          <w:rFonts w:ascii="Times New Roman" w:hAnsi="Times New Roman" w:cs="Times New Roman"/>
        </w:rPr>
      </w:pPr>
      <w:r>
        <w:rPr>
          <w:rFonts w:ascii="Times New Roman" w:hAnsi="Times New Roman" w:cs="Times New Roman"/>
        </w:rPr>
        <w:t xml:space="preserve">Výbor Národnej rady Slovenskej republiky pre </w:t>
      </w:r>
      <w:r w:rsidR="00221366">
        <w:rPr>
          <w:rFonts w:ascii="Times New Roman" w:hAnsi="Times New Roman" w:cs="Times New Roman"/>
        </w:rPr>
        <w:t>hospodársku politiku</w:t>
      </w:r>
      <w:r>
        <w:rPr>
          <w:rFonts w:ascii="Times New Roman" w:hAnsi="Times New Roman" w:cs="Times New Roman"/>
        </w:rPr>
        <w:t xml:space="preserve"> ako gestorský výbor podľa § 79 ods. 4 písm. e)  rokovacieho poriadku odporúča Národnej rade Slovenskej republiky</w:t>
      </w:r>
    </w:p>
    <w:p w:rsidR="000C3652">
      <w:pPr>
        <w:tabs>
          <w:tab w:val="left" w:pos="7200"/>
        </w:tabs>
        <w:ind w:firstLine="567"/>
        <w:rPr>
          <w:rFonts w:ascii="Times New Roman" w:hAnsi="Times New Roman" w:cs="Times New Roman"/>
        </w:rPr>
      </w:pPr>
    </w:p>
    <w:p w:rsidR="000C3652" w:rsidRPr="00A962D1">
      <w:pPr>
        <w:tabs>
          <w:tab w:val="left" w:pos="7200"/>
        </w:tabs>
        <w:ind w:firstLine="567"/>
        <w:rPr>
          <w:rFonts w:ascii="Times New Roman" w:hAnsi="Times New Roman" w:cs="Times New Roman"/>
          <w:b/>
        </w:rPr>
      </w:pPr>
      <w:r w:rsidRPr="00A962D1">
        <w:rPr>
          <w:rFonts w:ascii="Times New Roman" w:hAnsi="Times New Roman" w:cs="Times New Roman"/>
          <w:b/>
          <w:bCs/>
        </w:rPr>
        <w:t>o bodoch 1</w:t>
      </w:r>
      <w:r w:rsidRPr="00A962D1" w:rsidR="00702E99">
        <w:rPr>
          <w:rFonts w:ascii="Times New Roman" w:hAnsi="Times New Roman" w:cs="Times New Roman"/>
          <w:b/>
          <w:bCs/>
        </w:rPr>
        <w:t xml:space="preserve">, </w:t>
      </w:r>
      <w:r w:rsidRPr="00A962D1" w:rsidR="002B0711">
        <w:rPr>
          <w:rFonts w:ascii="Times New Roman" w:hAnsi="Times New Roman" w:cs="Times New Roman"/>
          <w:b/>
          <w:bCs/>
        </w:rPr>
        <w:t xml:space="preserve">2, </w:t>
      </w:r>
      <w:r w:rsidRPr="00A962D1" w:rsidR="00702E99">
        <w:rPr>
          <w:rFonts w:ascii="Times New Roman" w:hAnsi="Times New Roman" w:cs="Times New Roman"/>
          <w:b/>
          <w:bCs/>
        </w:rPr>
        <w:t>3</w:t>
      </w:r>
      <w:r w:rsidRPr="00A962D1">
        <w:rPr>
          <w:rFonts w:ascii="Times New Roman" w:hAnsi="Times New Roman" w:cs="Times New Roman"/>
        </w:rPr>
        <w:t xml:space="preserve"> </w:t>
      </w:r>
      <w:r w:rsidRPr="00A962D1" w:rsidR="00702E99">
        <w:rPr>
          <w:rFonts w:ascii="Times New Roman" w:hAnsi="Times New Roman" w:cs="Times New Roman"/>
        </w:rPr>
        <w:t>a </w:t>
      </w:r>
      <w:r w:rsidRPr="00A962D1" w:rsidR="002B0711">
        <w:rPr>
          <w:rFonts w:ascii="Times New Roman" w:hAnsi="Times New Roman" w:cs="Times New Roman"/>
          <w:b/>
        </w:rPr>
        <w:t>4</w:t>
      </w:r>
      <w:r w:rsidRPr="00A962D1" w:rsidR="00702E99">
        <w:rPr>
          <w:rFonts w:ascii="Times New Roman" w:hAnsi="Times New Roman" w:cs="Times New Roman"/>
          <w:b/>
        </w:rPr>
        <w:t xml:space="preserve"> </w:t>
      </w:r>
      <w:r w:rsidRPr="00A962D1">
        <w:rPr>
          <w:rFonts w:ascii="Times New Roman" w:hAnsi="Times New Roman" w:cs="Times New Roman"/>
        </w:rPr>
        <w:t xml:space="preserve">hlasovať  spoločne s odporúčaním </w:t>
      </w:r>
      <w:r w:rsidRPr="00A962D1" w:rsidR="00A962D1">
        <w:rPr>
          <w:rFonts w:ascii="Times New Roman" w:hAnsi="Times New Roman" w:cs="Times New Roman"/>
          <w:b/>
        </w:rPr>
        <w:t>neschváliť</w:t>
      </w:r>
    </w:p>
    <w:p w:rsidR="000C3652">
      <w:pPr>
        <w:ind w:firstLine="567"/>
        <w:rPr>
          <w:rFonts w:ascii="Times New Roman" w:hAnsi="Times New Roman" w:cs="Times New Roman"/>
          <w:b/>
          <w:bCs/>
          <w:u w:val="single"/>
        </w:rPr>
      </w:pPr>
    </w:p>
    <w:p w:rsidR="000C3652">
      <w:pPr>
        <w:jc w:val="center"/>
        <w:rPr>
          <w:rFonts w:ascii="Times New Roman" w:hAnsi="Times New Roman" w:cs="Times New Roman"/>
          <w:b/>
          <w:bCs/>
        </w:rPr>
      </w:pPr>
      <w:r>
        <w:rPr>
          <w:rFonts w:ascii="Times New Roman" w:hAnsi="Times New Roman" w:cs="Times New Roman"/>
          <w:b/>
          <w:bCs/>
        </w:rPr>
        <w:t>V.</w:t>
      </w:r>
    </w:p>
    <w:p w:rsidR="000C3652">
      <w:pPr>
        <w:jc w:val="center"/>
        <w:rPr>
          <w:rFonts w:ascii="Times New Roman" w:hAnsi="Times New Roman" w:cs="Times New Roman"/>
        </w:rPr>
      </w:pPr>
    </w:p>
    <w:p w:rsidR="00D91485" w:rsidRPr="007358BE" w:rsidP="00D91485">
      <w:pPr>
        <w:ind w:firstLine="540"/>
        <w:jc w:val="both"/>
        <w:rPr>
          <w:rFonts w:ascii="Times New Roman" w:hAnsi="Times New Roman" w:cs="Times New Roman"/>
        </w:rPr>
      </w:pPr>
      <w:r w:rsidR="000C3652">
        <w:rPr>
          <w:rFonts w:ascii="Times New Roman" w:hAnsi="Times New Roman" w:cs="Times New Roman"/>
        </w:rPr>
        <w:t xml:space="preserve">Gestorský výbor na základe stanovísk výborov </w:t>
      </w:r>
      <w:r w:rsidRPr="007358BE">
        <w:rPr>
          <w:rFonts w:ascii="Times New Roman" w:hAnsi="Times New Roman" w:cs="Times New Roman"/>
        </w:rPr>
        <w:t>vyjadrených v ich uzneseniach uvedených pod bodom III tejto správy a stanovísk poslancov gestorského výboru vyjadrených v ro</w:t>
      </w:r>
      <w:r>
        <w:rPr>
          <w:rFonts w:ascii="Times New Roman" w:hAnsi="Times New Roman" w:cs="Times New Roman"/>
        </w:rPr>
        <w:t>zprave k tomuto návrhu zákona</w:t>
      </w:r>
    </w:p>
    <w:p w:rsidR="000C3652" w:rsidP="00D91485">
      <w:pPr>
        <w:ind w:firstLine="540"/>
        <w:jc w:val="both"/>
        <w:rPr>
          <w:rFonts w:ascii="Times New Roman" w:hAnsi="Times New Roman" w:cs="Times New Roman"/>
        </w:rPr>
      </w:pPr>
    </w:p>
    <w:p w:rsidR="000C3652">
      <w:pPr>
        <w:ind w:firstLine="540"/>
        <w:jc w:val="both"/>
        <w:rPr>
          <w:rFonts w:ascii="Times New Roman" w:hAnsi="Times New Roman" w:cs="Times New Roman"/>
          <w:b/>
          <w:bCs/>
        </w:rPr>
      </w:pPr>
      <w:r>
        <w:rPr>
          <w:rFonts w:ascii="Times New Roman" w:hAnsi="Times New Roman" w:cs="Times New Roman"/>
          <w:b/>
          <w:bCs/>
        </w:rPr>
        <w:t>odporúča Národnej rade Slovenskej republiky</w:t>
      </w:r>
    </w:p>
    <w:p w:rsidR="000C3652">
      <w:pPr>
        <w:ind w:firstLine="540"/>
        <w:jc w:val="both"/>
        <w:rPr>
          <w:rFonts w:ascii="Times New Roman" w:hAnsi="Times New Roman" w:cs="Times New Roman"/>
          <w:b/>
          <w:bCs/>
        </w:rPr>
      </w:pPr>
    </w:p>
    <w:p w:rsidR="000C3652">
      <w:pPr>
        <w:ind w:firstLine="540"/>
        <w:jc w:val="both"/>
        <w:rPr>
          <w:rFonts w:ascii="Times New Roman" w:hAnsi="Times New Roman" w:cs="Times New Roman"/>
          <w:b/>
          <w:bCs/>
        </w:rPr>
      </w:pPr>
      <w:r>
        <w:rPr>
          <w:rFonts w:ascii="Times New Roman" w:hAnsi="Times New Roman" w:cs="Times New Roman"/>
        </w:rPr>
        <w:t xml:space="preserve">vládny návrh </w:t>
      </w:r>
      <w:r w:rsidRPr="00DF5E3F" w:rsidR="00DF5E3F">
        <w:rPr>
          <w:rFonts w:ascii="Times New Roman" w:hAnsi="Times New Roman" w:cs="Times New Roman"/>
        </w:rPr>
        <w:t xml:space="preserve">zákona, ktorým sa mení a dopĺňa zákon č. 172/2008 Z. z. o neprimeraných podmienkach v obchodných vzťahoch a o doplnení zákona Slovenskej národnej rady č. 30/1992 Zb. o Slovenskej poľnohospodárskej a potravinárskej komore v znení neskorších predpisov </w:t>
      </w:r>
    </w:p>
    <w:p w:rsidR="000C3652">
      <w:pPr>
        <w:jc w:val="both"/>
        <w:rPr>
          <w:rFonts w:ascii="Times New Roman" w:hAnsi="Times New Roman" w:cs="Times New Roman"/>
          <w:b/>
          <w:bCs/>
        </w:rPr>
      </w:pPr>
    </w:p>
    <w:p w:rsidR="00CF1202">
      <w:pPr>
        <w:jc w:val="both"/>
        <w:rPr>
          <w:rFonts w:ascii="Times New Roman" w:hAnsi="Times New Roman" w:cs="Times New Roman"/>
          <w:b/>
          <w:bCs/>
        </w:rPr>
      </w:pPr>
    </w:p>
    <w:p w:rsidR="000C3652" w:rsidRPr="00EF3150">
      <w:pPr>
        <w:ind w:firstLine="540"/>
        <w:jc w:val="both"/>
        <w:rPr>
          <w:rFonts w:ascii="Times New Roman" w:hAnsi="Times New Roman" w:cs="Times New Roman"/>
          <w:b/>
          <w:bCs/>
        </w:rPr>
      </w:pPr>
      <w:r>
        <w:rPr>
          <w:rFonts w:ascii="Times New Roman" w:hAnsi="Times New Roman" w:cs="Times New Roman"/>
          <w:b/>
          <w:bCs/>
        </w:rPr>
        <w:t>s c h v á l i</w:t>
      </w:r>
      <w:r w:rsidR="00D91485">
        <w:rPr>
          <w:rFonts w:ascii="Times New Roman" w:hAnsi="Times New Roman" w:cs="Times New Roman"/>
          <w:b/>
          <w:bCs/>
        </w:rPr>
        <w:t> </w:t>
      </w:r>
      <w:r>
        <w:rPr>
          <w:rFonts w:ascii="Times New Roman" w:hAnsi="Times New Roman" w:cs="Times New Roman"/>
          <w:b/>
          <w:bCs/>
        </w:rPr>
        <w:t>ť</w:t>
      </w:r>
      <w:r w:rsidR="00EF3150">
        <w:rPr>
          <w:rFonts w:ascii="Times New Roman" w:hAnsi="Times New Roman" w:cs="Times New Roman"/>
          <w:b/>
          <w:bCs/>
        </w:rPr>
        <w:t xml:space="preserve"> </w:t>
      </w:r>
      <w:r w:rsidRPr="00EF3150">
        <w:rPr>
          <w:rFonts w:ascii="Times New Roman" w:hAnsi="Times New Roman" w:cs="Times New Roman"/>
          <w:b/>
          <w:bCs/>
        </w:rPr>
        <w:t>.</w:t>
      </w:r>
    </w:p>
    <w:p w:rsidR="00735075">
      <w:pPr>
        <w:jc w:val="both"/>
        <w:rPr>
          <w:rFonts w:ascii="Times New Roman" w:hAnsi="Times New Roman" w:cs="Times New Roman"/>
          <w:b/>
          <w:bCs/>
        </w:rPr>
      </w:pPr>
    </w:p>
    <w:p w:rsidR="000C3652" w:rsidRPr="00221366">
      <w:pPr>
        <w:jc w:val="both"/>
        <w:rPr>
          <w:rFonts w:ascii="Times New Roman" w:hAnsi="Times New Roman" w:cs="Times New Roman"/>
        </w:rPr>
      </w:pPr>
      <w:r>
        <w:rPr>
          <w:rFonts w:ascii="Times New Roman" w:hAnsi="Times New Roman" w:cs="Times New Roman"/>
        </w:rPr>
        <w:t xml:space="preserve">         Spoločná správa výborov Národnej rady Slovenskej republiky o výsledku prerokovania         vládneho návrhu </w:t>
      </w:r>
      <w:r w:rsidRPr="00DF5E3F" w:rsidR="00DF5E3F">
        <w:rPr>
          <w:rFonts w:ascii="Times New Roman" w:hAnsi="Times New Roman" w:cs="Times New Roman"/>
        </w:rPr>
        <w:t xml:space="preserve">zákona, ktorým sa mení a dopĺňa zákon č. 172/2008 Z. z. o neprimeraných podmienkach v obchodných vzťahoch a o doplnení zákona Slovenskej národnej rady č. 30/1992 Zb. o Slovenskej poľnohospodárskej a potravinárskej komore v znení neskorších predpisov (tlač </w:t>
      </w:r>
      <w:r w:rsidRPr="00DF5E3F" w:rsidR="00DF5E3F">
        <w:rPr>
          <w:rFonts w:ascii="Times New Roman" w:hAnsi="Times New Roman" w:cs="Times New Roman"/>
          <w:b/>
        </w:rPr>
        <w:t>932a</w:t>
      </w:r>
      <w:r w:rsidRPr="00DF5E3F" w:rsidR="00DF5E3F">
        <w:rPr>
          <w:rFonts w:ascii="Times New Roman" w:hAnsi="Times New Roman" w:cs="Times New Roman"/>
          <w:b/>
          <w:bCs/>
        </w:rPr>
        <w:t>)</w:t>
      </w:r>
      <w:r>
        <w:rPr>
          <w:rFonts w:ascii="Times New Roman" w:hAnsi="Times New Roman" w:cs="Times New Roman"/>
        </w:rPr>
        <w:t xml:space="preserve"> v druhom čítaní bola schválená uznesením  č. </w:t>
      </w:r>
      <w:r w:rsidR="00DF5E3F">
        <w:rPr>
          <w:rFonts w:ascii="Times New Roman" w:hAnsi="Times New Roman" w:cs="Times New Roman"/>
        </w:rPr>
        <w:t>470</w:t>
      </w:r>
      <w:r>
        <w:rPr>
          <w:rFonts w:ascii="Times New Roman" w:hAnsi="Times New Roman" w:cs="Times New Roman"/>
        </w:rPr>
        <w:t xml:space="preserve"> z</w:t>
      </w:r>
      <w:r w:rsidR="00DF5E3F">
        <w:rPr>
          <w:rFonts w:ascii="Times New Roman" w:hAnsi="Times New Roman" w:cs="Times New Roman"/>
        </w:rPr>
        <w:t> 10. februára 2009</w:t>
      </w:r>
      <w:r w:rsidRPr="00D91485">
        <w:rPr>
          <w:rFonts w:ascii="Times New Roman" w:hAnsi="Times New Roman" w:cs="Times New Roman"/>
        </w:rPr>
        <w:t>.</w:t>
      </w:r>
      <w:r w:rsidRPr="00221366">
        <w:rPr>
          <w:rFonts w:ascii="Times New Roman" w:hAnsi="Times New Roman" w:cs="Times New Roman"/>
          <w:u w:val="single"/>
        </w:rPr>
        <w:t xml:space="preserve"> </w:t>
      </w:r>
    </w:p>
    <w:p w:rsidR="000C3652">
      <w:pPr>
        <w:jc w:val="both"/>
        <w:rPr>
          <w:rFonts w:ascii="Times New Roman" w:hAnsi="Times New Roman" w:cs="Times New Roman"/>
        </w:rPr>
      </w:pPr>
    </w:p>
    <w:p w:rsidR="000C3652">
      <w:pPr>
        <w:ind w:firstLine="540"/>
        <w:jc w:val="both"/>
        <w:rPr>
          <w:rFonts w:ascii="Times New Roman" w:hAnsi="Times New Roman" w:cs="Times New Roman"/>
        </w:rPr>
      </w:pPr>
      <w:r>
        <w:rPr>
          <w:rFonts w:ascii="Times New Roman" w:hAnsi="Times New Roman" w:cs="Times New Roman"/>
        </w:rPr>
        <w:t>Súčasne výbor poveril spoločného spravodajcu výborov predložiť Národnej rade Slovenskej republiky spoločnú správu výborov o výsledku prerokovania návrhu zákona.</w:t>
      </w:r>
    </w:p>
    <w:p w:rsidR="000C3652">
      <w:pPr>
        <w:jc w:val="center"/>
        <w:rPr>
          <w:rFonts w:ascii="Times New Roman" w:hAnsi="Times New Roman" w:cs="Times New Roman"/>
        </w:rPr>
      </w:pPr>
    </w:p>
    <w:p w:rsidR="000C3652">
      <w:pPr>
        <w:jc w:val="center"/>
        <w:rPr>
          <w:rFonts w:ascii="Times New Roman" w:hAnsi="Times New Roman" w:cs="Times New Roman"/>
        </w:rPr>
      </w:pPr>
    </w:p>
    <w:p w:rsidR="000C3652">
      <w:pPr>
        <w:jc w:val="both"/>
        <w:rPr>
          <w:lang w:eastAsia="cs-CZ"/>
        </w:rPr>
      </w:pPr>
      <w:r>
        <w:rPr>
          <w:rFonts w:ascii="Times New Roman" w:hAnsi="Times New Roman" w:cs="Times New Roman"/>
        </w:rPr>
        <w:t xml:space="preserve">Bratislava </w:t>
      </w:r>
      <w:r w:rsidR="00DF5E3F">
        <w:rPr>
          <w:rFonts w:ascii="Times New Roman" w:hAnsi="Times New Roman" w:cs="Times New Roman"/>
        </w:rPr>
        <w:t>10. februára 2009</w:t>
      </w:r>
    </w:p>
    <w:p w:rsidR="000C3652">
      <w:pPr>
        <w:jc w:val="both"/>
        <w:rPr>
          <w:lang w:eastAsia="cs-CZ"/>
        </w:rPr>
      </w:pPr>
    </w:p>
    <w:p w:rsidR="000A4ED3">
      <w:pPr>
        <w:jc w:val="both"/>
        <w:rPr>
          <w:lang w:eastAsia="cs-CZ"/>
        </w:rPr>
      </w:pPr>
    </w:p>
    <w:p w:rsidR="000C3652">
      <w:pPr>
        <w:jc w:val="both"/>
        <w:rPr>
          <w:lang w:eastAsia="cs-CZ"/>
        </w:rPr>
      </w:pPr>
    </w:p>
    <w:p w:rsidR="000C3652">
      <w:pPr>
        <w:jc w:val="both"/>
        <w:rPr>
          <w:lang w:eastAsia="cs-CZ"/>
        </w:rPr>
      </w:pPr>
    </w:p>
    <w:p w:rsidR="000C3652">
      <w:pPr>
        <w:jc w:val="both"/>
        <w:rPr>
          <w:lang w:eastAsia="cs-CZ"/>
        </w:rPr>
      </w:pPr>
    </w:p>
    <w:p w:rsidR="000C3652">
      <w:pPr>
        <w:jc w:val="both"/>
        <w:rPr>
          <w:lang w:eastAsia="cs-CZ"/>
        </w:rPr>
      </w:pPr>
    </w:p>
    <w:p w:rsidR="000C3652">
      <w:pPr>
        <w:jc w:val="both"/>
        <w:rPr>
          <w:lang w:eastAsia="cs-CZ"/>
        </w:rPr>
      </w:pPr>
    </w:p>
    <w:p w:rsidR="000C3652">
      <w:pPr>
        <w:jc w:val="center"/>
        <w:rPr>
          <w:rFonts w:ascii="Times New Roman" w:hAnsi="Times New Roman" w:cs="Times New Roman"/>
          <w:bCs/>
          <w:lang w:eastAsia="cs-CZ"/>
        </w:rPr>
      </w:pPr>
      <w:r w:rsidR="00221366">
        <w:rPr>
          <w:rFonts w:ascii="Times New Roman" w:hAnsi="Times New Roman" w:cs="Times New Roman"/>
          <w:lang w:eastAsia="cs-CZ"/>
        </w:rPr>
        <w:t>Maroš</w:t>
      </w:r>
      <w:r>
        <w:rPr>
          <w:rFonts w:ascii="Times New Roman" w:hAnsi="Times New Roman" w:cs="Times New Roman"/>
          <w:lang w:eastAsia="cs-CZ"/>
        </w:rPr>
        <w:t xml:space="preserve">  </w:t>
      </w:r>
      <w:r w:rsidR="00221366">
        <w:rPr>
          <w:rFonts w:ascii="Times New Roman" w:hAnsi="Times New Roman" w:cs="Times New Roman"/>
          <w:b/>
          <w:bCs/>
          <w:lang w:eastAsia="cs-CZ"/>
        </w:rPr>
        <w:t xml:space="preserve">K o n d r ó t </w:t>
      </w:r>
      <w:r>
        <w:rPr>
          <w:rFonts w:ascii="Times New Roman" w:hAnsi="Times New Roman" w:cs="Times New Roman"/>
          <w:b/>
          <w:lang w:eastAsia="cs-CZ"/>
        </w:rPr>
        <w:t> </w:t>
      </w:r>
      <w:r>
        <w:rPr>
          <w:rFonts w:ascii="Times New Roman" w:hAnsi="Times New Roman" w:cs="Times New Roman"/>
          <w:bCs/>
          <w:lang w:eastAsia="cs-CZ"/>
        </w:rPr>
        <w:t>v. r.</w:t>
      </w:r>
      <w:r>
        <w:rPr>
          <w:rFonts w:ascii="Times New Roman" w:hAnsi="Times New Roman" w:cs="Times New Roman"/>
          <w:b/>
          <w:lang w:eastAsia="cs-CZ"/>
        </w:rPr>
        <w:t xml:space="preserve"> </w:t>
      </w:r>
    </w:p>
    <w:p w:rsidR="000C3652">
      <w:pPr>
        <w:jc w:val="center"/>
        <w:rPr>
          <w:rFonts w:ascii="Times New Roman" w:hAnsi="Times New Roman" w:cs="Times New Roman"/>
          <w:lang w:eastAsia="cs-CZ"/>
        </w:rPr>
      </w:pPr>
      <w:r>
        <w:rPr>
          <w:rFonts w:ascii="Times New Roman" w:hAnsi="Times New Roman" w:cs="Times New Roman"/>
          <w:lang w:eastAsia="cs-CZ"/>
        </w:rPr>
        <w:t>predseda Výboru NR SR pre</w:t>
      </w:r>
    </w:p>
    <w:p w:rsidR="000C3652">
      <w:pPr>
        <w:jc w:val="center"/>
        <w:rPr>
          <w:rFonts w:ascii="Times New Roman" w:hAnsi="Times New Roman" w:cs="Times New Roman"/>
        </w:rPr>
      </w:pPr>
      <w:r w:rsidR="00221366">
        <w:rPr>
          <w:rFonts w:ascii="Times New Roman" w:hAnsi="Times New Roman" w:cs="Times New Roman"/>
          <w:lang w:eastAsia="cs-CZ"/>
        </w:rPr>
        <w:t xml:space="preserve">hospodársku politiku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2">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6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2">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281">
      <w:rPr>
        <w:rStyle w:val="PageNumber"/>
        <w:noProof/>
      </w:rPr>
      <w:t>5</w:t>
    </w:r>
    <w:r>
      <w:rPr>
        <w:rStyle w:val="PageNumber"/>
      </w:rPr>
      <w:fldChar w:fldCharType="end"/>
    </w:r>
  </w:p>
  <w:p w:rsidR="000C3652">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6BB"/>
    <w:multiLevelType w:val="hybridMultilevel"/>
    <w:tmpl w:val="5E2C4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5DB7E74"/>
    <w:multiLevelType w:val="singleLevel"/>
    <w:tmpl w:val="39F038C2"/>
    <w:lvl w:ilvl="0">
      <w:start w:val="1"/>
      <w:numFmt w:val="upperLetter"/>
      <w:lvlText w:val="%1."/>
      <w:lvlJc w:val="left"/>
      <w:pPr>
        <w:tabs>
          <w:tab w:val="num" w:pos="420"/>
        </w:tabs>
        <w:ind w:left="420" w:hanging="420"/>
      </w:pPr>
    </w:lvl>
  </w:abstractNum>
  <w:abstractNum w:abstractNumId="2">
    <w:nsid w:val="2D2E6F81"/>
    <w:multiLevelType w:val="hybridMultilevel"/>
    <w:tmpl w:val="710C6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A61622A"/>
    <w:multiLevelType w:val="hybridMultilevel"/>
    <w:tmpl w:val="E3061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B84A3E"/>
    <w:multiLevelType w:val="hybridMultilevel"/>
    <w:tmpl w:val="66BEE84E"/>
    <w:lvl w:ilvl="0">
      <w:start w:val="1"/>
      <w:numFmt w:val="decimal"/>
      <w:lvlText w:val="%1."/>
      <w:lvlJc w:val="left"/>
      <w:pPr>
        <w:tabs>
          <w:tab w:val="num" w:pos="720"/>
        </w:tabs>
        <w:ind w:left="720" w:hanging="360"/>
      </w:pPr>
      <w:rPr>
        <w:b/>
        <w:rtl w:val="0"/>
      </w:rPr>
    </w:lvl>
    <w:lvl w:ilvl="1">
      <w:start w:val="3"/>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2A87B4B"/>
    <w:multiLevelType w:val="hybridMultilevel"/>
    <w:tmpl w:val="96C226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4036DB"/>
    <w:multiLevelType w:val="hybridMultilevel"/>
    <w:tmpl w:val="7D54A1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58C5588"/>
    <w:multiLevelType w:val="hybridMultilevel"/>
    <w:tmpl w:val="B4604044"/>
    <w:lvl w:ilvl="0">
      <w:start w:val="1"/>
      <w:numFmt w:val="lowerLetter"/>
      <w:pStyle w:val="adda"/>
      <w:lvlText w:val="%1)"/>
      <w:lvlJc w:val="left"/>
      <w:pPr>
        <w:tabs>
          <w:tab w:val="num" w:pos="357"/>
        </w:tabs>
        <w:ind w:left="357" w:hanging="357"/>
      </w:pPr>
      <w:rPr>
        <w:u w:val="none"/>
      </w:rPr>
    </w:lvl>
    <w:lvl w:ilvl="1">
      <w:start w:val="1"/>
      <w:numFmt w:val="lowerLetter"/>
      <w:lvlText w:val="%2)"/>
      <w:lvlJc w:val="left"/>
      <w:pPr>
        <w:tabs>
          <w:tab w:val="num" w:pos="1440"/>
        </w:tabs>
        <w:ind w:left="1440" w:hanging="360"/>
      </w:pPr>
      <w:rPr>
        <w:rFonts w:ascii="Times New Roman" w:hAnsi="Times New Roman"/>
        <w:b w:val="0"/>
        <w:i w:val="0"/>
        <w:sz w:val="24"/>
        <w:szCs w:val="24"/>
        <w:u w:val="none"/>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B8B68D1"/>
    <w:multiLevelType w:val="hybridMultilevel"/>
    <w:tmpl w:val="4D38D078"/>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0">
    <w:nsid w:val="4CC30A0E"/>
    <w:multiLevelType w:val="hybridMultilevel"/>
    <w:tmpl w:val="CDDE7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1DE7975"/>
    <w:multiLevelType w:val="hybridMultilevel"/>
    <w:tmpl w:val="DF06ABDA"/>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55D91CB1"/>
    <w:multiLevelType w:val="hybridMultilevel"/>
    <w:tmpl w:val="B210B3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num w:numId="1">
    <w:abstractNumId w:val="13"/>
  </w:num>
  <w:num w:numId="2">
    <w:abstractNumId w:val="1"/>
  </w:num>
  <w:num w:numId="3">
    <w:abstractNumId w:val="4"/>
  </w:num>
  <w:num w:numId="4">
    <w:abstractNumId w:val="3"/>
  </w:num>
  <w:num w:numId="5">
    <w:abstractNumId w:val="0"/>
  </w:num>
  <w:num w:numId="6">
    <w:abstractNumId w:val="11"/>
  </w:num>
  <w:num w:numId="7">
    <w:abstractNumId w:val="6"/>
  </w:num>
  <w:num w:numId="8">
    <w:abstractNumId w:val="12"/>
  </w:num>
  <w:num w:numId="9">
    <w:abstractNumId w:val="8"/>
  </w:num>
  <w:num w:numId="10">
    <w:abstractNumId w:val="14"/>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A4ED3"/>
    <w:rsid w:val="000C3652"/>
    <w:rsid w:val="00134FC9"/>
    <w:rsid w:val="001A6028"/>
    <w:rsid w:val="001F4C1C"/>
    <w:rsid w:val="001F799C"/>
    <w:rsid w:val="00221366"/>
    <w:rsid w:val="00235B84"/>
    <w:rsid w:val="002B0711"/>
    <w:rsid w:val="00683433"/>
    <w:rsid w:val="006E1191"/>
    <w:rsid w:val="00702E99"/>
    <w:rsid w:val="00735075"/>
    <w:rsid w:val="007358BE"/>
    <w:rsid w:val="007A77DD"/>
    <w:rsid w:val="007B5B49"/>
    <w:rsid w:val="007F6A30"/>
    <w:rsid w:val="00922D96"/>
    <w:rsid w:val="009D2D4B"/>
    <w:rsid w:val="009E0520"/>
    <w:rsid w:val="00A962D1"/>
    <w:rsid w:val="00B1749A"/>
    <w:rsid w:val="00B629A7"/>
    <w:rsid w:val="00B71ACC"/>
    <w:rsid w:val="00BD180E"/>
    <w:rsid w:val="00CF1202"/>
    <w:rsid w:val="00D14D36"/>
    <w:rsid w:val="00D64281"/>
    <w:rsid w:val="00D91485"/>
    <w:rsid w:val="00DF5E3F"/>
    <w:rsid w:val="00E571FA"/>
    <w:rsid w:val="00EF1960"/>
    <w:rsid w:val="00EF3150"/>
    <w:rsid w:val="00FD5D6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pPr>
      <w:jc w:val="left"/>
      <w:outlineLvl w:val="0"/>
    </w:pPr>
  </w:style>
  <w:style w:type="paragraph" w:styleId="Heading2">
    <w:name w:val="heading 2"/>
    <w:basedOn w:val="Normal"/>
    <w:next w:val="Normal"/>
    <w:qFormat/>
    <w:pPr>
      <w:jc w:val="left"/>
      <w:outlineLvl w:val="1"/>
    </w:pPr>
  </w:style>
  <w:style w:type="paragraph" w:styleId="Heading3">
    <w:name w:val="heading 3"/>
    <w:basedOn w:val="Normal"/>
    <w:next w:val="Normal"/>
    <w:qFormat/>
    <w:pPr>
      <w:keepNext/>
      <w:ind w:left="3960"/>
      <w:jc w:val="both"/>
      <w:outlineLvl w:val="2"/>
    </w:pPr>
    <w:rPr>
      <w:rFonts w:ascii="Times New Roman" w:hAnsi="Times New Roman" w:cs="Times New Roman"/>
      <w:i/>
      <w:iCs/>
    </w:rPr>
  </w:style>
  <w:style w:type="paragraph" w:styleId="Heading4">
    <w:name w:val="heading 4"/>
    <w:basedOn w:val="Normal"/>
    <w:next w:val="Normal"/>
    <w:qFormat/>
    <w:pPr>
      <w:keepNext/>
      <w:ind w:left="3969"/>
      <w:jc w:val="left"/>
      <w:outlineLvl w:val="3"/>
    </w:pPr>
    <w:rPr>
      <w:rFonts w:ascii="AT*Toronto" w:hAnsi="AT*Toronto"/>
      <w:b/>
      <w:bCs/>
      <w:i/>
      <w:iCs/>
    </w:rPr>
  </w:style>
  <w:style w:type="paragraph" w:styleId="Heading5">
    <w:name w:val="heading 5"/>
    <w:basedOn w:val="Normal"/>
    <w:next w:val="Normal"/>
    <w:qFormat/>
    <w:pPr>
      <w:keepNext/>
      <w:ind w:left="3969"/>
      <w:jc w:val="both"/>
      <w:outlineLvl w:val="4"/>
    </w:pPr>
    <w:rPr>
      <w:rFonts w:ascii="Times New Roman" w:hAnsi="Times New Roman"/>
      <w:b/>
      <w:bCs/>
    </w:rPr>
  </w:style>
  <w:style w:type="paragraph" w:styleId="Heading6">
    <w:name w:val="heading 6"/>
    <w:basedOn w:val="Normal"/>
    <w:next w:val="Normal"/>
    <w:qFormat/>
    <w:pPr>
      <w:keepNext/>
      <w:ind w:left="3960"/>
      <w:jc w:val="both"/>
      <w:outlineLvl w:val="5"/>
    </w:pPr>
    <w:rPr>
      <w:rFonts w:ascii="Times New Roman" w:hAnsi="Times New Roman" w:cs="Times New Roman"/>
      <w:b/>
      <w:bCs/>
      <w:i/>
      <w:iCs/>
    </w:rPr>
  </w:style>
  <w:style w:type="paragraph" w:styleId="Heading7">
    <w:name w:val="heading 7"/>
    <w:basedOn w:val="Normal"/>
    <w:next w:val="Normal"/>
    <w:qFormat/>
    <w:pPr>
      <w:keepNext/>
      <w:ind w:left="2835"/>
      <w:jc w:val="both"/>
      <w:outlineLvl w:val="6"/>
    </w:pPr>
    <w:rPr>
      <w:rFonts w:ascii="Times New Roman" w:hAnsi="Times New Roman" w:cs="Times New Roman"/>
      <w:b/>
      <w:bCs/>
    </w:rPr>
  </w:style>
  <w:style w:type="paragraph" w:styleId="Heading8">
    <w:name w:val="heading 8"/>
    <w:basedOn w:val="Normal"/>
    <w:next w:val="Normal"/>
    <w:qFormat/>
    <w:pPr>
      <w:keepNext/>
      <w:ind w:left="2835"/>
      <w:jc w:val="left"/>
      <w:outlineLvl w:val="7"/>
    </w:pPr>
    <w:rPr>
      <w:rFonts w:ascii="Times New Roman" w:hAnsi="Times New Roman" w:cs="Times New Roman"/>
      <w:b/>
      <w:bCs/>
    </w:rPr>
  </w:style>
  <w:style w:type="paragraph" w:styleId="Heading9">
    <w:name w:val="heading 9"/>
    <w:basedOn w:val="Normal"/>
    <w:next w:val="Normal"/>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pPr>
      <w:ind w:left="3960"/>
      <w:jc w:val="left"/>
    </w:pPr>
    <w:rPr>
      <w:rFonts w:ascii="Times New Roman" w:hAnsi="Times New Roman" w:cs="Times New Roman"/>
    </w:rPr>
  </w:style>
  <w:style w:type="paragraph" w:styleId="BodyTextIndent2">
    <w:name w:val="Body Text Indent 2"/>
    <w:basedOn w:val="Normal"/>
    <w:pPr>
      <w:ind w:left="2880"/>
      <w:jc w:val="both"/>
    </w:pPr>
    <w:rPr>
      <w:rFonts w:ascii="Times New Roman" w:hAnsi="Times New Roman" w:cs="Times New Roman"/>
    </w:rPr>
  </w:style>
  <w:style w:type="paragraph" w:styleId="BodyText">
    <w:name w:val="Body Text"/>
    <w:basedOn w:val="Normal"/>
    <w:pPr>
      <w:jc w:val="both"/>
    </w:pPr>
    <w:rPr>
      <w:rFonts w:ascii="Times New Roman" w:hAnsi="Times New Roman" w:cs="Times New Roman"/>
    </w:rPr>
  </w:style>
  <w:style w:type="paragraph" w:styleId="BodyTextIndent3">
    <w:name w:val="Body Text Indent 3"/>
    <w:basedOn w:val="Normal"/>
    <w:pPr>
      <w:ind w:left="2835"/>
      <w:jc w:val="left"/>
    </w:pPr>
    <w:rPr>
      <w:rFonts w:ascii="Times New Roman" w:hAnsi="Times New Roman" w:cs="Times New Roman"/>
    </w:rPr>
  </w:style>
  <w:style w:type="paragraph" w:styleId="BodyText2">
    <w:name w:val="Body Text 2"/>
    <w:basedOn w:val="Normal"/>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qFormat/>
    <w:rPr>
      <w:b/>
      <w:bCs/>
      <w:rtl w:val="0"/>
    </w:rPr>
  </w:style>
  <w:style w:type="paragraph" w:styleId="BodyText3">
    <w:name w:val="Body Text 3"/>
    <w:basedOn w:val="Normal"/>
    <w:pPr>
      <w:spacing w:after="120"/>
      <w:jc w:val="left"/>
    </w:pPr>
    <w:rPr>
      <w:sz w:val="16"/>
      <w:szCs w:val="16"/>
    </w:rPr>
  </w:style>
  <w:style w:type="paragraph" w:styleId="BalloonText">
    <w:name w:val="Balloon Text"/>
    <w:basedOn w:val="Normal"/>
    <w:semiHidden/>
    <w:pPr>
      <w:jc w:val="left"/>
    </w:pPr>
    <w:rPr>
      <w:rFonts w:ascii="Tahoma" w:hAnsi="Tahoma" w:cs="Tahoma"/>
      <w:sz w:val="16"/>
      <w:szCs w:val="16"/>
    </w:rPr>
  </w:style>
  <w:style w:type="paragraph" w:styleId="Footer">
    <w:name w:val="footer"/>
    <w:basedOn w:val="Normal"/>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0"/>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394</TotalTime>
  <Pages>1</Pages>
  <Words>1228</Words>
  <Characters>7003</Characters>
  <Application>Microsoft Office Word</Application>
  <DocSecurity>0</DocSecurity>
  <Lines>0</Lines>
  <Paragraphs>0</Paragraphs>
  <ScaleCrop>false</ScaleCrop>
  <Company>Kancelária NR SR</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cp:lastModifiedBy>
  <cp:revision>13</cp:revision>
  <cp:lastPrinted>2009-02-10T15:28:00Z</cp:lastPrinted>
  <dcterms:created xsi:type="dcterms:W3CDTF">2004-11-30T09:43:00Z</dcterms:created>
  <dcterms:modified xsi:type="dcterms:W3CDTF">2009-02-10T15:40:00Z</dcterms:modified>
</cp:coreProperties>
</file>