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9569B5">
        <w:rPr>
          <w:rFonts w:ascii="Times New Roman" w:hAnsi="Times New Roman" w:cs="Times New Roman"/>
        </w:rPr>
        <w:t>367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200</w:t>
      </w:r>
      <w:r w:rsidR="0073731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C8168F">
        <w:rPr>
          <w:rFonts w:ascii="Times New Roman" w:hAnsi="Times New Roman" w:cs="Times New Roman"/>
          <w:b/>
          <w:bCs/>
          <w:sz w:val="28"/>
        </w:rPr>
        <w:t>95</w:t>
      </w:r>
      <w:r w:rsidR="009569B5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Slovenskej republiky pre financie,</w:t>
      </w:r>
      <w:r w:rsidRPr="009B4452" w:rsidR="002B2710">
        <w:rPr>
          <w:rFonts w:ascii="Times New Roman" w:hAnsi="Times New Roman" w:cs="Times New Roman"/>
          <w:b/>
        </w:rPr>
        <w:t xml:space="preserve"> rozpočet a</w:t>
      </w:r>
      <w:r w:rsidRPr="009B4452" w:rsidR="0056306F">
        <w:rPr>
          <w:rFonts w:ascii="Times New Roman" w:hAnsi="Times New Roman" w:cs="Times New Roman"/>
          <w:b/>
        </w:rPr>
        <w:t> </w:t>
      </w:r>
      <w:r w:rsidRPr="009B4452" w:rsidR="002B2710">
        <w:rPr>
          <w:rFonts w:ascii="Times New Roman" w:hAnsi="Times New Roman" w:cs="Times New Roman"/>
          <w:b/>
        </w:rPr>
        <w:t>menu</w:t>
      </w:r>
      <w:r w:rsidRPr="009B4452" w:rsidR="0056306F">
        <w:rPr>
          <w:rFonts w:ascii="Times New Roman" w:hAnsi="Times New Roman" w:cs="Times New Roman"/>
          <w:b/>
        </w:rPr>
        <w:t>,</w:t>
      </w:r>
      <w:r w:rsidRPr="009B4452" w:rsidR="002B2710">
        <w:rPr>
          <w:rFonts w:ascii="Times New Roman" w:hAnsi="Times New Roman" w:cs="Times New Roman"/>
          <w:b/>
        </w:rPr>
        <w:t xml:space="preserve">  </w:t>
      </w:r>
      <w:r w:rsidRPr="009B4452">
        <w:rPr>
          <w:rFonts w:ascii="Times New Roman" w:hAnsi="Times New Roman" w:cs="Times New Roman"/>
          <w:b/>
        </w:rPr>
        <w:t xml:space="preserve"> 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9569B5">
        <w:rPr>
          <w:rFonts w:ascii="Times New Roman" w:hAnsi="Times New Roman" w:cs="Times New Roman"/>
          <w:b/>
        </w:rPr>
        <w:t xml:space="preserve"> </w:t>
      </w:r>
      <w:r w:rsidRPr="009B4452" w:rsidR="00C8168F">
        <w:rPr>
          <w:rFonts w:ascii="Times New Roman" w:hAnsi="Times New Roman" w:cs="Times New Roman"/>
          <w:b/>
        </w:rPr>
        <w:t xml:space="preserve">a Výboru Národnej rady Slovenskej republiky pre pôdohospodárstvo, životné prostredie a ochranu prírody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9569B5" w:rsidR="009569B5">
        <w:rPr>
          <w:rFonts w:ascii="Times New Roman" w:hAnsi="Times New Roman" w:cs="Times New Roman"/>
          <w:b/>
        </w:rPr>
        <w:t>v</w:t>
      </w:r>
      <w:r w:rsidRPr="009569B5" w:rsidR="009569B5">
        <w:rPr>
          <w:rFonts w:ascii="Times New Roman" w:hAnsi="Times New Roman" w:cs="Times New Roman"/>
          <w:b/>
          <w:bCs/>
        </w:rPr>
        <w:t>ládneho návrhu zákona, ktorým sa mení a dopĺňa zákon č. 98/2004 Z. z. o spotrebnej dani z minerálneho oleja v znení neskorších predpisov (tlač 953)</w:t>
      </w:r>
      <w:r w:rsidR="009569B5">
        <w:rPr>
          <w:rFonts w:ascii="Times New Roman" w:hAnsi="Times New Roman" w:cs="Times New Roman"/>
          <w:bCs/>
        </w:rPr>
        <w:t xml:space="preserve">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</w:t>
      </w:r>
      <w:r w:rsidRPr="00846B8E">
        <w:rPr>
          <w:rFonts w:ascii="Times New Roman" w:hAnsi="Times New Roman" w:cs="Times New Roman"/>
          <w:b/>
        </w:rPr>
        <w:t>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9569B5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9569B5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91798A" w:rsidP="0091798A">
      <w:pPr>
        <w:jc w:val="both"/>
        <w:rPr>
          <w:rFonts w:ascii="Times New Roman" w:hAnsi="Times New Roman" w:cs="Times New Roman"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>ov</w:t>
      </w:r>
      <w:r w:rsidRPr="0091798A" w:rsidR="00680EDA">
        <w:rPr>
          <w:rFonts w:ascii="Times New Roman" w:hAnsi="Times New Roman" w:cs="Times New Roman"/>
        </w:rPr>
        <w:t xml:space="preserve">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 xml:space="preserve">č. </w:t>
      </w:r>
      <w:r w:rsidR="009E5302">
        <w:rPr>
          <w:rFonts w:ascii="Times New Roman" w:hAnsi="Times New Roman" w:cs="Times New Roman"/>
        </w:rPr>
        <w:t>1293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 w:rsidR="00EA71B8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Pr="0091798A" w:rsidR="00737319">
        <w:rPr>
          <w:rFonts w:ascii="Times New Roman" w:hAnsi="Times New Roman" w:cs="Times New Roman"/>
        </w:rPr>
        <w:t xml:space="preserve"> </w:t>
      </w:r>
      <w:r w:rsidR="009E5302">
        <w:rPr>
          <w:rFonts w:ascii="Times New Roman" w:hAnsi="Times New Roman" w:cs="Times New Roman"/>
        </w:rPr>
        <w:t>11</w:t>
      </w:r>
      <w:r w:rsidRPr="0091798A">
        <w:rPr>
          <w:rFonts w:ascii="Times New Roman" w:hAnsi="Times New Roman" w:cs="Times New Roman"/>
        </w:rPr>
        <w:t xml:space="preserve">. </w:t>
      </w:r>
      <w:r w:rsidRPr="0091798A" w:rsidR="00737319">
        <w:rPr>
          <w:rFonts w:ascii="Times New Roman" w:hAnsi="Times New Roman" w:cs="Times New Roman"/>
        </w:rPr>
        <w:t>februára</w:t>
      </w:r>
      <w:r w:rsidRPr="0091798A" w:rsidR="00DD2CAB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200</w:t>
      </w:r>
      <w:r w:rsidRPr="0091798A" w:rsidR="00737319">
        <w:rPr>
          <w:rFonts w:ascii="Times New Roman" w:hAnsi="Times New Roman" w:cs="Times New Roman"/>
        </w:rPr>
        <w:t>9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737319" w:rsidR="001D37AD">
        <w:rPr>
          <w:rFonts w:ascii="Times New Roman" w:hAnsi="Times New Roman" w:cs="Times New Roman"/>
          <w:b/>
        </w:rPr>
        <w:t xml:space="preserve"> </w:t>
      </w:r>
      <w:r w:rsidRPr="009569B5" w:rsidR="009569B5">
        <w:rPr>
          <w:rFonts w:ascii="Times New Roman" w:hAnsi="Times New Roman" w:cs="Times New Roman"/>
        </w:rPr>
        <w:t>v</w:t>
      </w:r>
      <w:r w:rsidRPr="00A7219A" w:rsidR="009569B5">
        <w:rPr>
          <w:rFonts w:ascii="Times New Roman" w:hAnsi="Times New Roman" w:cs="Times New Roman"/>
          <w:bCs/>
        </w:rPr>
        <w:t>ládn</w:t>
      </w:r>
      <w:r w:rsidR="009569B5">
        <w:rPr>
          <w:rFonts w:ascii="Times New Roman" w:hAnsi="Times New Roman" w:cs="Times New Roman"/>
          <w:bCs/>
        </w:rPr>
        <w:t>y</w:t>
      </w:r>
      <w:r w:rsidRPr="00A7219A" w:rsidR="009569B5">
        <w:rPr>
          <w:rFonts w:ascii="Times New Roman" w:hAnsi="Times New Roman" w:cs="Times New Roman"/>
          <w:bCs/>
        </w:rPr>
        <w:t xml:space="preserve"> návrh zákona, ktorým sa mení a dopĺňa zákon č. 98/2004 Z. z. o spotrebnej dani z minerálneho oleja v znení neskorších predpisov (tlač 95</w:t>
      </w:r>
      <w:r w:rsidR="009569B5">
        <w:rPr>
          <w:rFonts w:ascii="Times New Roman" w:hAnsi="Times New Roman" w:cs="Times New Roman"/>
          <w:bCs/>
        </w:rPr>
        <w:t>3</w:t>
      </w:r>
      <w:r w:rsidRPr="00A7219A" w:rsidR="009569B5">
        <w:rPr>
          <w:rFonts w:ascii="Times New Roman" w:hAnsi="Times New Roman" w:cs="Times New Roman"/>
          <w:bCs/>
        </w:rPr>
        <w:t>)</w:t>
      </w:r>
      <w:r w:rsidR="009569B5">
        <w:rPr>
          <w:rFonts w:ascii="Times New Roman" w:hAnsi="Times New Roman" w:cs="Times New Roman"/>
          <w:bCs/>
        </w:rPr>
        <w:t xml:space="preserve"> </w:t>
      </w:r>
      <w:r w:rsidRPr="0091798A">
        <w:rPr>
          <w:rFonts w:ascii="Times New Roman" w:hAnsi="Times New Roman" w:cs="Times New Roman"/>
        </w:rPr>
        <w:t>týmto výborom Národnej rady Slovenskej repu</w:t>
      </w:r>
      <w:r w:rsidRPr="0091798A">
        <w:rPr>
          <w:rFonts w:ascii="Times New Roman" w:hAnsi="Times New Roman" w:cs="Times New Roman"/>
        </w:rPr>
        <w:t>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393DD5" w:rsidRPr="009B4452" w:rsidP="009B4452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9B4452" w:rsidR="009B4452">
        <w:rPr>
          <w:rFonts w:ascii="Times New Roman" w:hAnsi="Times New Roman" w:cs="Times New Roman"/>
        </w:rPr>
        <w:t>Výboru Národnej rady Slovenskej republiky pre pôdohospodárstvo, životné prostredie a ochranu prírody</w:t>
      </w:r>
    </w:p>
    <w:p w:rsidR="00737319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9569B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9569B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>Uvedené výbor</w:t>
      </w:r>
      <w:r w:rsidR="00233A93">
        <w:rPr>
          <w:rFonts w:ascii="Times New Roman" w:hAnsi="Times New Roman" w:cs="Times New Roman"/>
        </w:rPr>
        <w:t xml:space="preserve">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9569B5">
      <w:pPr>
        <w:pStyle w:val="BodyText2"/>
        <w:rPr>
          <w:rFonts w:ascii="Times New Roman" w:hAnsi="Times New Roman" w:cs="Times New Roman"/>
          <w:b/>
          <w:sz w:val="28"/>
        </w:rPr>
      </w:pPr>
    </w:p>
    <w:p w:rsidR="009569B5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Pr="009569B5" w:rsidR="009569B5">
        <w:rPr>
          <w:rFonts w:ascii="Times New Roman" w:hAnsi="Times New Roman" w:cs="Times New Roman"/>
        </w:rPr>
        <w:t>v</w:t>
      </w:r>
      <w:r w:rsidRPr="00A7219A" w:rsidR="009569B5">
        <w:rPr>
          <w:rFonts w:ascii="Times New Roman" w:hAnsi="Times New Roman" w:cs="Times New Roman"/>
          <w:bCs/>
        </w:rPr>
        <w:t>ládn</w:t>
      </w:r>
      <w:r w:rsidR="009569B5">
        <w:rPr>
          <w:rFonts w:ascii="Times New Roman" w:hAnsi="Times New Roman" w:cs="Times New Roman"/>
          <w:bCs/>
        </w:rPr>
        <w:t>om</w:t>
      </w:r>
      <w:r w:rsidRPr="00A7219A" w:rsidR="009569B5">
        <w:rPr>
          <w:rFonts w:ascii="Times New Roman" w:hAnsi="Times New Roman" w:cs="Times New Roman"/>
          <w:bCs/>
        </w:rPr>
        <w:t xml:space="preserve"> návrh</w:t>
      </w:r>
      <w:r w:rsidR="009569B5">
        <w:rPr>
          <w:rFonts w:ascii="Times New Roman" w:hAnsi="Times New Roman" w:cs="Times New Roman"/>
          <w:bCs/>
        </w:rPr>
        <w:t>u</w:t>
      </w:r>
      <w:r w:rsidRPr="00A7219A" w:rsidR="009569B5">
        <w:rPr>
          <w:rFonts w:ascii="Times New Roman" w:hAnsi="Times New Roman" w:cs="Times New Roman"/>
          <w:bCs/>
        </w:rPr>
        <w:t xml:space="preserve"> zákona, ktorým sa mení a dopĺňa zákon č. 98/2004 Z. z. o spotrebnej dani z minerálneho oleja v znení neskorších predpisov (tlač 95</w:t>
      </w:r>
      <w:r w:rsidR="009569B5">
        <w:rPr>
          <w:rFonts w:ascii="Times New Roman" w:hAnsi="Times New Roman" w:cs="Times New Roman"/>
          <w:bCs/>
        </w:rPr>
        <w:t>3</w:t>
      </w:r>
      <w:r w:rsidRPr="00A7219A" w:rsidR="009569B5">
        <w:rPr>
          <w:rFonts w:ascii="Times New Roman" w:hAnsi="Times New Roman" w:cs="Times New Roman"/>
          <w:bCs/>
        </w:rPr>
        <w:t>)</w:t>
      </w:r>
      <w:r w:rsidR="009569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9569B5" w:rsidP="00324934">
      <w:pPr>
        <w:jc w:val="both"/>
        <w:rPr>
          <w:rFonts w:ascii="Times New Roman" w:hAnsi="Times New Roman" w:cs="Times New Roman"/>
        </w:rPr>
      </w:pPr>
    </w:p>
    <w:p w:rsidR="003A7B2F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</w:t>
      </w:r>
      <w:r>
        <w:rPr>
          <w:rFonts w:ascii="Times New Roman" w:hAnsi="Times New Roman" w:cs="Times New Roman"/>
        </w:rPr>
        <w:t>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2C508A" w:rsidP="007B43AD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  <w:r w:rsidR="00C63C87">
        <w:rPr>
          <w:rFonts w:ascii="Times New Roman" w:hAnsi="Times New Roman" w:cs="Times New Roman"/>
          <w:b/>
          <w:bCs/>
        </w:rPr>
        <w:t>s pozmeňujúcimi návrhmi</w:t>
      </w:r>
    </w:p>
    <w:p w:rsidR="002C508A" w:rsidP="009E5302">
      <w:pPr>
        <w:pStyle w:val="BodyText2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:rsidR="00C4162D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</w:t>
      </w:r>
      <w:r w:rsidR="002C508A">
        <w:rPr>
          <w:rFonts w:ascii="Times New Roman" w:hAnsi="Times New Roman" w:cs="Times New Roman"/>
        </w:rPr>
        <w:t xml:space="preserve">                    ( uzn. č.</w:t>
      </w:r>
      <w:r w:rsidR="00F732A2">
        <w:rPr>
          <w:rFonts w:ascii="Times New Roman" w:hAnsi="Times New Roman" w:cs="Times New Roman"/>
        </w:rPr>
        <w:t xml:space="preserve"> </w:t>
      </w:r>
      <w:r w:rsidR="00C63C87">
        <w:rPr>
          <w:rFonts w:ascii="Times New Roman" w:hAnsi="Times New Roman" w:cs="Times New Roman"/>
        </w:rPr>
        <w:t>458</w:t>
      </w:r>
      <w:r w:rsidR="00B05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 dňa </w:t>
      </w:r>
      <w:r w:rsidR="00791F4B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D365D2">
        <w:rPr>
          <w:rFonts w:ascii="Times New Roman" w:hAnsi="Times New Roman" w:cs="Times New Roman"/>
        </w:rPr>
        <w:t xml:space="preserve"> 200</w:t>
      </w:r>
      <w:r w:rsidR="00F732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C63C87" w:rsidP="00C63C87">
      <w:pPr>
        <w:pStyle w:val="BodyText2"/>
        <w:ind w:left="1065"/>
        <w:rPr>
          <w:rFonts w:ascii="Times New Roman" w:hAnsi="Times New Roman" w:cs="Times New Roman"/>
        </w:rPr>
      </w:pPr>
    </w:p>
    <w:p w:rsidR="00C63C87" w:rsidP="00C63C87">
      <w:pPr>
        <w:pStyle w:val="BodyText2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1F071C" w:rsidP="00994521">
      <w:pPr>
        <w:pStyle w:val="BodyText2"/>
        <w:ind w:left="1065"/>
        <w:rPr>
          <w:rFonts w:ascii="Times New Roman" w:hAnsi="Times New Roman" w:cs="Times New Roman"/>
        </w:rPr>
      </w:pPr>
    </w:p>
    <w:p w:rsidR="001F071C" w:rsidP="001F071C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Ústavnoprávny výbor Národnej rady Slovenskej republiky ( uzn. č. </w:t>
      </w:r>
      <w:r w:rsidR="009E5302">
        <w:rPr>
          <w:rFonts w:ascii="Times New Roman" w:hAnsi="Times New Roman" w:cs="Times New Roman"/>
        </w:rPr>
        <w:t>571</w:t>
      </w:r>
      <w:r w:rsidR="00791F4B">
        <w:rPr>
          <w:rFonts w:ascii="Times New Roman" w:hAnsi="Times New Roman" w:cs="Times New Roman"/>
        </w:rPr>
        <w:t xml:space="preserve"> </w:t>
      </w:r>
      <w:r w:rsidR="00B057C9">
        <w:rPr>
          <w:rFonts w:ascii="Times New Roman" w:hAnsi="Times New Roman" w:cs="Times New Roman"/>
        </w:rPr>
        <w:t xml:space="preserve"> </w:t>
      </w:r>
      <w:r w:rsidR="00994521">
        <w:rPr>
          <w:rFonts w:ascii="Times New Roman" w:hAnsi="Times New Roman" w:cs="Times New Roman"/>
        </w:rPr>
        <w:t xml:space="preserve">zo </w:t>
      </w:r>
      <w:r>
        <w:rPr>
          <w:rFonts w:ascii="Times New Roman" w:hAnsi="Times New Roman" w:cs="Times New Roman"/>
        </w:rPr>
        <w:t>dňa</w:t>
      </w:r>
      <w:r w:rsidR="00994521">
        <w:rPr>
          <w:rFonts w:ascii="Times New Roman" w:hAnsi="Times New Roman" w:cs="Times New Roman"/>
        </w:rPr>
        <w:t xml:space="preserve"> </w:t>
      </w:r>
      <w:r w:rsidR="00791F4B">
        <w:rPr>
          <w:rFonts w:ascii="Times New Roman" w:hAnsi="Times New Roman" w:cs="Times New Roman"/>
        </w:rPr>
        <w:t>11</w:t>
      </w:r>
      <w:r w:rsidR="009945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3A7B2F" w:rsidP="003A7B2F">
      <w:pPr>
        <w:pStyle w:val="BodyText2"/>
        <w:ind w:left="1065"/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      </w:t>
      </w:r>
      <w:r w:rsidR="00791F4B">
        <w:rPr>
          <w:rFonts w:ascii="Times New Roman" w:hAnsi="Times New Roman" w:cs="Times New Roman"/>
        </w:rPr>
        <w:t>februára</w:t>
      </w:r>
      <w:r w:rsidR="00F732A2">
        <w:rPr>
          <w:rFonts w:ascii="Times New Roman" w:hAnsi="Times New Roman" w:cs="Times New Roman"/>
        </w:rPr>
        <w:t xml:space="preserve"> 2009</w:t>
      </w:r>
      <w:r w:rsidR="001F071C">
        <w:rPr>
          <w:rFonts w:ascii="Times New Roman" w:hAnsi="Times New Roman" w:cs="Times New Roman"/>
        </w:rPr>
        <w:t xml:space="preserve"> )</w:t>
      </w:r>
    </w:p>
    <w:p w:rsidR="003A7B2F" w:rsidRPr="009B4452" w:rsidP="009569B5">
      <w:pPr>
        <w:pStyle w:val="BodyText2"/>
        <w:ind w:left="1080" w:firstLine="336"/>
        <w:rPr>
          <w:rFonts w:ascii="Times New Roman" w:hAnsi="Times New Roman" w:cs="Times New Roman"/>
        </w:rPr>
      </w:pPr>
    </w:p>
    <w:p w:rsidR="003A7B2F" w:rsidP="003A7B2F">
      <w:pPr>
        <w:pStyle w:val="BodyText2"/>
        <w:numPr>
          <w:ilvl w:val="0"/>
          <w:numId w:val="4"/>
        </w:numPr>
        <w:tabs>
          <w:tab w:val="left" w:pos="1080"/>
        </w:tabs>
        <w:ind w:left="1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9B4452">
        <w:rPr>
          <w:rFonts w:ascii="Times New Roman" w:hAnsi="Times New Roman" w:cs="Times New Roman"/>
        </w:rPr>
        <w:t xml:space="preserve"> Národnej rady Slovenskej republiky pre pôdohospodárstvo, životné prostredie a ochranu prírody</w:t>
      </w:r>
      <w:r>
        <w:rPr>
          <w:rFonts w:ascii="Times New Roman" w:hAnsi="Times New Roman" w:cs="Times New Roman"/>
        </w:rPr>
        <w:t xml:space="preserve">( uzn. č. </w:t>
      </w:r>
      <w:r w:rsidR="00234269">
        <w:rPr>
          <w:rFonts w:ascii="Times New Roman" w:hAnsi="Times New Roman" w:cs="Times New Roman"/>
        </w:rPr>
        <w:t>371</w:t>
      </w:r>
      <w:r>
        <w:rPr>
          <w:rFonts w:ascii="Times New Roman" w:hAnsi="Times New Roman" w:cs="Times New Roman"/>
        </w:rPr>
        <w:t xml:space="preserve">  zo dňa 11.  februára 2009 )</w:t>
      </w:r>
    </w:p>
    <w:p w:rsidR="003A7B2F" w:rsidRPr="009B4452" w:rsidP="003A7B2F">
      <w:pPr>
        <w:pStyle w:val="BodyText2"/>
        <w:ind w:left="1065"/>
        <w:rPr>
          <w:rFonts w:ascii="Times New Roman" w:hAnsi="Times New Roman" w:cs="Times New Roman"/>
        </w:rPr>
      </w:pPr>
    </w:p>
    <w:p w:rsidR="000C2C95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  <w:r w:rsidR="00DC72A7">
        <w:rPr>
          <w:rFonts w:ascii="Times New Roman" w:hAnsi="Times New Roman" w:cs="Times New Roman"/>
        </w:rPr>
        <w:tab/>
      </w: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1336EB" w:rsidP="00C63C87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uznesení</w:t>
      </w:r>
      <w:r w:rsidRPr="00AC16EF" w:rsidR="00233A93">
        <w:rPr>
          <w:rFonts w:ascii="Times New Roman" w:hAnsi="Times New Roman" w:cs="Times New Roman"/>
        </w:rPr>
        <w:t xml:space="preserve"> výbor</w:t>
      </w:r>
      <w:r w:rsidRPr="00AC16EF" w:rsidR="00EB7C0C">
        <w:rPr>
          <w:rFonts w:ascii="Times New Roman" w:hAnsi="Times New Roman" w:cs="Times New Roman"/>
        </w:rPr>
        <w:t>ov</w:t>
      </w:r>
      <w:r w:rsidR="00233A93"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 w:rsidR="00233A93">
        <w:rPr>
          <w:rFonts w:ascii="Times New Roman" w:hAnsi="Times New Roman" w:cs="Times New Roman"/>
        </w:rPr>
        <w:t xml:space="preserve"> pod bodom</w:t>
      </w:r>
      <w:r w:rsidR="00233A93">
        <w:rPr>
          <w:rFonts w:ascii="Times New Roman" w:hAnsi="Times New Roman" w:cs="Times New Roman"/>
        </w:rPr>
        <w:t xml:space="preserve"> III. tejto správy vyplynuli </w:t>
      </w:r>
      <w:r w:rsidR="00C63C87">
        <w:rPr>
          <w:rFonts w:ascii="Times New Roman" w:hAnsi="Times New Roman" w:cs="Times New Roman"/>
        </w:rPr>
        <w:t>tieto</w:t>
      </w:r>
      <w:r w:rsidR="00233A93"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9E5302">
        <w:rPr>
          <w:rFonts w:ascii="Times New Roman" w:hAnsi="Times New Roman" w:cs="Times New Roman"/>
        </w:rPr>
        <w:t>ozmeňujúce návrhy.</w:t>
      </w:r>
    </w:p>
    <w:p w:rsidR="00C63C87" w:rsidRPr="00C63C87" w:rsidP="00C63C87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C63C87" w:rsidRPr="00266E77" w:rsidP="00C63C87">
      <w:pPr>
        <w:numPr>
          <w:ilvl w:val="0"/>
          <w:numId w:val="10"/>
        </w:numPr>
        <w:tabs>
          <w:tab w:val="left" w:pos="720"/>
        </w:tabs>
        <w:autoSpaceDE/>
        <w:autoSpaceDN/>
        <w:spacing w:line="240" w:lineRule="atLeast"/>
        <w:rPr>
          <w:rFonts w:ascii="Times New Roman" w:hAnsi="Times New Roman" w:cs="Times New Roman"/>
          <w:b/>
        </w:rPr>
      </w:pPr>
      <w:r w:rsidRPr="00266E77">
        <w:rPr>
          <w:rFonts w:ascii="Times New Roman" w:hAnsi="Times New Roman" w:cs="Times New Roman"/>
          <w:b/>
        </w:rPr>
        <w:t xml:space="preserve">K čl. I v bode 12 </w:t>
      </w:r>
    </w:p>
    <w:p w:rsidR="00C63C87" w:rsidRPr="00266E77" w:rsidP="00C63C87">
      <w:pPr>
        <w:autoSpaceDE/>
        <w:autoSpaceDN/>
        <w:spacing w:line="240" w:lineRule="atLeast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266E77">
        <w:rPr>
          <w:rFonts w:ascii="Times New Roman" w:hAnsi="Times New Roman" w:cs="Times New Roman"/>
        </w:rPr>
        <w:t xml:space="preserve"> § 23 ods. 9 druhá a tretia veta znie:</w:t>
      </w:r>
    </w:p>
    <w:p w:rsidR="00C63C87" w:rsidRPr="00266E77" w:rsidP="00C63C87">
      <w:pPr>
        <w:autoSpaceDE/>
        <w:autoSpaceDN/>
        <w:spacing w:line="240" w:lineRule="atLeast"/>
        <w:rPr>
          <w:rFonts w:ascii="Times New Roman" w:hAnsi="Times New Roman" w:cs="Times New Roman"/>
        </w:rPr>
      </w:pPr>
    </w:p>
    <w:p w:rsidR="00C63C87" w:rsidRPr="00266E77" w:rsidP="00C63C87">
      <w:pPr>
        <w:tabs>
          <w:tab w:val="left" w:pos="0"/>
          <w:tab w:val="left" w:pos="180"/>
        </w:tabs>
        <w:autoSpaceDE/>
        <w:autoSpaceDN/>
        <w:spacing w:line="240" w:lineRule="atLeast"/>
        <w:ind w:left="720"/>
        <w:jc w:val="both"/>
        <w:rPr>
          <w:rFonts w:ascii="Times New Roman" w:hAnsi="Times New Roman" w:cs="Times New Roman"/>
        </w:rPr>
      </w:pPr>
      <w:r w:rsidRPr="00266E77">
        <w:rPr>
          <w:rFonts w:ascii="Times New Roman" w:hAnsi="Times New Roman" w:cs="Times New Roman"/>
        </w:rPr>
        <w:t xml:space="preserve">„Povolenie na zníženie zábezpeky na daň na prepravovaný minerálny olej sa nevyžaduje, ak bolo vydané povolenie na zníženie zábezpeky na daň podľa § 24 ods. 10. </w:t>
      </w:r>
      <w:r w:rsidRPr="00266E77">
        <w:rPr>
          <w:rFonts w:ascii="Times New Roman" w:hAnsi="Times New Roman" w:cs="Times New Roman"/>
          <w:color w:val="000000"/>
        </w:rPr>
        <w:t xml:space="preserve">Ak súčet zábezpeky na daň na minerálny olej, ktorý sa má prepravovať v pozastavení dane alebo oslobodený od dane na daňovom území a zábezpeky na daň na minerálny olej, ktorý sa má prepravovať v pozastavení dane na území únie je najmenej 16 600 000 eur, znížená zábezpeka na daň na takto prepravovaný minerálny olej </w:t>
      </w:r>
      <w:r w:rsidRPr="00266E77">
        <w:rPr>
          <w:rFonts w:ascii="Times New Roman" w:hAnsi="Times New Roman" w:cs="Times New Roman"/>
        </w:rPr>
        <w:t>je súčet sumy 16 600 000 eur a sumy, ktorá presahuje výšku 16 600 000 eur zníženej o 50 %, pričom znížená zábezpeka na daň je najviac vo výške 24 900 000 eur.“.</w:t>
      </w:r>
    </w:p>
    <w:p w:rsidR="00C63C87" w:rsidP="00C63C87">
      <w:pPr>
        <w:ind w:left="3780"/>
        <w:jc w:val="both"/>
        <w:rPr>
          <w:rFonts w:ascii="Times New Roman" w:hAnsi="Times New Roman" w:cs="Times New Roman"/>
        </w:rPr>
      </w:pPr>
    </w:p>
    <w:p w:rsidR="00C63C87" w:rsidRPr="00266E77" w:rsidP="00C63C87">
      <w:pPr>
        <w:ind w:left="3780"/>
        <w:jc w:val="both"/>
        <w:rPr>
          <w:rFonts w:ascii="Times New Roman" w:hAnsi="Times New Roman" w:cs="Times New Roman"/>
        </w:rPr>
      </w:pPr>
      <w:r w:rsidRPr="00266E77">
        <w:rPr>
          <w:rFonts w:ascii="Times New Roman" w:hAnsi="Times New Roman" w:cs="Times New Roman"/>
        </w:rPr>
        <w:t>Zníženie zábezpeky na daň sa uplatňuje aj na kombináciu zábezpeky na daň zloženej podľa § 23 ods. 9 a § 24 ods. 10.</w:t>
      </w:r>
    </w:p>
    <w:p w:rsidR="00C63C87" w:rsidP="00C63C87">
      <w:pPr>
        <w:autoSpaceDE/>
        <w:autoSpaceDN/>
        <w:spacing w:line="240" w:lineRule="atLeast"/>
        <w:ind w:left="3072" w:firstLine="708"/>
        <w:jc w:val="both"/>
        <w:rPr>
          <w:rFonts w:ascii="Times New Roman" w:hAnsi="Times New Roman" w:cs="Times New Roman"/>
          <w:b/>
        </w:rPr>
      </w:pPr>
      <w:r w:rsidRPr="00C63C87">
        <w:rPr>
          <w:rFonts w:ascii="Times New Roman" w:hAnsi="Times New Roman" w:cs="Times New Roman"/>
          <w:b/>
        </w:rPr>
        <w:t>Výbor NR SR pre financie, rozpočet a</w:t>
      </w:r>
      <w:r>
        <w:rPr>
          <w:rFonts w:ascii="Times New Roman" w:hAnsi="Times New Roman" w:cs="Times New Roman"/>
          <w:b/>
        </w:rPr>
        <w:t> </w:t>
      </w:r>
      <w:r w:rsidRPr="00C63C87">
        <w:rPr>
          <w:rFonts w:ascii="Times New Roman" w:hAnsi="Times New Roman" w:cs="Times New Roman"/>
          <w:b/>
        </w:rPr>
        <w:t>menu</w:t>
      </w:r>
    </w:p>
    <w:p w:rsidR="00C63C87" w:rsidRPr="00C63C87" w:rsidP="00C63C87">
      <w:pPr>
        <w:autoSpaceDE/>
        <w:autoSpaceDN/>
        <w:spacing w:line="240" w:lineRule="atLeast"/>
        <w:ind w:left="307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C63C87" w:rsidP="00C63C87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</w:p>
    <w:p w:rsidR="00C63C87" w:rsidP="00C63C87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</w:p>
    <w:p w:rsidR="00C63C87" w:rsidP="00C63C87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</w:p>
    <w:p w:rsidR="00C63C87" w:rsidP="00C63C87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</w:p>
    <w:p w:rsidR="00C63C87" w:rsidP="00C63C87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</w:p>
    <w:p w:rsidR="00C63C87" w:rsidRPr="00266E77" w:rsidP="00C63C87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</w:p>
    <w:p w:rsidR="00C63C87" w:rsidRPr="00266E77" w:rsidP="00C63C87">
      <w:pPr>
        <w:numPr>
          <w:ilvl w:val="0"/>
          <w:numId w:val="10"/>
        </w:numPr>
        <w:tabs>
          <w:tab w:val="left" w:pos="720"/>
        </w:tabs>
        <w:autoSpaceDE/>
        <w:autoSpaceDN/>
        <w:spacing w:line="240" w:lineRule="atLeast"/>
        <w:rPr>
          <w:rFonts w:ascii="Times New Roman" w:hAnsi="Times New Roman" w:cs="Times New Roman"/>
          <w:b/>
          <w:u w:val="single"/>
        </w:rPr>
      </w:pPr>
      <w:r w:rsidRPr="00266E77">
        <w:rPr>
          <w:rFonts w:ascii="Times New Roman" w:hAnsi="Times New Roman" w:cs="Times New Roman"/>
          <w:b/>
        </w:rPr>
        <w:t xml:space="preserve">K čl. I v bode 13 </w:t>
      </w:r>
    </w:p>
    <w:p w:rsidR="00C63C87" w:rsidRPr="00266E77" w:rsidP="00C63C87">
      <w:pPr>
        <w:autoSpaceDE/>
        <w:autoSpaceDN/>
        <w:spacing w:line="240" w:lineRule="atLeast"/>
        <w:ind w:left="360" w:firstLine="34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</w:t>
      </w:r>
      <w:r w:rsidRPr="00266E77">
        <w:rPr>
          <w:rFonts w:ascii="Times New Roman" w:hAnsi="Times New Roman" w:cs="Times New Roman"/>
        </w:rPr>
        <w:t xml:space="preserve"> § 24 ods. 10 druhá a tretia veta znie:</w:t>
      </w:r>
    </w:p>
    <w:p w:rsidR="00C63C87" w:rsidRPr="00266E77" w:rsidP="00C63C87">
      <w:pPr>
        <w:tabs>
          <w:tab w:val="left" w:pos="180"/>
          <w:tab w:val="left" w:pos="720"/>
        </w:tabs>
        <w:autoSpaceDE/>
        <w:autoSpaceDN/>
        <w:spacing w:line="240" w:lineRule="atLeast"/>
        <w:ind w:left="720"/>
        <w:jc w:val="both"/>
        <w:rPr>
          <w:rFonts w:ascii="Times New Roman" w:hAnsi="Times New Roman" w:cs="Times New Roman"/>
        </w:rPr>
      </w:pPr>
    </w:p>
    <w:p w:rsidR="00C63C87" w:rsidRPr="00266E77" w:rsidP="00C63C87">
      <w:pPr>
        <w:tabs>
          <w:tab w:val="left" w:pos="180"/>
          <w:tab w:val="left" w:pos="720"/>
        </w:tabs>
        <w:autoSpaceDE/>
        <w:autoSpaceDN/>
        <w:spacing w:line="240" w:lineRule="atLeast"/>
        <w:ind w:left="720"/>
        <w:jc w:val="both"/>
        <w:rPr>
          <w:rFonts w:ascii="Times New Roman" w:hAnsi="Times New Roman" w:cs="Times New Roman"/>
        </w:rPr>
      </w:pPr>
      <w:r w:rsidRPr="00266E77">
        <w:rPr>
          <w:rFonts w:ascii="Times New Roman" w:hAnsi="Times New Roman" w:cs="Times New Roman"/>
        </w:rPr>
        <w:t xml:space="preserve">„Povolenie na zníženie zábezpeky na daň na prepravovaný minerálny olej sa nevyžaduje, ak bolo vydané povolenie na zníženie zábezpeky na daň podľa § 23 ods. 9. </w:t>
      </w:r>
      <w:r w:rsidRPr="00266E77">
        <w:rPr>
          <w:rFonts w:ascii="Times New Roman" w:hAnsi="Times New Roman" w:cs="Times New Roman"/>
          <w:color w:val="000000"/>
        </w:rPr>
        <w:t xml:space="preserve">Ak súčet zábezpeky na daň na minerálny olej, ktorý sa má prepravovať v pozastavení dane na území únie a zábezpeky na daň na minerálny olej, ktorý sa má prepravovať v pozastavení dane alebo oslobodený od dane na daňovom území je najmenej 16 600 000 eur, znížená zábezpeka na daň na takto prepravovaný minerálny olej </w:t>
      </w:r>
      <w:r w:rsidRPr="00266E77">
        <w:rPr>
          <w:rFonts w:ascii="Times New Roman" w:hAnsi="Times New Roman" w:cs="Times New Roman"/>
        </w:rPr>
        <w:t>je súčet sumy 16 600 000 eur a sumy, ktorá presahuje výšku 16 600 000 eur zníženej o 50 %, pričom znížená zábezpeka na daň je najviac vo výške 24 900 000 eur.“.</w:t>
      </w:r>
    </w:p>
    <w:p w:rsidR="00C63C87" w:rsidP="00C63C87">
      <w:pPr>
        <w:autoSpaceDE/>
        <w:autoSpaceDN/>
        <w:spacing w:line="240" w:lineRule="atLeast"/>
        <w:ind w:left="360"/>
        <w:jc w:val="both"/>
        <w:rPr>
          <w:rFonts w:ascii="Times New Roman" w:hAnsi="Times New Roman" w:cs="Times New Roman"/>
          <w:color w:val="000000"/>
        </w:rPr>
      </w:pPr>
    </w:p>
    <w:p w:rsidR="00C63C87" w:rsidRPr="00266E77" w:rsidP="00C63C87">
      <w:pPr>
        <w:autoSpaceDE/>
        <w:autoSpaceDN/>
        <w:spacing w:line="240" w:lineRule="atLeast"/>
        <w:ind w:left="360"/>
        <w:jc w:val="both"/>
        <w:rPr>
          <w:rFonts w:ascii="Times New Roman" w:hAnsi="Times New Roman" w:cs="Times New Roman"/>
          <w:color w:val="000000"/>
        </w:rPr>
      </w:pPr>
    </w:p>
    <w:p w:rsidR="00C63C87" w:rsidRPr="00266E77" w:rsidP="00C63C87">
      <w:pPr>
        <w:ind w:left="3780"/>
        <w:jc w:val="both"/>
        <w:rPr>
          <w:rFonts w:ascii="Times New Roman" w:hAnsi="Times New Roman" w:cs="Times New Roman"/>
        </w:rPr>
      </w:pPr>
      <w:bookmarkStart w:id="0" w:name="OLE_LINK1"/>
      <w:r w:rsidRPr="00266E77">
        <w:rPr>
          <w:rFonts w:ascii="Times New Roman" w:hAnsi="Times New Roman" w:cs="Times New Roman"/>
        </w:rPr>
        <w:t>Zníženie zábezpeky na daň sa uplatňuje aj na kombináciu zábezpeky na daň zloženej podľa § 23 ods. 9 a § 24 ods. 10.</w:t>
      </w:r>
    </w:p>
    <w:p w:rsidR="00C63C87" w:rsidP="00C63C87">
      <w:pPr>
        <w:autoSpaceDE/>
        <w:autoSpaceDN/>
        <w:spacing w:line="240" w:lineRule="atLeast"/>
        <w:ind w:left="3072" w:firstLine="708"/>
        <w:jc w:val="both"/>
        <w:rPr>
          <w:rFonts w:ascii="Times New Roman" w:hAnsi="Times New Roman" w:cs="Times New Roman"/>
          <w:b/>
        </w:rPr>
      </w:pPr>
      <w:r w:rsidRPr="00C63C87">
        <w:rPr>
          <w:rFonts w:ascii="Times New Roman" w:hAnsi="Times New Roman" w:cs="Times New Roman"/>
          <w:b/>
        </w:rPr>
        <w:t>Výbor NR SR pre financie, rozpočet a</w:t>
      </w:r>
      <w:r>
        <w:rPr>
          <w:rFonts w:ascii="Times New Roman" w:hAnsi="Times New Roman" w:cs="Times New Roman"/>
          <w:b/>
        </w:rPr>
        <w:t> </w:t>
      </w:r>
      <w:r w:rsidRPr="00C63C87">
        <w:rPr>
          <w:rFonts w:ascii="Times New Roman" w:hAnsi="Times New Roman" w:cs="Times New Roman"/>
          <w:b/>
        </w:rPr>
        <w:t>menu</w:t>
      </w:r>
    </w:p>
    <w:p w:rsidR="00C63C87" w:rsidRPr="00C63C87" w:rsidP="00C63C87">
      <w:pPr>
        <w:autoSpaceDE/>
        <w:autoSpaceDN/>
        <w:spacing w:line="240" w:lineRule="atLeast"/>
        <w:ind w:left="307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C63C87" w:rsidRPr="00266E77" w:rsidP="00C63C87">
      <w:pPr>
        <w:pStyle w:val="BodyTextIndent"/>
        <w:ind w:left="3780"/>
        <w:rPr>
          <w:rFonts w:ascii="Times New Roman" w:hAnsi="Times New Roman" w:cs="Times New Roman"/>
        </w:rPr>
      </w:pPr>
    </w:p>
    <w:p w:rsidR="00C63C87" w:rsidP="00C63C87">
      <w:pPr>
        <w:pStyle w:val="BodyTextIndent"/>
        <w:rPr>
          <w:rFonts w:ascii="Arial Narrow" w:hAnsi="Arial Narrow" w:cs="Arial Narrow"/>
          <w:sz w:val="22"/>
          <w:szCs w:val="22"/>
        </w:rPr>
      </w:pPr>
      <w:bookmarkEnd w:id="0"/>
    </w:p>
    <w:p w:rsidR="00C63C87" w:rsidP="00C63C87">
      <w:pPr>
        <w:pStyle w:val="BodyTextIndent"/>
        <w:rPr>
          <w:rFonts w:ascii="Arial Narrow" w:hAnsi="Arial Narrow" w:cs="Arial Narrow"/>
          <w:sz w:val="22"/>
          <w:szCs w:val="22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Pr="009569B5" w:rsidR="006A14B0">
        <w:rPr>
          <w:rFonts w:ascii="Times New Roman" w:hAnsi="Times New Roman" w:cs="Times New Roman"/>
        </w:rPr>
        <w:t>v</w:t>
      </w:r>
      <w:r w:rsidRPr="00A7219A" w:rsidR="006A14B0">
        <w:rPr>
          <w:rFonts w:ascii="Times New Roman" w:hAnsi="Times New Roman" w:cs="Times New Roman"/>
          <w:bCs/>
        </w:rPr>
        <w:t>ládn</w:t>
      </w:r>
      <w:r w:rsidR="006A14B0">
        <w:rPr>
          <w:rFonts w:ascii="Times New Roman" w:hAnsi="Times New Roman" w:cs="Times New Roman"/>
          <w:bCs/>
        </w:rPr>
        <w:t>emu</w:t>
      </w:r>
      <w:r w:rsidRPr="00A7219A" w:rsidR="006A14B0">
        <w:rPr>
          <w:rFonts w:ascii="Times New Roman" w:hAnsi="Times New Roman" w:cs="Times New Roman"/>
          <w:bCs/>
        </w:rPr>
        <w:t xml:space="preserve"> návrh</w:t>
      </w:r>
      <w:r w:rsidR="006A14B0">
        <w:rPr>
          <w:rFonts w:ascii="Times New Roman" w:hAnsi="Times New Roman" w:cs="Times New Roman"/>
          <w:bCs/>
        </w:rPr>
        <w:t>u</w:t>
      </w:r>
      <w:r w:rsidRPr="00A7219A" w:rsidR="006A14B0">
        <w:rPr>
          <w:rFonts w:ascii="Times New Roman" w:hAnsi="Times New Roman" w:cs="Times New Roman"/>
          <w:bCs/>
        </w:rPr>
        <w:t xml:space="preserve"> zákona, ktorým sa mení a dopĺňa zákon č. 98/2004 Z. z. o spotrebnej dani z minerálneho oleja v znení neskorších predpisov (tlač 95</w:t>
      </w:r>
      <w:r w:rsidR="006A14B0">
        <w:rPr>
          <w:rFonts w:ascii="Times New Roman" w:hAnsi="Times New Roman" w:cs="Times New Roman"/>
          <w:bCs/>
        </w:rPr>
        <w:t>3</w:t>
      </w:r>
      <w:r w:rsidRPr="00A7219A" w:rsidR="006A14B0">
        <w:rPr>
          <w:rFonts w:ascii="Times New Roman" w:hAnsi="Times New Roman" w:cs="Times New Roman"/>
          <w:bCs/>
        </w:rPr>
        <w:t>)</w:t>
      </w:r>
      <w:r w:rsidR="006A14B0">
        <w:rPr>
          <w:rFonts w:ascii="Times New Roman" w:hAnsi="Times New Roman" w:cs="Times New Roman"/>
          <w:bCs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>návrhu zákona v súlade s § 79 ods. 4 a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9E5302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9569B5" w:rsidR="006A14B0">
        <w:rPr>
          <w:rFonts w:ascii="Times New Roman" w:hAnsi="Times New Roman" w:cs="Times New Roman"/>
        </w:rPr>
        <w:t>v</w:t>
      </w:r>
      <w:r w:rsidRPr="00A7219A" w:rsidR="006A14B0">
        <w:rPr>
          <w:rFonts w:ascii="Times New Roman" w:hAnsi="Times New Roman" w:cs="Times New Roman"/>
          <w:bCs/>
        </w:rPr>
        <w:t>ládn</w:t>
      </w:r>
      <w:r w:rsidR="006A14B0">
        <w:rPr>
          <w:rFonts w:ascii="Times New Roman" w:hAnsi="Times New Roman" w:cs="Times New Roman"/>
          <w:bCs/>
        </w:rPr>
        <w:t>y</w:t>
      </w:r>
      <w:r w:rsidRPr="00A7219A" w:rsidR="006A14B0">
        <w:rPr>
          <w:rFonts w:ascii="Times New Roman" w:hAnsi="Times New Roman" w:cs="Times New Roman"/>
          <w:bCs/>
        </w:rPr>
        <w:t xml:space="preserve"> návrh zákona, ktorým sa mení a dopĺňa zákon č. 98/2004 Z. z. o spotrebnej dani z minerálneho oleja v znení neskorších predpisov (tlač 95</w:t>
      </w:r>
      <w:r w:rsidR="006A14B0">
        <w:rPr>
          <w:rFonts w:ascii="Times New Roman" w:hAnsi="Times New Roman" w:cs="Times New Roman"/>
          <w:bCs/>
        </w:rPr>
        <w:t>3</w:t>
      </w:r>
      <w:r w:rsidRPr="00A7219A" w:rsidR="006A14B0">
        <w:rPr>
          <w:rFonts w:ascii="Times New Roman" w:hAnsi="Times New Roman" w:cs="Times New Roman"/>
          <w:bCs/>
        </w:rPr>
        <w:t>)</w:t>
      </w:r>
      <w:r w:rsidR="006A14B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 w:rsidR="00C63C87">
        <w:rPr>
          <w:rFonts w:ascii="Times New Roman" w:hAnsi="Times New Roman" w:cs="Times New Roman"/>
          <w:b/>
          <w:bCs/>
        </w:rPr>
        <w:t xml:space="preserve"> s pozmeňujúcimi návrhmi.</w:t>
      </w:r>
    </w:p>
    <w:p w:rsidR="006A0B65">
      <w:pPr>
        <w:pStyle w:val="BodyText2"/>
        <w:rPr>
          <w:rFonts w:ascii="Times New Roman" w:hAnsi="Times New Roman" w:cs="Times New Roman"/>
        </w:rPr>
      </w:pPr>
    </w:p>
    <w:p w:rsidR="009E5302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Pr="009569B5" w:rsidR="006A14B0">
        <w:rPr>
          <w:rFonts w:ascii="Times New Roman" w:hAnsi="Times New Roman" w:cs="Times New Roman"/>
        </w:rPr>
        <w:t>v</w:t>
      </w:r>
      <w:r w:rsidRPr="00A7219A" w:rsidR="006A14B0">
        <w:rPr>
          <w:rFonts w:ascii="Times New Roman" w:hAnsi="Times New Roman" w:cs="Times New Roman"/>
          <w:bCs/>
        </w:rPr>
        <w:t>ládn</w:t>
      </w:r>
      <w:r w:rsidR="006A14B0">
        <w:rPr>
          <w:rFonts w:ascii="Times New Roman" w:hAnsi="Times New Roman" w:cs="Times New Roman"/>
          <w:bCs/>
        </w:rPr>
        <w:t>om</w:t>
      </w:r>
      <w:r w:rsidRPr="00A7219A" w:rsidR="006A14B0">
        <w:rPr>
          <w:rFonts w:ascii="Times New Roman" w:hAnsi="Times New Roman" w:cs="Times New Roman"/>
          <w:bCs/>
        </w:rPr>
        <w:t xml:space="preserve"> návrh</w:t>
      </w:r>
      <w:r w:rsidR="006A14B0">
        <w:rPr>
          <w:rFonts w:ascii="Times New Roman" w:hAnsi="Times New Roman" w:cs="Times New Roman"/>
          <w:bCs/>
        </w:rPr>
        <w:t>u</w:t>
      </w:r>
      <w:r w:rsidRPr="00A7219A" w:rsidR="006A14B0">
        <w:rPr>
          <w:rFonts w:ascii="Times New Roman" w:hAnsi="Times New Roman" w:cs="Times New Roman"/>
          <w:bCs/>
        </w:rPr>
        <w:t xml:space="preserve"> zákona, ktorým sa mení a dopĺňa zákon č. 98/2004 Z. z. o spotrebnej dani z minerálneho oleja v znení neskorších predpisov (tlač 95</w:t>
      </w:r>
      <w:r w:rsidR="006A14B0">
        <w:rPr>
          <w:rFonts w:ascii="Times New Roman" w:hAnsi="Times New Roman" w:cs="Times New Roman"/>
          <w:bCs/>
        </w:rPr>
        <w:t>3a</w:t>
      </w:r>
      <w:r w:rsidRPr="00A7219A" w:rsidR="006A14B0">
        <w:rPr>
          <w:rFonts w:ascii="Times New Roman" w:hAnsi="Times New Roman" w:cs="Times New Roman"/>
          <w:bCs/>
        </w:rPr>
        <w:t>)</w:t>
      </w:r>
      <w:r w:rsidR="006A14B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5A4690">
        <w:rPr>
          <w:rFonts w:ascii="Times New Roman" w:hAnsi="Times New Roman" w:cs="Times New Roman"/>
        </w:rPr>
        <w:t xml:space="preserve"> </w:t>
      </w:r>
      <w:r w:rsidR="00C63C87">
        <w:rPr>
          <w:rFonts w:ascii="Times New Roman" w:hAnsi="Times New Roman" w:cs="Times New Roman"/>
        </w:rPr>
        <w:t>465</w:t>
      </w:r>
      <w:r w:rsidR="00791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791F4B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D365D2">
        <w:rPr>
          <w:rFonts w:ascii="Times New Roman" w:hAnsi="Times New Roman" w:cs="Times New Roman"/>
        </w:rPr>
        <w:t xml:space="preserve"> 200</w:t>
      </w:r>
      <w:r w:rsidR="00E10212">
        <w:rPr>
          <w:rFonts w:ascii="Times New Roman" w:hAnsi="Times New Roman" w:cs="Times New Roman"/>
        </w:rPr>
        <w:t>9</w:t>
      </w:r>
      <w:r w:rsidR="00004D70">
        <w:rPr>
          <w:rFonts w:ascii="Times New Roman" w:hAnsi="Times New Roman" w:cs="Times New Roman"/>
        </w:rPr>
        <w:t xml:space="preserve">. Výbor určil poslanca </w:t>
      </w:r>
      <w:r w:rsidR="006A14B0">
        <w:rPr>
          <w:rFonts w:ascii="Times New Roman" w:hAnsi="Times New Roman" w:cs="Times New Roman"/>
          <w:b/>
        </w:rPr>
        <w:t>Ivana Vargu</w:t>
      </w:r>
      <w:r w:rsidR="00443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B5790B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C63C87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a hlasovať o predmetnom </w:t>
      </w:r>
      <w:r w:rsidR="004664A3">
        <w:rPr>
          <w:rFonts w:ascii="Times New Roman" w:hAnsi="Times New Roman" w:cs="Times New Roman"/>
          <w:lang w:val="sk-SK"/>
        </w:rPr>
        <w:t xml:space="preserve">vládnom </w:t>
      </w:r>
      <w:r w:rsidR="00233A93">
        <w:rPr>
          <w:rFonts w:ascii="Times New Roman" w:hAnsi="Times New Roman" w:cs="Times New Roman"/>
          <w:lang w:val="sk-SK"/>
        </w:rPr>
        <w:t xml:space="preserve">návrhu zákona ihneď po ukončení rozpravy k nemu </w:t>
      </w: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443599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E10212">
        <w:rPr>
          <w:rFonts w:ascii="Times New Roman" w:hAnsi="Times New Roman" w:cs="Times New Roman"/>
        </w:rPr>
        <w:t xml:space="preserve"> 2009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8B3C59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  <w:r w:rsidR="008B3C59">
        <w:rPr>
          <w:rFonts w:ascii="Times New Roman" w:hAnsi="Times New Roman" w:cs="Times New Roman"/>
          <w:b/>
          <w:bCs/>
        </w:rPr>
        <w:t>, v.r.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Century Gothic"/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3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2273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3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B7A4E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62273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DD70F7D"/>
    <w:multiLevelType w:val="hybridMultilevel"/>
    <w:tmpl w:val="7F1C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5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965A1"/>
    <w:rsid w:val="00097CD3"/>
    <w:rsid w:val="000C2C95"/>
    <w:rsid w:val="00115AB5"/>
    <w:rsid w:val="001336EB"/>
    <w:rsid w:val="0017621D"/>
    <w:rsid w:val="0018539F"/>
    <w:rsid w:val="00194A2B"/>
    <w:rsid w:val="001D37AD"/>
    <w:rsid w:val="001D62BD"/>
    <w:rsid w:val="001F071C"/>
    <w:rsid w:val="00227BF3"/>
    <w:rsid w:val="00233A93"/>
    <w:rsid w:val="00234269"/>
    <w:rsid w:val="00266E77"/>
    <w:rsid w:val="002741E7"/>
    <w:rsid w:val="002B2710"/>
    <w:rsid w:val="002C508A"/>
    <w:rsid w:val="00324934"/>
    <w:rsid w:val="00393DD5"/>
    <w:rsid w:val="003A7B2F"/>
    <w:rsid w:val="003B7F8C"/>
    <w:rsid w:val="003D6EDC"/>
    <w:rsid w:val="004047A9"/>
    <w:rsid w:val="00425959"/>
    <w:rsid w:val="00443599"/>
    <w:rsid w:val="0045228D"/>
    <w:rsid w:val="004664A3"/>
    <w:rsid w:val="004B0B57"/>
    <w:rsid w:val="004B677A"/>
    <w:rsid w:val="00501B42"/>
    <w:rsid w:val="0056306F"/>
    <w:rsid w:val="005A4690"/>
    <w:rsid w:val="005B4301"/>
    <w:rsid w:val="00622738"/>
    <w:rsid w:val="00680EDA"/>
    <w:rsid w:val="006A0B65"/>
    <w:rsid w:val="006A14B0"/>
    <w:rsid w:val="00737319"/>
    <w:rsid w:val="00741E32"/>
    <w:rsid w:val="00791F4B"/>
    <w:rsid w:val="007B43AD"/>
    <w:rsid w:val="00846B8E"/>
    <w:rsid w:val="0085078D"/>
    <w:rsid w:val="00873586"/>
    <w:rsid w:val="00893F40"/>
    <w:rsid w:val="008B3C59"/>
    <w:rsid w:val="008E1580"/>
    <w:rsid w:val="0091798A"/>
    <w:rsid w:val="009569B5"/>
    <w:rsid w:val="00994521"/>
    <w:rsid w:val="009B4452"/>
    <w:rsid w:val="009E5302"/>
    <w:rsid w:val="009F1034"/>
    <w:rsid w:val="009F77AE"/>
    <w:rsid w:val="00A7219A"/>
    <w:rsid w:val="00AC16EF"/>
    <w:rsid w:val="00AE614A"/>
    <w:rsid w:val="00AF0941"/>
    <w:rsid w:val="00AF1636"/>
    <w:rsid w:val="00B057B4"/>
    <w:rsid w:val="00B057C9"/>
    <w:rsid w:val="00B5790B"/>
    <w:rsid w:val="00B94345"/>
    <w:rsid w:val="00BF3C60"/>
    <w:rsid w:val="00C339FD"/>
    <w:rsid w:val="00C4162D"/>
    <w:rsid w:val="00C63C87"/>
    <w:rsid w:val="00C8168F"/>
    <w:rsid w:val="00CE5AB9"/>
    <w:rsid w:val="00D24BC0"/>
    <w:rsid w:val="00D365D2"/>
    <w:rsid w:val="00DB7A4E"/>
    <w:rsid w:val="00DC72A7"/>
    <w:rsid w:val="00DD2CAB"/>
    <w:rsid w:val="00E10212"/>
    <w:rsid w:val="00EA71B8"/>
    <w:rsid w:val="00EB7C0C"/>
    <w:rsid w:val="00EF66FE"/>
    <w:rsid w:val="00F35587"/>
    <w:rsid w:val="00F732A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1658</TotalTime>
  <Pages>1</Pages>
  <Words>961</Words>
  <Characters>5482</Characters>
  <Application>Microsoft Office Word</Application>
  <DocSecurity>0</DocSecurity>
  <Lines>0</Lines>
  <Paragraphs>0</Paragraphs>
  <ScaleCrop>false</ScaleCrop>
  <Company>Kancelária NR SR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583</cp:revision>
  <cp:lastPrinted>2009-02-11T16:27:00Z</cp:lastPrinted>
  <dcterms:created xsi:type="dcterms:W3CDTF">2002-11-04T13:16:00Z</dcterms:created>
  <dcterms:modified xsi:type="dcterms:W3CDTF">2009-02-12T10:32:00Z</dcterms:modified>
</cp:coreProperties>
</file>