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1BE9" w:rsidRPr="00AB04A1" w:rsidP="002A1BE9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                        Výbor </w:t>
      </w:r>
    </w:p>
    <w:p w:rsidR="002A1BE9" w:rsidRPr="00AB04A1" w:rsidP="002A1BE9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Národnej rady Slovenskej republiky</w:t>
      </w:r>
    </w:p>
    <w:p w:rsidR="002A1BE9" w:rsidRPr="00AB04A1" w:rsidP="002A1BE9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>pre verejnú správu a regionálny rozvoj</w:t>
      </w:r>
    </w:p>
    <w:p w:rsidR="002A1BE9" w:rsidP="002A1BE9">
      <w:pPr>
        <w:rPr>
          <w:rFonts w:ascii="Times New Roman" w:hAnsi="Times New Roman" w:cs="Times New Roman"/>
          <w:sz w:val="24"/>
          <w:szCs w:val="24"/>
        </w:rPr>
      </w:pPr>
    </w:p>
    <w:p w:rsidR="002A1BE9" w:rsidP="002A1BE9">
      <w:pPr>
        <w:rPr>
          <w:rFonts w:ascii="Times New Roman" w:hAnsi="Times New Roman" w:cs="Times New Roman"/>
          <w:sz w:val="24"/>
          <w:szCs w:val="24"/>
        </w:rPr>
      </w:pPr>
    </w:p>
    <w:p w:rsidR="002A1BE9" w:rsidRPr="00AB04A1" w:rsidP="002A1B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  <w:tab/>
        <w:t xml:space="preserve">                                          54. schôdza výboru</w:t>
      </w:r>
    </w:p>
    <w:p w:rsidR="002A1BE9" w:rsidP="002A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9" w:rsidRPr="00196C3E" w:rsidP="002A1BE9">
      <w:pPr>
        <w:rPr>
          <w:rFonts w:ascii="Times New Roman" w:hAnsi="Times New Roman" w:cs="Times New Roman"/>
          <w:b/>
          <w:bCs/>
          <w:szCs w:val="28"/>
        </w:rPr>
      </w:pPr>
    </w:p>
    <w:p w:rsidR="002A1BE9" w:rsidRPr="00196C3E" w:rsidP="002A1BE9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255</w:t>
      </w:r>
    </w:p>
    <w:p w:rsidR="002A1BE9" w:rsidP="002A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z n e s e n i e</w:t>
      </w:r>
    </w:p>
    <w:p w:rsidR="002A1BE9" w:rsidP="002A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2A1BE9" w:rsidP="002A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2A1BE9" w:rsidP="002A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3. februára 2009</w:t>
      </w:r>
    </w:p>
    <w:p w:rsid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BE9" w:rsidRP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  <w:r w:rsidRPr="002A1BE9">
        <w:rPr>
          <w:rFonts w:ascii="Times New Roman" w:hAnsi="Times New Roman" w:cs="Times New Roman"/>
          <w:sz w:val="24"/>
          <w:szCs w:val="24"/>
        </w:rPr>
        <w:t>k</w:t>
      </w:r>
      <w:r w:rsidRPr="002A1BE9">
        <w:rPr>
          <w:rFonts w:ascii="Times New Roman" w:hAnsi="Times New Roman" w:cs="Times New Roman"/>
          <w:sz w:val="24"/>
          <w:szCs w:val="24"/>
        </w:rPr>
        <w:t xml:space="preserve"> spoločnej správe výborov Národnej rady Slovenskej republiky o výsledku prerokovania návrhu skupiny poslancov Národnej rady Slovenskej republiky  Rudolfa Pučíka, Jána Richtera a Jána Kovarčíka na vydanie zákona, ktorým s a dopĺňa zákon č. 372/1990 Zb. o priestupkoch v znení neskorších predpisov (tlač 850)</w:t>
      </w:r>
    </w:p>
    <w:p w:rsidR="002A1BE9" w:rsidRPr="00AB04A1" w:rsidP="002A1BE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C3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2A1BE9" w:rsidP="002A1BE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</w:t>
      </w:r>
    </w:p>
    <w:p w:rsidR="002A1BE9" w:rsidP="002A1BE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 verejnú správu a regionálny rozvoj</w:t>
      </w:r>
    </w:p>
    <w:p w:rsidR="002A1BE9" w:rsidP="002A1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9" w:rsidP="002A1BE9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c h v a ľ u j e</w:t>
      </w:r>
    </w:p>
    <w:p w:rsidR="002A1BE9" w:rsidRP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  <w:r w:rsidRPr="0003196E">
        <w:rPr>
          <w:rFonts w:ascii="Times New Roman" w:hAnsi="Times New Roman" w:cs="Times New Roman"/>
          <w:sz w:val="24"/>
          <w:szCs w:val="24"/>
        </w:rPr>
        <w:t xml:space="preserve">                  spoločnú správu výborov Národnej rady Slo</w:t>
      </w:r>
      <w:r w:rsidRPr="0003196E">
        <w:rPr>
          <w:rFonts w:ascii="Times New Roman" w:hAnsi="Times New Roman" w:cs="Times New Roman"/>
          <w:sz w:val="24"/>
          <w:szCs w:val="24"/>
        </w:rPr>
        <w:t xml:space="preserve">venskej republiky o výsledku prerokovania </w:t>
      </w:r>
      <w:r w:rsidRPr="002A1BE9">
        <w:rPr>
          <w:rFonts w:ascii="Times New Roman" w:hAnsi="Times New Roman" w:cs="Times New Roman"/>
          <w:sz w:val="24"/>
          <w:szCs w:val="24"/>
        </w:rPr>
        <w:t>návrhu</w:t>
      </w:r>
      <w:r w:rsidRPr="002A1BE9">
        <w:rPr>
          <w:rFonts w:ascii="Times New Roman" w:hAnsi="Times New Roman" w:cs="Times New Roman"/>
          <w:sz w:val="24"/>
          <w:szCs w:val="24"/>
        </w:rPr>
        <w:t xml:space="preserve"> skupiny poslancov Národnej rady Slovenskej republiky  Rudolfa Pučíka, Jána Richtera a Jána Kovarčíka na vydanie zákona, ktorým s a dopĺňa zákon č. 372/1990 Zb. o priestupkoch v znení neskorších predpisov (tlač 850)</w:t>
      </w:r>
      <w:r w:rsidRPr="00D817C3">
        <w:rPr>
          <w:rFonts w:ascii="Times New Roman" w:hAnsi="Times New Roman" w:cs="Times New Roman"/>
          <w:sz w:val="24"/>
          <w:szCs w:val="24"/>
        </w:rPr>
        <w:t> </w:t>
      </w:r>
      <w:r w:rsidRPr="00D817C3">
        <w:rPr>
          <w:rFonts w:ascii="Times New Roman" w:hAnsi="Times New Roman" w:cs="Times New Roman"/>
          <w:bCs/>
          <w:sz w:val="24"/>
          <w:szCs w:val="24"/>
        </w:rPr>
        <w:t>vo výboroch Národnej rady Slovenskej republiky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A1BE9" w:rsidP="002A1BE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9" w:rsidP="002A1BE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 o v e r u j e</w:t>
      </w:r>
    </w:p>
    <w:p w:rsid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250">
        <w:rPr>
          <w:rFonts w:ascii="Times New Roman" w:hAnsi="Times New Roman" w:cs="Times New Roman"/>
          <w:b/>
          <w:sz w:val="24"/>
          <w:szCs w:val="24"/>
        </w:rPr>
        <w:t>Tibora Cabaja</w:t>
      </w:r>
      <w:r>
        <w:rPr>
          <w:rFonts w:ascii="Times New Roman" w:hAnsi="Times New Roman" w:cs="Times New Roman"/>
          <w:sz w:val="24"/>
          <w:szCs w:val="24"/>
        </w:rPr>
        <w:t>, poslanca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ako spoločného spravodajcu</w:t>
      </w:r>
      <w:r>
        <w:rPr>
          <w:rFonts w:ascii="Times New Roman" w:hAnsi="Times New Roman" w:cs="Times New Roman"/>
          <w:sz w:val="24"/>
          <w:szCs w:val="24"/>
        </w:rPr>
        <w:t xml:space="preserve"> výborov vystúpiť  na  schôdzi   Národnej rady  Slovenskej republiky  k uvedenému   návrhu  a predniesť spoločnú správu;</w:t>
      </w:r>
    </w:p>
    <w:p w:rsidR="002A1BE9" w:rsidP="002A1BE9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1BE9" w:rsidP="002A1BE9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1BE9" w:rsidRPr="00BC7250" w:rsidP="002A1BE9">
      <w:pPr>
        <w:rPr>
          <w:rFonts w:ascii="Times New Roman" w:hAnsi="Times New Roman" w:cs="Times New Roman"/>
        </w:rPr>
      </w:pPr>
    </w:p>
    <w:p w:rsidR="002A1BE9" w:rsidP="002A1BE9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1BE9" w:rsidP="002A1BE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Tibor  C a b a j</w:t>
      </w:r>
    </w:p>
    <w:p w:rsid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predseda výboru</w:t>
      </w:r>
    </w:p>
    <w:p w:rsidR="002A1BE9" w:rsidP="002A1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E9" w:rsidP="002A1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E9" w:rsidP="002A1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E9" w:rsidP="002A1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E9" w:rsidP="002A1B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Renáta Zmajkovičová</w:t>
      </w:r>
    </w:p>
    <w:p w:rsidR="002A1BE9" w:rsidP="002A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overovateľka výboru</w:t>
      </w:r>
    </w:p>
    <w:p w:rsidR="002A1BE9" w:rsidP="002A1BE9">
      <w:pPr>
        <w:rPr>
          <w:rFonts w:ascii="Times New Roman" w:hAnsi="Times New Roman" w:cs="Times New Roman"/>
          <w:sz w:val="24"/>
          <w:szCs w:val="24"/>
        </w:rPr>
      </w:pPr>
    </w:p>
    <w:p w:rsidR="002A1BE9" w:rsidP="002A1BE9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A21"/>
    <w:multiLevelType w:val="hybridMultilevel"/>
    <w:tmpl w:val="377A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6E"/>
    <w:rsid w:val="00196C3E"/>
    <w:rsid w:val="002A1BE9"/>
    <w:rsid w:val="00AB04A1"/>
    <w:rsid w:val="00AF50C0"/>
    <w:rsid w:val="00BC7250"/>
    <w:rsid w:val="00D817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BE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A1BE9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2A1BE9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0">
    <w:name w:val="Char Char1_0"/>
    <w:basedOn w:val="Normal"/>
    <w:rsid w:val="002A1BE9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258</Words>
  <Characters>1475</Characters>
  <Application>Microsoft Office Word</Application>
  <DocSecurity>0</DocSecurity>
  <Lines>0</Lines>
  <Paragraphs>0</Paragraphs>
  <ScaleCrop>false</ScaleCrop>
  <Company>Kancelaria NR SR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2</cp:revision>
  <cp:lastPrinted>2009-01-30T09:19:00Z</cp:lastPrinted>
  <dcterms:created xsi:type="dcterms:W3CDTF">2009-01-30T09:14:00Z</dcterms:created>
  <dcterms:modified xsi:type="dcterms:W3CDTF">2009-01-30T09:19:00Z</dcterms:modified>
</cp:coreProperties>
</file>