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440EF7">
        <w:rPr>
          <w:rFonts w:ascii="Times New Roman" w:hAnsi="Times New Roman" w:cs="Times New Roman"/>
          <w:b/>
        </w:rPr>
        <w:t>6</w:t>
      </w:r>
      <w:r w:rsidR="00D44ACA">
        <w:rPr>
          <w:rFonts w:ascii="Times New Roman" w:hAnsi="Times New Roman" w:cs="Times New Roman"/>
          <w:b/>
        </w:rPr>
        <w:t>1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2E0EAB">
        <w:rPr>
          <w:rFonts w:ascii="Times New Roman" w:hAnsi="Times New Roman" w:cs="Times New Roman"/>
          <w:b/>
        </w:rPr>
        <w:t xml:space="preserve"> 444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44ACA">
        <w:rPr>
          <w:rFonts w:ascii="Times New Roman" w:hAnsi="Times New Roman" w:cs="Times New Roman"/>
          <w:b/>
        </w:rPr>
        <w:t> 3. februára</w:t>
      </w:r>
      <w:r w:rsidR="00440EF7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8501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rep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 xml:space="preserve">ubliky pre financie, rozpočet a menu prerokoval spoločnú správu </w:t>
      </w:r>
      <w:r w:rsidRPr="00585014">
        <w:rPr>
          <w:rFonts w:ascii="Times New Roman" w:hAnsi="Times New Roman" w:cs="Times New Roman"/>
          <w:b w:val="0"/>
          <w:sz w:val="24"/>
          <w:szCs w:val="24"/>
        </w:rPr>
        <w:t>k</w:t>
      </w:r>
      <w:r w:rsidRPr="0058501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0EF7" w:rsidR="00440EF7">
        <w:rPr>
          <w:rFonts w:ascii="Times New Roman" w:hAnsi="Times New Roman" w:cs="Times New Roman"/>
          <w:b w:val="0"/>
          <w:sz w:val="24"/>
          <w:szCs w:val="24"/>
        </w:rPr>
        <w:t>vládnemu návrhu zákona o niektorých opatreniach pri majetkovoprávnom usporiadaní pozemkov pod stavbami, ktoré prešli z vlastníctva štátu na obce a vyššie územné celky a o zmene a doplnení ni</w:t>
      </w:r>
      <w:r w:rsidRPr="00440EF7" w:rsidR="00440EF7">
        <w:rPr>
          <w:rFonts w:ascii="Times New Roman" w:hAnsi="Times New Roman" w:cs="Times New Roman"/>
          <w:b w:val="0"/>
          <w:sz w:val="24"/>
          <w:szCs w:val="24"/>
        </w:rPr>
        <w:t>ektorých zákonov (tlač 833</w:t>
      </w:r>
      <w:r w:rsidR="00A31F29">
        <w:rPr>
          <w:rFonts w:ascii="Times New Roman" w:hAnsi="Times New Roman" w:cs="Times New Roman"/>
          <w:b w:val="0"/>
          <w:sz w:val="24"/>
          <w:szCs w:val="24"/>
        </w:rPr>
        <w:t>a</w:t>
      </w:r>
      <w:r w:rsidRPr="00440EF7" w:rsidR="00440EF7">
        <w:rPr>
          <w:rFonts w:ascii="Times New Roman" w:hAnsi="Times New Roman" w:cs="Times New Roman"/>
          <w:b w:val="0"/>
          <w:sz w:val="24"/>
          <w:szCs w:val="24"/>
        </w:rPr>
        <w:t>)</w:t>
      </w:r>
      <w:r w:rsidR="00440E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5014" w:rsidR="00585014">
        <w:rPr>
          <w:rFonts w:ascii="Times New Roman" w:hAnsi="Times New Roman" w:cs="Times New Roman"/>
          <w:sz w:val="24"/>
          <w:szCs w:val="24"/>
        </w:rPr>
        <w:t>a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440EF7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440EF7" w:rsidR="00440EF7">
        <w:rPr>
          <w:rFonts w:ascii="Times New Roman" w:hAnsi="Times New Roman" w:cs="Times New Roman"/>
        </w:rPr>
        <w:t>vládnemu návrhu zákona o niektorých opatreniach pri majetkovoprávnom usporiadaní pozemkov pod stavbami, ktoré prešli z vlastníctva štátu na obce a vyššie územné celky a o zmene a doplnení niek</w:t>
      </w:r>
      <w:r w:rsidRPr="00440EF7" w:rsidR="00440EF7">
        <w:rPr>
          <w:rFonts w:ascii="Times New Roman" w:hAnsi="Times New Roman" w:cs="Times New Roman"/>
        </w:rPr>
        <w:t>torých zákonov (tlač 833</w:t>
      </w:r>
      <w:r w:rsidR="00A31F29">
        <w:rPr>
          <w:rFonts w:ascii="Times New Roman" w:hAnsi="Times New Roman" w:cs="Times New Roman"/>
        </w:rPr>
        <w:t>a</w:t>
      </w:r>
      <w:r w:rsidRPr="00440EF7" w:rsidR="00440EF7">
        <w:rPr>
          <w:rFonts w:ascii="Times New Roman" w:hAnsi="Times New Roman" w:cs="Times New Roman"/>
        </w:rPr>
        <w:t>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440EF7">
        <w:rPr>
          <w:rFonts w:ascii="Times New Roman" w:hAnsi="Times New Roman" w:cs="Times New Roman"/>
          <w:b/>
        </w:rPr>
        <w:t>Borisa Hradeckého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2E0EAB" w:rsidP="00AD25D7">
      <w:pPr>
        <w:jc w:val="both"/>
        <w:rPr>
          <w:rFonts w:ascii="Times New Roman" w:hAnsi="Times New Roman" w:cs="Times New Roman"/>
          <w:b/>
        </w:rPr>
      </w:pPr>
    </w:p>
    <w:p w:rsidR="002E0EAB" w:rsidP="00AD25D7">
      <w:pPr>
        <w:jc w:val="both"/>
        <w:rPr>
          <w:rFonts w:ascii="Times New Roman" w:hAnsi="Times New Roman" w:cs="Times New Roman"/>
          <w:b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1E0B"/>
    <w:rsid w:val="0022729C"/>
    <w:rsid w:val="002C7537"/>
    <w:rsid w:val="002E0EAB"/>
    <w:rsid w:val="00440EF7"/>
    <w:rsid w:val="00517F21"/>
    <w:rsid w:val="00585014"/>
    <w:rsid w:val="007627CE"/>
    <w:rsid w:val="007E66A7"/>
    <w:rsid w:val="008A2A44"/>
    <w:rsid w:val="008E1BA1"/>
    <w:rsid w:val="0094529A"/>
    <w:rsid w:val="00A31F29"/>
    <w:rsid w:val="00A5776A"/>
    <w:rsid w:val="00A713F6"/>
    <w:rsid w:val="00AD25D7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D44ACA"/>
    <w:rsid w:val="00E150D8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251</Words>
  <Characters>1435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116</cp:revision>
  <cp:lastPrinted>2007-10-02T09:17:00Z</cp:lastPrinted>
  <dcterms:created xsi:type="dcterms:W3CDTF">2003-05-15T08:02:00Z</dcterms:created>
  <dcterms:modified xsi:type="dcterms:W3CDTF">2009-02-03T11:44:00Z</dcterms:modified>
</cp:coreProperties>
</file>