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27E5" w:rsidP="00AB2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</w:t>
      </w:r>
      <w:r w:rsidR="00CD7B58">
        <w:rPr>
          <w:rFonts w:ascii="Times New Roman" w:hAnsi="Times New Roman" w:cs="Times New Roman"/>
          <w:b/>
          <w:i/>
        </w:rPr>
        <w:t xml:space="preserve">        </w:t>
      </w:r>
      <w:r>
        <w:rPr>
          <w:rFonts w:ascii="Times New Roman" w:hAnsi="Times New Roman" w:cs="Times New Roman"/>
          <w:b/>
          <w:i/>
        </w:rPr>
        <w:t xml:space="preserve">Výbor </w:t>
      </w:r>
      <w:r>
        <w:rPr>
          <w:rFonts w:ascii="Times New Roman" w:hAnsi="Times New Roman" w:cs="Times New Roman"/>
        </w:rPr>
        <w:tab/>
        <w:tab/>
      </w:r>
    </w:p>
    <w:p w:rsidR="00AB27E5" w:rsidP="00AB27E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B27E5" w:rsidP="00AB27E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B27E5" w:rsidP="00AB27E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B27E5" w:rsidP="00AB27E5">
      <w:pPr>
        <w:jc w:val="both"/>
        <w:rPr>
          <w:rFonts w:ascii="Times New Roman" w:hAnsi="Times New Roman" w:cs="Times New Roman"/>
          <w:b/>
          <w:i/>
        </w:rPr>
      </w:pPr>
    </w:p>
    <w:p w:rsidR="00AB27E5" w:rsidP="00AB2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50. schôdza výboru  </w:t>
        <w:tab/>
      </w:r>
    </w:p>
    <w:p w:rsidR="00AB27E5" w:rsidP="00AB2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B27E5" w:rsidP="00AB27E5">
      <w:pPr>
        <w:jc w:val="center"/>
        <w:rPr>
          <w:rFonts w:ascii="Times New Roman" w:hAnsi="Times New Roman" w:cs="Times New Roman"/>
        </w:rPr>
      </w:pPr>
    </w:p>
    <w:p w:rsidR="00AB27E5" w:rsidP="00AB27E5">
      <w:pPr>
        <w:jc w:val="center"/>
        <w:rPr>
          <w:rFonts w:ascii="Times New Roman" w:hAnsi="Times New Roman" w:cs="Times New Roman"/>
        </w:rPr>
      </w:pPr>
    </w:p>
    <w:p w:rsidR="00AB27E5" w:rsidP="00AB27E5">
      <w:pPr>
        <w:jc w:val="both"/>
        <w:rPr>
          <w:rFonts w:ascii="Times New Roman" w:hAnsi="Times New Roman" w:cs="Times New Roman"/>
        </w:rPr>
      </w:pPr>
    </w:p>
    <w:p w:rsidR="00AB27E5" w:rsidP="00AB27E5">
      <w:pPr>
        <w:jc w:val="both"/>
        <w:rPr>
          <w:rFonts w:ascii="Times New Roman" w:hAnsi="Times New Roman" w:cs="Times New Roman"/>
        </w:rPr>
      </w:pPr>
    </w:p>
    <w:p w:rsidR="00AB27E5" w:rsidP="00AB27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347</w:t>
      </w:r>
    </w:p>
    <w:p w:rsidR="00AB27E5" w:rsidP="00AB27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B27E5" w:rsidP="00AB27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</w:t>
      </w:r>
      <w:r>
        <w:rPr>
          <w:rFonts w:ascii="Times New Roman" w:hAnsi="Times New Roman" w:cs="Times New Roman"/>
          <w:b/>
        </w:rPr>
        <w:t xml:space="preserve">j rady Slovenskej republiky </w:t>
      </w:r>
    </w:p>
    <w:p w:rsidR="00AB27E5" w:rsidP="00AB27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B27E5" w:rsidP="00AB27E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27. januára 2009</w:t>
      </w:r>
    </w:p>
    <w:p w:rsidR="00AB27E5" w:rsidP="00AB27E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 o niektorých opatreniach pri majetkovoprávnom usporiadaní pozemkov pod stavbami, ktoré prešli z vlastníctva štátu na obce a vyššie územné celky a o zmene a doplnení niektorých zákonov (tlač 833)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B27E5">
        <w:rPr>
          <w:rFonts w:ascii="Times New Roman" w:hAnsi="Times New Roman" w:cs="Times New Roman"/>
          <w:b/>
        </w:rPr>
        <w:t xml:space="preserve">Výbor Národnej rady Slovenskej republiky 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B27E5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B27E5">
        <w:rPr>
          <w:rFonts w:ascii="Times New Roman" w:hAnsi="Times New Roman" w:cs="Times New Roman"/>
          <w:b/>
        </w:rPr>
        <w:t>ochranu prírody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vládnym návrhom zákona o niektorých opatreniach pri m</w:t>
      </w:r>
      <w:r>
        <w:rPr>
          <w:rFonts w:ascii="Times New Roman" w:hAnsi="Times New Roman" w:cs="Times New Roman"/>
        </w:rPr>
        <w:t>ajetkovoprávnom usporiadaní pozemkov pod stavbami, ktoré prešli z vlastníctva štátu na obce a vyššie územné celky a o zmen</w:t>
      </w:r>
      <w:r w:rsidR="00E11D4C">
        <w:rPr>
          <w:rFonts w:ascii="Times New Roman" w:hAnsi="Times New Roman" w:cs="Times New Roman"/>
        </w:rPr>
        <w:t>e a doplnení niektorých zákonov s týmito pripomienkami:</w:t>
      </w:r>
    </w:p>
    <w:p w:rsidR="00E11D4C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11D4C" w:rsidP="00E11D4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§ 2 ods. 1 sa v prvej vete za slovami „vlastníkom stavby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 xml:space="preserve">“ </w:t>
      </w:r>
      <w:r>
        <w:rPr>
          <w:rFonts w:ascii="Times New Roman" w:hAnsi="Times New Roman" w:cs="Times New Roman"/>
        </w:rPr>
        <w:t>vypúšťa čiarka a vkladá sa za slová „(ďalej „len vlastník stavby“).“</w:t>
      </w: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gramatickú a súčasne legislatívno-technickú pripomienku, ktorou sa sleduje gramatické a významové zosúladenie; slovná konštrukcia “prechodom z vlastníctva štátu bez majetkovo právneho usporiadania“ označuje </w:t>
      </w:r>
      <w:r w:rsidRPr="006D26AF">
        <w:rPr>
          <w:rFonts w:ascii="Times New Roman" w:hAnsi="Times New Roman" w:cs="Times New Roman"/>
          <w:i/>
        </w:rPr>
        <w:t>spôsob</w:t>
      </w:r>
      <w:r>
        <w:rPr>
          <w:rFonts w:ascii="Times New Roman" w:hAnsi="Times New Roman" w:cs="Times New Roman"/>
        </w:rPr>
        <w:t xml:space="preserve"> nadobudnutia vlastníctva stavby, a nie to, že obec alebo VÚC prechodom z vlastníctva štátu bez majetkovoprávneho usporiadania vlastníctva k pozemkom môže poskytnúť náhradný pozemok. </w:t>
      </w:r>
    </w:p>
    <w:p w:rsidR="00E11D4C" w:rsidP="00E11D4C">
      <w:pPr>
        <w:ind w:left="4956"/>
        <w:jc w:val="both"/>
        <w:rPr>
          <w:rFonts w:ascii="Times New Roman" w:hAnsi="Times New Roman" w:cs="Times New Roman"/>
        </w:rPr>
      </w:pP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I § 3 ods. 1. sa slová „Konanie o nariadení pozemkových úprav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)“ nahrádzajú slovami „Konanie o začatí pozemkových úprav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)“.</w:t>
      </w: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ind w:left="49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pripomienku, ktorej účelom je zosúladenie pojmov použitých v </w:t>
      </w:r>
      <w:r>
        <w:rPr>
          <w:rFonts w:ascii="Times New Roman" w:hAnsi="Times New Roman" w:cs="Times New Roman"/>
          <w:color w:val="000000"/>
        </w:rPr>
        <w:t>zákone č. 330/1991 Zb. o pozemkových úpravách.</w:t>
      </w:r>
      <w:r>
        <w:rPr>
          <w:rFonts w:ascii="Times New Roman" w:hAnsi="Times New Roman" w:cs="Times New Roman"/>
        </w:rPr>
        <w:t xml:space="preserve"> </w:t>
      </w: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§ 3 ods. 2 sa na konci vypúšťajú slová „(ďalej len „správca“)“.</w:t>
      </w: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pripomienka odstraňujúca nadbytočnú legislatívnu skratku, ktorá sa v ďalšom texte návrhu zákona nevyskytuje.</w:t>
      </w:r>
    </w:p>
    <w:p w:rsidR="00E11D4C" w:rsidP="00E11D4C">
      <w:pPr>
        <w:jc w:val="both"/>
        <w:rPr>
          <w:rFonts w:ascii="Times New Roman" w:hAnsi="Times New Roman" w:cs="Times New Roman"/>
        </w:rPr>
      </w:pPr>
    </w:p>
    <w:p w:rsidR="00E11D4C" w:rsidP="00E11D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o d p o r ú č a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AB27E5">
        <w:rPr>
          <w:rFonts w:ascii="Times New Roman" w:hAnsi="Times New Roman" w:cs="Times New Roman"/>
          <w:b/>
        </w:rPr>
        <w:t>Slovenskej republiky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 o niektorých opatreniach pri majetkovoprávnom usporiadaní pozemkov pod stavbami, ktoré prešli z vlastníctva štátu na obce a vyššie územné celky a o zmene a doplnení niektorých zákonov </w:t>
      </w:r>
      <w:r>
        <w:rPr>
          <w:rFonts w:ascii="Times New Roman" w:hAnsi="Times New Roman" w:cs="Times New Roman"/>
          <w:b/>
        </w:rPr>
        <w:t>schváliť;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</w:t>
      </w:r>
    </w:p>
    <w:p w:rsidR="00AB27E5" w:rsidRPr="00AB27E5" w:rsidP="00AB27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vládnemu návrhu zákona predsedovi Výboru Národnej rady Slovenskej republiky pre financie, rozpočet a menu.</w:t>
      </w:r>
    </w:p>
    <w:p w:rsidR="00C15CB1">
      <w:pPr>
        <w:rPr>
          <w:rFonts w:ascii="Times New Roman" w:hAnsi="Times New Roman" w:cs="Times New Roman"/>
        </w:rPr>
      </w:pPr>
    </w:p>
    <w:p w:rsidR="00E11D4C">
      <w:pPr>
        <w:rPr>
          <w:rFonts w:ascii="Times New Roman" w:hAnsi="Times New Roman" w:cs="Times New Roman"/>
        </w:rPr>
      </w:pPr>
    </w:p>
    <w:p w:rsidR="00E11D4C">
      <w:pPr>
        <w:rPr>
          <w:rFonts w:ascii="Times New Roman" w:hAnsi="Times New Roman" w:cs="Times New Roman"/>
        </w:rPr>
      </w:pPr>
    </w:p>
    <w:p w:rsidR="00E11D4C">
      <w:pPr>
        <w:rPr>
          <w:rFonts w:ascii="Times New Roman" w:hAnsi="Times New Roman" w:cs="Times New Roman"/>
        </w:rPr>
      </w:pPr>
    </w:p>
    <w:p w:rsidR="00E11D4C">
      <w:pPr>
        <w:rPr>
          <w:rFonts w:ascii="Times New Roman" w:hAnsi="Times New Roman" w:cs="Times New Roman"/>
        </w:rPr>
      </w:pPr>
    </w:p>
    <w:p w:rsidR="00E11D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 xml:space="preserve">    Ján    S l a b ý</w:t>
      </w:r>
    </w:p>
    <w:p w:rsidR="00E11D4C" w:rsidRPr="00E11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                                                                predseda výboru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4C" w:rsidP="000C41A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11D4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4C" w:rsidP="000C41A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11D4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41AF"/>
    <w:rsid w:val="006D26AF"/>
    <w:rsid w:val="00AB27E5"/>
    <w:rsid w:val="00C15CB1"/>
    <w:rsid w:val="00CD7B58"/>
    <w:rsid w:val="00E11D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7E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11D4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11D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384</Words>
  <Characters>2194</Characters>
  <Application>Microsoft Office Word</Application>
  <DocSecurity>0</DocSecurity>
  <Lines>0</Lines>
  <Paragraphs>0</Paragraphs>
  <ScaleCrop>false</ScaleCrop>
  <Company>Kancelaria NR SR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2009-01-09T07:31:00Z</cp:lastPrinted>
  <dcterms:created xsi:type="dcterms:W3CDTF">2009-01-09T07:28:00Z</dcterms:created>
  <dcterms:modified xsi:type="dcterms:W3CDTF">2009-01-27T12:48:00Z</dcterms:modified>
</cp:coreProperties>
</file>