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D1D86">
        <w:rPr>
          <w:rFonts w:cs="Times New Roman"/>
        </w:rPr>
        <w:t>95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D1D86">
        <w:rPr>
          <w:rFonts w:cs="Times New Roman"/>
        </w:rPr>
        <w:t>927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A4496D">
        <w:rPr>
          <w:rFonts w:ascii="Arial" w:hAnsi="Arial" w:cs="Arial"/>
          <w:sz w:val="22"/>
          <w:szCs w:val="22"/>
        </w:rPr>
        <w:t>19</w:t>
      </w:r>
      <w:r w:rsidR="00DA0846">
        <w:rPr>
          <w:rFonts w:ascii="Arial" w:hAnsi="Arial" w:cs="Arial"/>
          <w:sz w:val="22"/>
          <w:szCs w:val="22"/>
        </w:rPr>
        <w:t>.</w:t>
      </w:r>
      <w:r w:rsidR="00A4496D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A4496D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</w:t>
      </w:r>
      <w:r w:rsidRPr="00E66789">
        <w:rPr>
          <w:rFonts w:cs="Arial"/>
          <w:sz w:val="22"/>
          <w:szCs w:val="22"/>
          <w:lang w:val="sk-SK"/>
        </w:rPr>
        <w:t>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A4496D">
        <w:rPr>
          <w:rFonts w:cs="Arial"/>
          <w:szCs w:val="22"/>
        </w:rPr>
        <w:t xml:space="preserve">Pavla MINÁRIKA, Vladimíra PALKA a Františka MIKLOŠKA </w:t>
      </w:r>
      <w:r w:rsidRPr="00E66789">
        <w:rPr>
          <w:rFonts w:cs="Arial"/>
          <w:szCs w:val="22"/>
        </w:rPr>
        <w:t>na vydanie zákona</w:t>
      </w:r>
      <w:r w:rsidR="00A4496D">
        <w:rPr>
          <w:rFonts w:cs="Arial"/>
          <w:szCs w:val="22"/>
        </w:rPr>
        <w:t>, ktorým sa mení zákon č. 171/2005 Z. z. o hazardných hrách a o zmene a doplnení niektorých zákonov</w:t>
      </w:r>
      <w:r w:rsidRPr="00E66789" w:rsidR="008B1A45">
        <w:rPr>
          <w:rFonts w:cs="Arial"/>
          <w:szCs w:val="22"/>
        </w:rPr>
        <w:t xml:space="preserve"> (tlač </w:t>
      </w:r>
      <w:r w:rsidR="00A4496D">
        <w:rPr>
          <w:rFonts w:cs="Arial"/>
          <w:szCs w:val="22"/>
        </w:rPr>
        <w:t>907</w:t>
      </w:r>
      <w:r w:rsidR="00F91B80">
        <w:rPr>
          <w:rFonts w:cs="Arial"/>
          <w:szCs w:val="22"/>
        </w:rPr>
        <w:t xml:space="preserve">), doručený </w:t>
      </w:r>
      <w:r w:rsidR="00A4496D">
        <w:rPr>
          <w:rFonts w:cs="Arial"/>
          <w:szCs w:val="22"/>
        </w:rPr>
        <w:br/>
        <w:t>14</w:t>
      </w:r>
      <w:r w:rsidR="00F91B80">
        <w:rPr>
          <w:rFonts w:cs="Arial"/>
          <w:szCs w:val="22"/>
        </w:rPr>
        <w:t>.</w:t>
      </w:r>
      <w:r w:rsidR="00A4496D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A4496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A4496D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4496D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4496D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4496D">
        <w:rPr>
          <w:rFonts w:ascii="Arial" w:hAnsi="Arial" w:cs="Arial"/>
          <w:b/>
          <w:sz w:val="22"/>
          <w:szCs w:val="22"/>
          <w:u w:val="single"/>
        </w:rPr>
        <w:t>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A4496D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4496D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A4496D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7351A5"/>
    <w:rsid w:val="008B1A45"/>
    <w:rsid w:val="009D1D86"/>
    <w:rsid w:val="00A4496D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172</Words>
  <Characters>981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2009-01-19T10:20:00Z</dcterms:created>
  <dcterms:modified xsi:type="dcterms:W3CDTF">2009-01-19T10:22:00Z</dcterms:modified>
</cp:coreProperties>
</file>