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82D6F" w:rsidRPr="00C82D6F" w:rsidP="00EC5A83">
      <w:pPr>
        <w:pStyle w:val="Heading5"/>
        <w:keepNext/>
        <w:pBdr>
          <w:bottom w:val="single" w:sz="4" w:space="1" w:color="auto"/>
        </w:pBdr>
        <w:jc w:val="center"/>
        <w:rPr>
          <w:rFonts w:ascii="Times New Roman" w:hAnsi="Times New Roman" w:cs="Times New Roman"/>
          <w:i w:val="0"/>
          <w:lang w:val="sk-SK"/>
        </w:rPr>
      </w:pPr>
      <w:r w:rsidRPr="00C82D6F">
        <w:rPr>
          <w:rFonts w:ascii="Times New Roman" w:hAnsi="Times New Roman" w:cs="Times New Roman"/>
          <w:i w:val="0"/>
          <w:lang w:val="sk-SK"/>
        </w:rPr>
        <w:t>NÁRODNÁ RADA SLOVENSKEJ REPUBLIKY</w:t>
      </w:r>
    </w:p>
    <w:p w:rsidR="00C82D6F" w:rsidRPr="00C82D6F" w:rsidP="00C82D6F">
      <w:pPr>
        <w:pStyle w:val="Heading5"/>
        <w:keepNext/>
        <w:jc w:val="center"/>
        <w:rPr>
          <w:rFonts w:ascii="Times New Roman" w:hAnsi="Times New Roman" w:cs="Times New Roman"/>
          <w:b w:val="0"/>
          <w:i w:val="0"/>
          <w:lang w:val="sk-SK"/>
        </w:rPr>
      </w:pPr>
      <w:r w:rsidRPr="00C82D6F">
        <w:rPr>
          <w:rFonts w:ascii="Times New Roman" w:hAnsi="Times New Roman" w:cs="Times New Roman"/>
          <w:b w:val="0"/>
          <w:i w:val="0"/>
          <w:lang w:val="sk-SK"/>
        </w:rPr>
        <w:t>IV. volebné obdobie</w:t>
      </w:r>
    </w:p>
    <w:p w:rsidR="00C82D6F" w:rsidRPr="00C82D6F" w:rsidP="00C82D6F">
      <w:pPr>
        <w:rPr>
          <w:rFonts w:ascii="Times New Roman" w:hAnsi="Times New Roman" w:cs="Times New Roman"/>
          <w:sz w:val="26"/>
          <w:szCs w:val="26"/>
          <w:lang w:val="sk-SK"/>
        </w:rPr>
      </w:pPr>
    </w:p>
    <w:p w:rsidR="00C82D6F" w:rsidRPr="00C82D6F" w:rsidP="00C82D6F">
      <w:pPr>
        <w:jc w:val="center"/>
        <w:rPr>
          <w:rFonts w:ascii="Times New Roman" w:hAnsi="Times New Roman" w:cs="Times New Roman"/>
          <w:sz w:val="26"/>
          <w:szCs w:val="26"/>
          <w:lang w:val="sk-SK"/>
        </w:rPr>
      </w:pPr>
      <w:r w:rsidRPr="00C82D6F">
        <w:rPr>
          <w:rFonts w:ascii="Times New Roman" w:hAnsi="Times New Roman" w:cs="Times New Roman"/>
          <w:sz w:val="26"/>
          <w:szCs w:val="26"/>
          <w:lang w:val="sk-SK"/>
        </w:rPr>
        <w:t>(Návrh)</w:t>
      </w:r>
    </w:p>
    <w:p w:rsidR="00A953F6" w:rsidRPr="00C82D6F" w:rsidP="00A953F6">
      <w:pPr>
        <w:jc w:val="center"/>
        <w:rPr>
          <w:rFonts w:ascii="Times New Roman" w:hAnsi="Times New Roman" w:cs="Times New Roman"/>
          <w:b/>
          <w:bCs/>
          <w:caps/>
          <w:sz w:val="26"/>
          <w:szCs w:val="26"/>
          <w:lang w:val="sk-SK"/>
        </w:rPr>
      </w:pPr>
    </w:p>
    <w:p w:rsidR="00C82D6F" w:rsidRPr="00C82D6F" w:rsidP="00A953F6">
      <w:pPr>
        <w:jc w:val="center"/>
        <w:rPr>
          <w:rFonts w:ascii="Times New Roman" w:hAnsi="Times New Roman" w:cs="Times New Roman"/>
          <w:b/>
          <w:bCs/>
          <w:caps/>
          <w:sz w:val="26"/>
          <w:szCs w:val="26"/>
          <w:lang w:val="sk-SK"/>
        </w:rPr>
      </w:pPr>
    </w:p>
    <w:p w:rsidR="00A953F6" w:rsidRPr="00C82D6F" w:rsidP="00A953F6">
      <w:pP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 xml:space="preserve">Zákon </w:t>
      </w:r>
    </w:p>
    <w:p w:rsidR="00A953F6" w:rsidRPr="00C82D6F" w:rsidP="00A953F6">
      <w:pPr>
        <w:jc w:val="center"/>
        <w:rPr>
          <w:rFonts w:ascii="Times New Roman" w:hAnsi="Times New Roman" w:cs="Times New Roman"/>
          <w:b/>
          <w:bCs/>
          <w:sz w:val="26"/>
          <w:szCs w:val="26"/>
          <w:lang w:val="sk-SK"/>
        </w:rPr>
      </w:pPr>
      <w:r w:rsidRPr="00C82D6F" w:rsidR="00C82D6F">
        <w:rPr>
          <w:rFonts w:ascii="Times New Roman" w:hAnsi="Times New Roman" w:cs="Times New Roman"/>
          <w:b/>
          <w:bCs/>
          <w:sz w:val="26"/>
          <w:szCs w:val="26"/>
          <w:lang w:val="sk-SK"/>
        </w:rPr>
        <w:t>z  ............  200</w:t>
      </w:r>
      <w:r w:rsidR="00376F61">
        <w:rPr>
          <w:rFonts w:ascii="Times New Roman" w:hAnsi="Times New Roman" w:cs="Times New Roman"/>
          <w:b/>
          <w:bCs/>
          <w:sz w:val="26"/>
          <w:szCs w:val="26"/>
          <w:lang w:val="sk-SK"/>
        </w:rPr>
        <w:t>9</w:t>
      </w:r>
      <w:r w:rsidRPr="00C82D6F">
        <w:rPr>
          <w:rFonts w:ascii="Times New Roman" w:hAnsi="Times New Roman" w:cs="Times New Roman"/>
          <w:b/>
          <w:bCs/>
          <w:sz w:val="26"/>
          <w:szCs w:val="26"/>
          <w:lang w:val="sk-SK"/>
        </w:rPr>
        <w:t xml:space="preserve">, </w:t>
      </w:r>
    </w:p>
    <w:p w:rsidR="00A953F6" w:rsidRPr="00C82D6F" w:rsidP="00A953F6">
      <w:pP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ktorým sa mení a dopĺňa zákon Národnej</w:t>
      </w:r>
      <w:r w:rsidRPr="00C82D6F" w:rsidR="00C82D6F">
        <w:rPr>
          <w:rFonts w:ascii="Times New Roman" w:hAnsi="Times New Roman" w:cs="Times New Roman"/>
          <w:b/>
          <w:bCs/>
          <w:sz w:val="26"/>
          <w:szCs w:val="26"/>
          <w:lang w:val="sk-SK"/>
        </w:rPr>
        <w:t xml:space="preserve"> rady Slovenskej republiky č. 241</w:t>
      </w:r>
      <w:r w:rsidRPr="00C82D6F">
        <w:rPr>
          <w:rFonts w:ascii="Times New Roman" w:hAnsi="Times New Roman" w:cs="Times New Roman"/>
          <w:b/>
          <w:bCs/>
          <w:sz w:val="26"/>
          <w:szCs w:val="26"/>
          <w:lang w:val="sk-SK"/>
        </w:rPr>
        <w:t xml:space="preserve">/1993 Z. z. </w:t>
      </w:r>
      <w:r w:rsidRPr="00C82D6F" w:rsidR="00C82D6F">
        <w:rPr>
          <w:rFonts w:ascii="Times New Roman" w:hAnsi="Times New Roman" w:cs="Times New Roman"/>
          <w:b/>
          <w:sz w:val="26"/>
          <w:szCs w:val="26"/>
          <w:lang w:val="sk-SK"/>
        </w:rPr>
        <w:t>o </w:t>
      </w:r>
      <w:r w:rsidRPr="00C82D6F" w:rsidR="00C82D6F">
        <w:rPr>
          <w:rFonts w:ascii="Times New Roman" w:hAnsi="Times New Roman" w:cs="Times New Roman"/>
          <w:b/>
          <w:bCs/>
          <w:sz w:val="26"/>
          <w:szCs w:val="26"/>
          <w:lang w:val="sk-SK"/>
        </w:rPr>
        <w:t>štátnych sviatkoch, dňoch pracovného pokoja a pamätných dňoch v znení nesko</w:t>
      </w:r>
      <w:r w:rsidRPr="00C82D6F" w:rsidR="00C82D6F">
        <w:rPr>
          <w:rFonts w:ascii="Times New Roman" w:hAnsi="Times New Roman" w:cs="Times New Roman"/>
          <w:b/>
          <w:bCs/>
          <w:sz w:val="26"/>
          <w:szCs w:val="26"/>
          <w:lang w:val="sk-SK"/>
        </w:rPr>
        <w:t>rších predpisov</w:t>
      </w:r>
      <w:r w:rsidRPr="00C82D6F">
        <w:rPr>
          <w:rFonts w:ascii="Times New Roman" w:hAnsi="Times New Roman" w:cs="Times New Roman"/>
          <w:b/>
          <w:bCs/>
          <w:sz w:val="26"/>
          <w:szCs w:val="26"/>
          <w:lang w:val="sk-SK"/>
        </w:rPr>
        <w:t xml:space="preserve"> </w:t>
      </w:r>
    </w:p>
    <w:p w:rsidR="00A953F6" w:rsidRPr="00C82D6F" w:rsidP="00A953F6">
      <w:pPr>
        <w:jc w:val="both"/>
        <w:rPr>
          <w:rFonts w:ascii="Times New Roman" w:hAnsi="Times New Roman" w:cs="Times New Roman"/>
          <w:b/>
          <w:bCs/>
          <w:sz w:val="26"/>
          <w:szCs w:val="26"/>
          <w:lang w:val="sk-SK"/>
        </w:rPr>
      </w:pPr>
    </w:p>
    <w:p w:rsidR="00A953F6" w:rsidRPr="00C82D6F" w:rsidP="00A953F6">
      <w:pPr>
        <w:jc w:val="both"/>
        <w:rPr>
          <w:rFonts w:ascii="Times New Roman" w:hAnsi="Times New Roman" w:cs="Times New Roman"/>
          <w:b/>
          <w:bCs/>
          <w:sz w:val="26"/>
          <w:szCs w:val="26"/>
          <w:lang w:val="sk-SK"/>
        </w:rPr>
      </w:pP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Národná rada Slovenskej republiky sa uzniesla na tomto zákone :</w:t>
      </w: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Čl. I</w:t>
      </w:r>
    </w:p>
    <w:p w:rsidR="00A953F6" w:rsidRPr="00C82D6F" w:rsidP="00A953F6">
      <w:pPr>
        <w:jc w:val="both"/>
        <w:rPr>
          <w:rFonts w:ascii="Times New Roman" w:hAnsi="Times New Roman" w:cs="Times New Roman"/>
          <w:sz w:val="26"/>
          <w:szCs w:val="26"/>
          <w:lang w:val="sk-SK"/>
        </w:rPr>
      </w:pPr>
    </w:p>
    <w:p w:rsidR="00C82D6F" w:rsidP="00A953F6">
      <w:pPr>
        <w:jc w:val="both"/>
        <w:rPr>
          <w:rFonts w:ascii="Times New Roman" w:hAnsi="Times New Roman" w:cs="Times New Roman"/>
          <w:bCs/>
          <w:sz w:val="26"/>
          <w:szCs w:val="26"/>
          <w:lang w:val="sk-SK"/>
        </w:rPr>
      </w:pPr>
      <w:r w:rsidRPr="00C82D6F" w:rsidR="00A953F6">
        <w:rPr>
          <w:rFonts w:ascii="Times New Roman" w:hAnsi="Times New Roman" w:cs="Times New Roman"/>
          <w:sz w:val="26"/>
          <w:szCs w:val="26"/>
          <w:lang w:val="sk-SK"/>
        </w:rPr>
        <w:t xml:space="preserve">      Zákon Národnej</w:t>
      </w:r>
      <w:r>
        <w:rPr>
          <w:rFonts w:ascii="Times New Roman" w:hAnsi="Times New Roman" w:cs="Times New Roman"/>
          <w:sz w:val="26"/>
          <w:szCs w:val="26"/>
          <w:lang w:val="sk-SK"/>
        </w:rPr>
        <w:t xml:space="preserve"> rady Slovenskej republiky č. 241</w:t>
      </w:r>
      <w:r w:rsidRPr="00C82D6F" w:rsidR="00A953F6">
        <w:rPr>
          <w:rFonts w:ascii="Times New Roman" w:hAnsi="Times New Roman" w:cs="Times New Roman"/>
          <w:sz w:val="26"/>
          <w:szCs w:val="26"/>
          <w:lang w:val="sk-SK"/>
        </w:rPr>
        <w:t xml:space="preserve">/1993 Z. z. </w:t>
      </w:r>
      <w:r w:rsidRPr="00C82D6F">
        <w:rPr>
          <w:rFonts w:ascii="Times New Roman" w:hAnsi="Times New Roman" w:cs="Times New Roman"/>
          <w:bCs/>
          <w:sz w:val="26"/>
          <w:szCs w:val="26"/>
        </w:rPr>
        <w:t xml:space="preserve">o </w:t>
      </w:r>
      <w:r w:rsidRPr="00C82D6F">
        <w:rPr>
          <w:rFonts w:ascii="Times New Roman" w:hAnsi="Times New Roman" w:cs="Times New Roman"/>
          <w:bCs/>
          <w:sz w:val="26"/>
          <w:szCs w:val="26"/>
          <w:lang w:val="sk-SK"/>
        </w:rPr>
        <w:t>štátnych sviatkoch, dňoch pracovného pokoja a pamätných dňoch v znení neskorších predpisov</w:t>
      </w:r>
      <w:r>
        <w:rPr>
          <w:rFonts w:ascii="Times New Roman" w:hAnsi="Times New Roman" w:cs="Times New Roman"/>
          <w:bCs/>
          <w:sz w:val="26"/>
          <w:szCs w:val="26"/>
          <w:lang w:val="sk-SK"/>
        </w:rPr>
        <w:t xml:space="preserve"> sa </w:t>
      </w:r>
      <w:r w:rsidR="001C2D5A">
        <w:rPr>
          <w:rFonts w:ascii="Times New Roman" w:hAnsi="Times New Roman" w:cs="Times New Roman"/>
          <w:bCs/>
          <w:sz w:val="26"/>
          <w:szCs w:val="26"/>
          <w:lang w:val="sk-SK"/>
        </w:rPr>
        <w:t>me</w:t>
      </w:r>
      <w:r w:rsidR="001C2D5A">
        <w:rPr>
          <w:rFonts w:ascii="Times New Roman" w:hAnsi="Times New Roman" w:cs="Times New Roman"/>
          <w:bCs/>
          <w:sz w:val="26"/>
          <w:szCs w:val="26"/>
          <w:lang w:val="sk-SK"/>
        </w:rPr>
        <w:t>ní</w:t>
      </w:r>
      <w:r>
        <w:rPr>
          <w:rFonts w:ascii="Times New Roman" w:hAnsi="Times New Roman" w:cs="Times New Roman"/>
          <w:bCs/>
          <w:sz w:val="26"/>
          <w:szCs w:val="26"/>
          <w:lang w:val="sk-SK"/>
        </w:rPr>
        <w:t xml:space="preserve"> takto:</w:t>
      </w:r>
    </w:p>
    <w:p w:rsidR="00C82D6F" w:rsidP="00A953F6">
      <w:pPr>
        <w:jc w:val="both"/>
        <w:rPr>
          <w:rFonts w:ascii="Times New Roman" w:hAnsi="Times New Roman" w:cs="Times New Roman"/>
          <w:bCs/>
          <w:sz w:val="26"/>
          <w:szCs w:val="26"/>
          <w:lang w:val="sk-SK"/>
        </w:rPr>
      </w:pPr>
    </w:p>
    <w:p w:rsidR="00C82D6F" w:rsidP="003C7022">
      <w:pPr>
        <w:ind w:left="720"/>
        <w:jc w:val="both"/>
        <w:rPr>
          <w:rFonts w:ascii="Times New Roman" w:hAnsi="Times New Roman" w:cs="Times New Roman"/>
          <w:bCs/>
          <w:sz w:val="26"/>
          <w:szCs w:val="26"/>
          <w:lang w:val="sk-SK"/>
        </w:rPr>
      </w:pPr>
      <w:r>
        <w:rPr>
          <w:rFonts w:ascii="Times New Roman" w:hAnsi="Times New Roman" w:cs="Times New Roman"/>
          <w:bCs/>
          <w:sz w:val="26"/>
          <w:szCs w:val="26"/>
          <w:lang w:val="sk-SK"/>
        </w:rPr>
        <w:t xml:space="preserve">     </w:t>
      </w:r>
      <w:r w:rsidR="003C7022">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 3</w:t>
      </w:r>
      <w:r w:rsidR="000D0DDB">
        <w:rPr>
          <w:rFonts w:ascii="Times New Roman" w:hAnsi="Times New Roman" w:cs="Times New Roman"/>
          <w:bCs/>
          <w:sz w:val="26"/>
          <w:szCs w:val="26"/>
          <w:lang w:val="sk-SK"/>
        </w:rPr>
        <w:t xml:space="preserve"> </w:t>
      </w:r>
      <w:r w:rsidR="001C2D5A">
        <w:rPr>
          <w:rFonts w:ascii="Times New Roman" w:hAnsi="Times New Roman" w:cs="Times New Roman"/>
          <w:bCs/>
          <w:sz w:val="26"/>
          <w:szCs w:val="26"/>
          <w:lang w:val="sk-SK"/>
        </w:rPr>
        <w:t>znie</w:t>
      </w:r>
      <w:r w:rsidR="000D0DDB">
        <w:rPr>
          <w:rFonts w:ascii="Times New Roman" w:hAnsi="Times New Roman" w:cs="Times New Roman"/>
          <w:bCs/>
          <w:sz w:val="26"/>
          <w:szCs w:val="26"/>
          <w:lang w:val="sk-SK"/>
        </w:rPr>
        <w:t>:</w:t>
      </w:r>
    </w:p>
    <w:p w:rsidR="001C2D5A"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3C7022">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w:t>
      </w:r>
      <w:r w:rsidRPr="001C2D5A">
        <w:rPr>
          <w:rFonts w:ascii="Times New Roman" w:hAnsi="Times New Roman" w:cs="Times New Roman"/>
          <w:bCs/>
          <w:sz w:val="26"/>
          <w:szCs w:val="26"/>
          <w:lang w:val="sk-SK"/>
        </w:rPr>
        <w:t>Pamätné dni</w:t>
      </w:r>
    </w:p>
    <w:p w:rsidR="001C2D5A" w:rsidRPr="001C2D5A"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ab/>
        <w:t>Pamätnými dňami Slovenskej republiky sú:</w:t>
      </w:r>
    </w:p>
    <w:p w:rsidR="009F56D9" w:rsidP="003C7022">
      <w:pPr>
        <w:ind w:left="720"/>
        <w:jc w:val="both"/>
        <w:rPr>
          <w:rFonts w:ascii="Times New Roman" w:hAnsi="Times New Roman" w:cs="Times New Roman"/>
          <w:bCs/>
          <w:sz w:val="26"/>
          <w:szCs w:val="26"/>
          <w:lang w:val="sk-SK"/>
        </w:rPr>
      </w:pPr>
    </w:p>
    <w:p w:rsidR="009F56D9" w:rsidP="003C7022">
      <w:pPr>
        <w:ind w:left="720"/>
        <w:jc w:val="both"/>
        <w:rPr>
          <w:rFonts w:ascii="Times New Roman" w:hAnsi="Times New Roman" w:cs="Times New Roman"/>
          <w:bCs/>
          <w:sz w:val="26"/>
          <w:szCs w:val="26"/>
          <w:lang w:val="sk-SK"/>
        </w:rPr>
      </w:pPr>
      <w:r w:rsidRPr="001C2D5A" w:rsidR="001C2D5A">
        <w:rPr>
          <w:rFonts w:ascii="Times New Roman" w:hAnsi="Times New Roman" w:cs="Times New Roman"/>
          <w:bCs/>
          <w:sz w:val="26"/>
          <w:szCs w:val="26"/>
          <w:lang w:val="sk-SK"/>
        </w:rPr>
        <w:t xml:space="preserve">a) </w:t>
      </w:r>
      <w:r>
        <w:rPr>
          <w:rFonts w:ascii="Times New Roman" w:hAnsi="Times New Roman" w:cs="Times New Roman"/>
          <w:bCs/>
          <w:sz w:val="26"/>
          <w:szCs w:val="26"/>
          <w:lang w:val="sk-SK"/>
        </w:rPr>
        <w:t>22. marec – výročie narodenia Mateja Bela</w:t>
      </w:r>
      <w:r w:rsidR="007573A0">
        <w:rPr>
          <w:rFonts w:ascii="Times New Roman" w:hAnsi="Times New Roman" w:cs="Times New Roman"/>
          <w:bCs/>
          <w:sz w:val="26"/>
          <w:szCs w:val="26"/>
          <w:lang w:val="sk-SK"/>
        </w:rPr>
        <w:t>,</w:t>
      </w:r>
    </w:p>
    <w:p w:rsidR="009F56D9"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 xml:space="preserve">b) </w:t>
      </w:r>
      <w:r w:rsidRPr="001C2D5A">
        <w:rPr>
          <w:rFonts w:ascii="Times New Roman" w:hAnsi="Times New Roman" w:cs="Times New Roman"/>
          <w:bCs/>
          <w:sz w:val="26"/>
          <w:szCs w:val="26"/>
          <w:lang w:val="sk-SK"/>
        </w:rPr>
        <w:t>25. marec - Deň zápasu za ľudské práva,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c</w:t>
      </w:r>
      <w:r w:rsidRPr="001C2D5A">
        <w:rPr>
          <w:rFonts w:ascii="Times New Roman" w:hAnsi="Times New Roman" w:cs="Times New Roman"/>
          <w:bCs/>
          <w:sz w:val="26"/>
          <w:szCs w:val="26"/>
          <w:lang w:val="sk-SK"/>
        </w:rPr>
        <w:t>) 13. apríl - Deň nespravo</w:t>
      </w:r>
      <w:r w:rsidRPr="001C2D5A">
        <w:rPr>
          <w:rFonts w:ascii="Times New Roman" w:hAnsi="Times New Roman" w:cs="Times New Roman"/>
          <w:bCs/>
          <w:sz w:val="26"/>
          <w:szCs w:val="26"/>
          <w:lang w:val="sk-SK"/>
        </w:rPr>
        <w:t>dlivo stíhaných,</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d</w:t>
      </w:r>
      <w:r w:rsidRPr="001C2D5A">
        <w:rPr>
          <w:rFonts w:ascii="Times New Roman" w:hAnsi="Times New Roman" w:cs="Times New Roman"/>
          <w:bCs/>
          <w:sz w:val="26"/>
          <w:szCs w:val="26"/>
          <w:lang w:val="sk-SK"/>
        </w:rPr>
        <w:t>) 4. máj - výročie úmrtia M.R. Štefánika,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e</w:t>
      </w:r>
      <w:r w:rsidRPr="001C2D5A">
        <w:rPr>
          <w:rFonts w:ascii="Times New Roman" w:hAnsi="Times New Roman" w:cs="Times New Roman"/>
          <w:bCs/>
          <w:sz w:val="26"/>
          <w:szCs w:val="26"/>
          <w:lang w:val="sk-SK"/>
        </w:rPr>
        <w:t xml:space="preserve">) </w:t>
      </w:r>
      <w:r w:rsidR="009F56D9">
        <w:rPr>
          <w:rFonts w:ascii="Times New Roman" w:hAnsi="Times New Roman" w:cs="Times New Roman"/>
          <w:bCs/>
          <w:sz w:val="26"/>
          <w:szCs w:val="26"/>
          <w:lang w:val="sk-SK"/>
        </w:rPr>
        <w:t>12. máj – výročie založenia Trnavskej univerzity</w:t>
      </w:r>
      <w:r w:rsidR="007573A0">
        <w:rPr>
          <w:rFonts w:ascii="Times New Roman" w:hAnsi="Times New Roman" w:cs="Times New Roman"/>
          <w:bCs/>
          <w:sz w:val="26"/>
          <w:szCs w:val="26"/>
          <w:lang w:val="sk-SK"/>
        </w:rPr>
        <w:t>,</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9F56D9" w:rsidP="003C7022">
      <w:pPr>
        <w:ind w:left="720"/>
        <w:jc w:val="both"/>
        <w:rPr>
          <w:rFonts w:ascii="Times New Roman" w:hAnsi="Times New Roman" w:cs="Times New Roman"/>
          <w:bCs/>
          <w:sz w:val="26"/>
          <w:szCs w:val="26"/>
          <w:lang w:val="sk-SK"/>
        </w:rPr>
      </w:pPr>
      <w:r>
        <w:rPr>
          <w:rFonts w:ascii="Times New Roman" w:hAnsi="Times New Roman" w:cs="Times New Roman"/>
          <w:bCs/>
          <w:sz w:val="26"/>
          <w:szCs w:val="26"/>
          <w:lang w:val="sk-SK"/>
        </w:rPr>
        <w:t>f</w:t>
      </w:r>
      <w:r w:rsidRPr="001C2D5A" w:rsidR="001C2D5A">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29. máj – výročie založenia Academie Istropolitany</w:t>
      </w:r>
      <w:r w:rsidR="007573A0">
        <w:rPr>
          <w:rFonts w:ascii="Times New Roman" w:hAnsi="Times New Roman" w:cs="Times New Roman"/>
          <w:bCs/>
          <w:sz w:val="26"/>
          <w:szCs w:val="26"/>
          <w:lang w:val="sk-SK"/>
        </w:rPr>
        <w:t>,</w:t>
      </w:r>
    </w:p>
    <w:p w:rsidR="009F56D9"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 xml:space="preserve">g) </w:t>
      </w:r>
      <w:r w:rsidRPr="001C2D5A">
        <w:rPr>
          <w:rFonts w:ascii="Times New Roman" w:hAnsi="Times New Roman" w:cs="Times New Roman"/>
          <w:bCs/>
          <w:sz w:val="26"/>
          <w:szCs w:val="26"/>
          <w:lang w:val="sk-SK"/>
        </w:rPr>
        <w:t>7. jún - výročie Memoranda národa slovenského,</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9F56D9" w:rsidP="003C7022">
      <w:pPr>
        <w:ind w:left="720"/>
        <w:jc w:val="both"/>
        <w:rPr>
          <w:rFonts w:ascii="Times New Roman" w:hAnsi="Times New Roman" w:cs="Times New Roman"/>
          <w:bCs/>
          <w:sz w:val="26"/>
          <w:szCs w:val="26"/>
          <w:lang w:val="sk-SK"/>
        </w:rPr>
      </w:pPr>
      <w:r>
        <w:rPr>
          <w:rFonts w:ascii="Times New Roman" w:hAnsi="Times New Roman" w:cs="Times New Roman"/>
          <w:bCs/>
          <w:sz w:val="26"/>
          <w:szCs w:val="26"/>
          <w:lang w:val="sk-SK"/>
        </w:rPr>
        <w:t>h</w:t>
      </w:r>
      <w:r w:rsidRPr="001C2D5A" w:rsidR="001C2D5A">
        <w:rPr>
          <w:rFonts w:ascii="Times New Roman" w:hAnsi="Times New Roman" w:cs="Times New Roman"/>
          <w:bCs/>
          <w:sz w:val="26"/>
          <w:szCs w:val="26"/>
          <w:lang w:val="sk-SK"/>
        </w:rPr>
        <w:t xml:space="preserve">) </w:t>
      </w:r>
      <w:r>
        <w:rPr>
          <w:rFonts w:ascii="Times New Roman" w:hAnsi="Times New Roman" w:cs="Times New Roman"/>
          <w:bCs/>
          <w:sz w:val="26"/>
          <w:szCs w:val="26"/>
          <w:lang w:val="sk-SK"/>
        </w:rPr>
        <w:t>25. jún – výročie korunovácie Márie Terézie za uhorskú kráľovnú v</w:t>
      </w:r>
      <w:r w:rsidR="007573A0">
        <w:rPr>
          <w:rFonts w:ascii="Times New Roman" w:hAnsi="Times New Roman" w:cs="Times New Roman"/>
          <w:bCs/>
          <w:sz w:val="26"/>
          <w:szCs w:val="26"/>
          <w:lang w:val="sk-SK"/>
        </w:rPr>
        <w:t> </w:t>
      </w:r>
      <w:r>
        <w:rPr>
          <w:rFonts w:ascii="Times New Roman" w:hAnsi="Times New Roman" w:cs="Times New Roman"/>
          <w:bCs/>
          <w:sz w:val="26"/>
          <w:szCs w:val="26"/>
          <w:lang w:val="sk-SK"/>
        </w:rPr>
        <w:t>Bratislave</w:t>
      </w:r>
      <w:r w:rsidR="007573A0">
        <w:rPr>
          <w:rFonts w:ascii="Times New Roman" w:hAnsi="Times New Roman" w:cs="Times New Roman"/>
          <w:bCs/>
          <w:sz w:val="26"/>
          <w:szCs w:val="26"/>
          <w:lang w:val="sk-SK"/>
        </w:rPr>
        <w:t>,</w:t>
      </w:r>
    </w:p>
    <w:p w:rsidR="009F56D9" w:rsidP="003C7022">
      <w:pPr>
        <w:ind w:left="720"/>
        <w:jc w:val="both"/>
        <w:rPr>
          <w:rFonts w:ascii="Times New Roman" w:hAnsi="Times New Roman" w:cs="Times New Roman"/>
          <w:bCs/>
          <w:sz w:val="26"/>
          <w:szCs w:val="26"/>
          <w:lang w:val="sk-SK"/>
        </w:rPr>
      </w:pPr>
    </w:p>
    <w:p w:rsidR="001C2D5A" w:rsidRPr="001C2D5A" w:rsidP="003C7022">
      <w:pPr>
        <w:ind w:left="720"/>
        <w:jc w:val="both"/>
        <w:rPr>
          <w:rFonts w:ascii="Times New Roman" w:hAnsi="Times New Roman" w:cs="Times New Roman"/>
          <w:bCs/>
          <w:sz w:val="26"/>
          <w:szCs w:val="26"/>
          <w:lang w:val="sk-SK"/>
        </w:rPr>
      </w:pPr>
      <w:r w:rsidR="009F56D9">
        <w:rPr>
          <w:rFonts w:ascii="Times New Roman" w:hAnsi="Times New Roman" w:cs="Times New Roman"/>
          <w:bCs/>
          <w:sz w:val="26"/>
          <w:szCs w:val="26"/>
          <w:lang w:val="sk-SK"/>
        </w:rPr>
        <w:t xml:space="preserve">i) </w:t>
      </w:r>
      <w:r w:rsidRPr="001C2D5A">
        <w:rPr>
          <w:rFonts w:ascii="Times New Roman" w:hAnsi="Times New Roman" w:cs="Times New Roman"/>
          <w:bCs/>
          <w:sz w:val="26"/>
          <w:szCs w:val="26"/>
          <w:lang w:val="sk-SK"/>
        </w:rPr>
        <w:t>5. júl - Deň zahraničných Slovákov,</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7573A0">
        <w:rPr>
          <w:rFonts w:ascii="Times New Roman" w:hAnsi="Times New Roman" w:cs="Times New Roman"/>
          <w:bCs/>
          <w:sz w:val="26"/>
          <w:szCs w:val="26"/>
          <w:lang w:val="sk-SK"/>
        </w:rPr>
        <w:t>j</w:t>
      </w:r>
      <w:r w:rsidRPr="001C2D5A">
        <w:rPr>
          <w:rFonts w:ascii="Times New Roman" w:hAnsi="Times New Roman" w:cs="Times New Roman"/>
          <w:bCs/>
          <w:sz w:val="26"/>
          <w:szCs w:val="26"/>
          <w:lang w:val="sk-SK"/>
        </w:rPr>
        <w:t>) 17. júl - výročie Deklarácie o zvrchovanosti Slovenskej republiky,</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P="003C7022">
      <w:pPr>
        <w:ind w:left="720"/>
        <w:jc w:val="both"/>
        <w:rPr>
          <w:rFonts w:ascii="Times New Roman" w:hAnsi="Times New Roman" w:cs="Times New Roman"/>
          <w:bCs/>
          <w:sz w:val="26"/>
          <w:szCs w:val="26"/>
          <w:lang w:val="sk-SK"/>
        </w:rPr>
      </w:pPr>
      <w:r w:rsidR="007573A0">
        <w:rPr>
          <w:rFonts w:ascii="Times New Roman" w:hAnsi="Times New Roman" w:cs="Times New Roman"/>
          <w:bCs/>
          <w:sz w:val="26"/>
          <w:szCs w:val="26"/>
          <w:lang w:val="sk-SK"/>
        </w:rPr>
        <w:t>k</w:t>
      </w:r>
      <w:r w:rsidRPr="001C2D5A">
        <w:rPr>
          <w:rFonts w:ascii="Times New Roman" w:hAnsi="Times New Roman" w:cs="Times New Roman"/>
          <w:bCs/>
          <w:sz w:val="26"/>
          <w:szCs w:val="26"/>
          <w:lang w:val="sk-SK"/>
        </w:rPr>
        <w:t>) 4. august - Deň Matice slovenskej,</w:t>
      </w:r>
    </w:p>
    <w:p w:rsidR="007573A0" w:rsidP="003C7022">
      <w:pPr>
        <w:ind w:left="720"/>
        <w:jc w:val="both"/>
        <w:rPr>
          <w:rFonts w:ascii="Times New Roman" w:hAnsi="Times New Roman" w:cs="Times New Roman"/>
          <w:bCs/>
          <w:sz w:val="26"/>
          <w:szCs w:val="26"/>
          <w:lang w:val="sk-SK"/>
        </w:rPr>
      </w:pPr>
    </w:p>
    <w:p w:rsidR="007573A0"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l</w:t>
      </w:r>
      <w:r>
        <w:rPr>
          <w:rFonts w:ascii="Times New Roman" w:hAnsi="Times New Roman" w:cs="Times New Roman"/>
          <w:bCs/>
          <w:sz w:val="26"/>
          <w:szCs w:val="26"/>
          <w:lang w:val="sk-SK"/>
        </w:rPr>
        <w:t>) 11. august – výročie založenia Prešovského evanj</w:t>
      </w:r>
      <w:r>
        <w:rPr>
          <w:rFonts w:ascii="Times New Roman" w:hAnsi="Times New Roman" w:cs="Times New Roman"/>
          <w:bCs/>
          <w:sz w:val="26"/>
          <w:szCs w:val="26"/>
          <w:lang w:val="sk-SK"/>
        </w:rPr>
        <w:t>elického kolégia,</w:t>
      </w:r>
    </w:p>
    <w:p w:rsidR="007573A0" w:rsidP="003C7022">
      <w:pPr>
        <w:ind w:left="720"/>
        <w:jc w:val="both"/>
        <w:rPr>
          <w:rFonts w:ascii="Times New Roman" w:hAnsi="Times New Roman" w:cs="Times New Roman"/>
          <w:bCs/>
          <w:sz w:val="26"/>
          <w:szCs w:val="26"/>
          <w:lang w:val="sk-SK"/>
        </w:rPr>
      </w:pPr>
    </w:p>
    <w:p w:rsidR="007573A0"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m</w:t>
      </w:r>
      <w:r>
        <w:rPr>
          <w:rFonts w:ascii="Times New Roman" w:hAnsi="Times New Roman" w:cs="Times New Roman"/>
          <w:bCs/>
          <w:sz w:val="26"/>
          <w:szCs w:val="26"/>
          <w:lang w:val="sk-SK"/>
        </w:rPr>
        <w:t>) 16. august – výročie úmrtia Štefana I., prvého uhorského kráľa,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n</w:t>
      </w:r>
      <w:r w:rsidRPr="001C2D5A">
        <w:rPr>
          <w:rFonts w:ascii="Times New Roman" w:hAnsi="Times New Roman" w:cs="Times New Roman"/>
          <w:bCs/>
          <w:sz w:val="26"/>
          <w:szCs w:val="26"/>
          <w:lang w:val="sk-SK"/>
        </w:rPr>
        <w:t>) 9. september - Deň obetí holokaustu a rasového násilia,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o</w:t>
      </w:r>
      <w:r w:rsidRPr="001C2D5A">
        <w:rPr>
          <w:rFonts w:ascii="Times New Roman" w:hAnsi="Times New Roman" w:cs="Times New Roman"/>
          <w:bCs/>
          <w:sz w:val="26"/>
          <w:szCs w:val="26"/>
          <w:lang w:val="sk-SK"/>
        </w:rPr>
        <w:t>) 19. september - Deň vzniku Slovenskej národnej rady,</w:t>
      </w:r>
    </w:p>
    <w:p w:rsidR="007573A0" w:rsidP="003C7022">
      <w:pPr>
        <w:ind w:left="720"/>
        <w:jc w:val="both"/>
        <w:rPr>
          <w:rFonts w:ascii="Times New Roman" w:hAnsi="Times New Roman" w:cs="Times New Roman"/>
          <w:bCs/>
          <w:sz w:val="26"/>
          <w:szCs w:val="26"/>
          <w:lang w:val="sk-SK"/>
        </w:rPr>
      </w:pPr>
    </w:p>
    <w:p w:rsidR="007573A0"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p</w:t>
      </w:r>
      <w:r>
        <w:rPr>
          <w:rFonts w:ascii="Times New Roman" w:hAnsi="Times New Roman" w:cs="Times New Roman"/>
          <w:bCs/>
          <w:sz w:val="26"/>
          <w:szCs w:val="26"/>
          <w:lang w:val="sk-SK"/>
        </w:rPr>
        <w:t>) 1. október – výročie založenia baníckej školy v</w:t>
      </w:r>
      <w:r>
        <w:rPr>
          <w:rFonts w:ascii="Times New Roman" w:hAnsi="Times New Roman" w:cs="Times New Roman"/>
          <w:bCs/>
          <w:sz w:val="26"/>
          <w:szCs w:val="26"/>
          <w:lang w:val="sk-SK"/>
        </w:rPr>
        <w:t> Banskej Štiavnici,</w:t>
      </w:r>
    </w:p>
    <w:p w:rsidR="007573A0" w:rsidP="003C7022">
      <w:pPr>
        <w:ind w:left="720"/>
        <w:jc w:val="both"/>
        <w:rPr>
          <w:rFonts w:ascii="Times New Roman" w:hAnsi="Times New Roman" w:cs="Times New Roman"/>
          <w:bCs/>
          <w:sz w:val="26"/>
          <w:szCs w:val="26"/>
          <w:lang w:val="sk-SK"/>
        </w:rPr>
      </w:pPr>
    </w:p>
    <w:p w:rsidR="007573A0"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r</w:t>
      </w:r>
      <w:r>
        <w:rPr>
          <w:rFonts w:ascii="Times New Roman" w:hAnsi="Times New Roman" w:cs="Times New Roman"/>
          <w:bCs/>
          <w:sz w:val="26"/>
          <w:szCs w:val="26"/>
          <w:lang w:val="sk-SK"/>
        </w:rPr>
        <w:t>) 3. október – výročie úmrtia Chatama Sofera,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s</w:t>
      </w:r>
      <w:r w:rsidRPr="001C2D5A">
        <w:rPr>
          <w:rFonts w:ascii="Times New Roman" w:hAnsi="Times New Roman" w:cs="Times New Roman"/>
          <w:bCs/>
          <w:sz w:val="26"/>
          <w:szCs w:val="26"/>
          <w:lang w:val="sk-SK"/>
        </w:rPr>
        <w:t>) 6. október - Deň obetí Dukly,</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t</w:t>
      </w:r>
      <w:r w:rsidRPr="001C2D5A">
        <w:rPr>
          <w:rFonts w:ascii="Times New Roman" w:hAnsi="Times New Roman" w:cs="Times New Roman"/>
          <w:bCs/>
          <w:sz w:val="26"/>
          <w:szCs w:val="26"/>
          <w:lang w:val="sk-SK"/>
        </w:rPr>
        <w:t>) 27. október - Deň černovskej tragédie,</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7573A0"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u</w:t>
      </w:r>
      <w:r w:rsidRPr="001C2D5A" w:rsidR="001C2D5A">
        <w:rPr>
          <w:rFonts w:ascii="Times New Roman" w:hAnsi="Times New Roman" w:cs="Times New Roman"/>
          <w:bCs/>
          <w:sz w:val="26"/>
          <w:szCs w:val="26"/>
          <w:lang w:val="sk-SK"/>
        </w:rPr>
        <w:t>) 28. október - Deň vzniku samostatného česko-slovenského štátu,</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v</w:t>
      </w:r>
      <w:r w:rsidRPr="001C2D5A">
        <w:rPr>
          <w:rFonts w:ascii="Times New Roman" w:hAnsi="Times New Roman" w:cs="Times New Roman"/>
          <w:bCs/>
          <w:sz w:val="26"/>
          <w:szCs w:val="26"/>
          <w:lang w:val="sk-SK"/>
        </w:rPr>
        <w:t>) 29. október - Deň narodenia Ľudovíta</w:t>
      </w:r>
      <w:r w:rsidRPr="001C2D5A">
        <w:rPr>
          <w:rFonts w:ascii="Times New Roman" w:hAnsi="Times New Roman" w:cs="Times New Roman"/>
          <w:bCs/>
          <w:sz w:val="26"/>
          <w:szCs w:val="26"/>
          <w:lang w:val="sk-SK"/>
        </w:rPr>
        <w:t xml:space="preserve"> Štúra,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x</w:t>
      </w:r>
      <w:r w:rsidRPr="001C2D5A">
        <w:rPr>
          <w:rFonts w:ascii="Times New Roman" w:hAnsi="Times New Roman" w:cs="Times New Roman"/>
          <w:bCs/>
          <w:sz w:val="26"/>
          <w:szCs w:val="26"/>
          <w:lang w:val="sk-SK"/>
        </w:rPr>
        <w:t>) 30. október - výročie Deklarácie slovenského národa,</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y</w:t>
      </w:r>
      <w:r w:rsidRPr="001C2D5A">
        <w:rPr>
          <w:rFonts w:ascii="Times New Roman" w:hAnsi="Times New Roman" w:cs="Times New Roman"/>
          <w:bCs/>
          <w:sz w:val="26"/>
          <w:szCs w:val="26"/>
          <w:lang w:val="sk-SK"/>
        </w:rPr>
        <w:t>) 31. október - Deň reformácie,</w:t>
      </w:r>
    </w:p>
    <w:p w:rsidR="001C2D5A" w:rsidRPr="001C2D5A" w:rsidP="003C7022">
      <w:pPr>
        <w:ind w:left="720"/>
        <w:jc w:val="both"/>
        <w:rPr>
          <w:rFonts w:ascii="Times New Roman" w:hAnsi="Times New Roman" w:cs="Times New Roman"/>
          <w:bCs/>
          <w:sz w:val="26"/>
          <w:szCs w:val="26"/>
          <w:lang w:val="sk-SK"/>
        </w:rPr>
      </w:pPr>
      <w:r w:rsidRPr="001C2D5A">
        <w:rPr>
          <w:rFonts w:ascii="Times New Roman" w:hAnsi="Times New Roman" w:cs="Times New Roman"/>
          <w:bCs/>
          <w:sz w:val="26"/>
          <w:szCs w:val="26"/>
          <w:lang w:val="sk-SK"/>
        </w:rPr>
        <w:t xml:space="preserve"> </w:t>
      </w:r>
    </w:p>
    <w:p w:rsidR="001C2D5A" w:rsidRPr="001C2D5A" w:rsidP="003C7022">
      <w:pPr>
        <w:ind w:left="720"/>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z</w:t>
      </w:r>
      <w:r w:rsidRPr="001C2D5A">
        <w:rPr>
          <w:rFonts w:ascii="Times New Roman" w:hAnsi="Times New Roman" w:cs="Times New Roman"/>
          <w:bCs/>
          <w:sz w:val="26"/>
          <w:szCs w:val="26"/>
          <w:lang w:val="sk-SK"/>
        </w:rPr>
        <w:t>) 30. december - Deň vyhlásenia Slovenska za samostatnú cirkevnú provinciu.</w:t>
      </w:r>
      <w:r>
        <w:rPr>
          <w:rFonts w:ascii="Times New Roman" w:hAnsi="Times New Roman" w:cs="Times New Roman"/>
          <w:bCs/>
          <w:sz w:val="26"/>
          <w:szCs w:val="26"/>
          <w:lang w:val="sk-SK"/>
        </w:rPr>
        <w:t>“</w:t>
      </w:r>
    </w:p>
    <w:p w:rsidR="00A953F6" w:rsidP="003C7022">
      <w:pPr>
        <w:rPr>
          <w:rFonts w:ascii="Times New Roman" w:hAnsi="Times New Roman" w:cs="Times New Roman"/>
          <w:bCs/>
          <w:sz w:val="26"/>
          <w:szCs w:val="26"/>
          <w:lang w:val="sk-SK"/>
        </w:rPr>
      </w:pPr>
    </w:p>
    <w:p w:rsidR="003C7022" w:rsidRPr="00C82D6F" w:rsidP="003C7022">
      <w:pPr>
        <w:rPr>
          <w:rFonts w:ascii="Times New Roman" w:hAnsi="Times New Roman" w:cs="Times New Roman"/>
          <w:sz w:val="26"/>
          <w:szCs w:val="26"/>
          <w:lang w:val="sk-SK"/>
        </w:rPr>
      </w:pPr>
    </w:p>
    <w:p w:rsidR="00A953F6" w:rsidRPr="00C82D6F" w:rsidP="00A953F6">
      <w:pPr>
        <w:ind w:left="708"/>
        <w:jc w:val="center"/>
        <w:rPr>
          <w:rFonts w:ascii="Times New Roman" w:hAnsi="Times New Roman" w:cs="Times New Roman"/>
          <w:sz w:val="26"/>
          <w:szCs w:val="26"/>
          <w:lang w:val="sk-SK"/>
        </w:rPr>
      </w:pP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Čl. II</w:t>
      </w:r>
    </w:p>
    <w:p w:rsidR="00A953F6"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 xml:space="preserve">Tento </w:t>
      </w:r>
      <w:r w:rsidR="008621E8">
        <w:rPr>
          <w:rFonts w:ascii="Times New Roman" w:hAnsi="Times New Roman" w:cs="Times New Roman"/>
          <w:sz w:val="26"/>
          <w:szCs w:val="26"/>
          <w:lang w:val="sk-SK"/>
        </w:rPr>
        <w:t xml:space="preserve">zákon nadobúda účinnosť dňom schválenia. </w:t>
      </w:r>
    </w:p>
    <w:p w:rsidR="00A953F6" w:rsidP="00A953F6">
      <w:pPr>
        <w:jc w:val="both"/>
        <w:rPr>
          <w:rFonts w:ascii="Times New Roman" w:hAnsi="Times New Roman" w:cs="Times New Roman"/>
          <w:sz w:val="26"/>
          <w:szCs w:val="26"/>
          <w:lang w:val="sk-SK"/>
        </w:rPr>
      </w:pPr>
    </w:p>
    <w:p w:rsidR="003C7022" w:rsidRPr="00C82D6F"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EC5A83" w:rsidP="00A953F6">
      <w:pPr>
        <w:jc w:val="both"/>
        <w:rPr>
          <w:rFonts w:ascii="Times New Roman" w:hAnsi="Times New Roman" w:cs="Times New Roman"/>
          <w:sz w:val="26"/>
          <w:szCs w:val="26"/>
          <w:lang w:val="sk-SK"/>
        </w:rPr>
      </w:pPr>
    </w:p>
    <w:p w:rsidR="00EC5A83" w:rsidRPr="00C82D6F" w:rsidP="00A953F6">
      <w:pPr>
        <w:jc w:val="both"/>
        <w:rPr>
          <w:rFonts w:ascii="Times New Roman" w:hAnsi="Times New Roman" w:cs="Times New Roman"/>
          <w:sz w:val="26"/>
          <w:szCs w:val="26"/>
          <w:lang w:val="sk-SK"/>
        </w:rPr>
      </w:pPr>
    </w:p>
    <w:p w:rsidR="00A953F6" w:rsidRPr="00C82D6F" w:rsidP="00A953F6">
      <w:pPr>
        <w:pStyle w:val="Heading1"/>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Dôvodová s</w:t>
      </w:r>
      <w:r w:rsidRPr="00C82D6F">
        <w:rPr>
          <w:rFonts w:ascii="Times New Roman" w:hAnsi="Times New Roman" w:cs="Times New Roman"/>
          <w:b/>
          <w:bCs/>
          <w:sz w:val="26"/>
          <w:szCs w:val="26"/>
          <w:lang w:val="sk-SK"/>
        </w:rPr>
        <w:t>práva</w:t>
      </w:r>
    </w:p>
    <w:p w:rsidR="00A953F6" w:rsidRPr="00C82D6F" w:rsidP="00A953F6">
      <w:pPr>
        <w:jc w:val="center"/>
        <w:rPr>
          <w:rFonts w:ascii="Times New Roman" w:hAnsi="Times New Roman" w:cs="Times New Roman"/>
          <w:b/>
          <w:bCs/>
          <w:sz w:val="26"/>
          <w:szCs w:val="26"/>
          <w:lang w:val="sk-SK"/>
        </w:rPr>
      </w:pPr>
    </w:p>
    <w:p w:rsidR="00A953F6" w:rsidRPr="00C82D6F" w:rsidP="00A953F6">
      <w:pPr>
        <w:pStyle w:val="Heading6"/>
        <w:keepNext/>
        <w:ind w:firstLine="708"/>
        <w:jc w:val="both"/>
        <w:rPr>
          <w:rFonts w:ascii="Times New Roman" w:hAnsi="Times New Roman" w:cs="Times New Roman"/>
          <w:b/>
          <w:bCs/>
          <w:sz w:val="26"/>
          <w:szCs w:val="26"/>
          <w:lang w:val="sk-SK"/>
        </w:rPr>
      </w:pPr>
    </w:p>
    <w:p w:rsidR="00A953F6" w:rsidRPr="00C82D6F" w:rsidP="00A953F6">
      <w:pPr>
        <w:pStyle w:val="Heading6"/>
        <w:keepNext/>
        <w:ind w:firstLine="708"/>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Všeobecná časť</w:t>
      </w:r>
    </w:p>
    <w:p w:rsidR="00A953F6" w:rsidRPr="00C82D6F" w:rsidP="00A953F6">
      <w:pPr>
        <w:jc w:val="both"/>
        <w:rPr>
          <w:rFonts w:ascii="Times New Roman" w:hAnsi="Times New Roman" w:cs="Times New Roman"/>
          <w:sz w:val="26"/>
          <w:szCs w:val="26"/>
          <w:lang w:val="sk-SK"/>
        </w:rPr>
      </w:pPr>
    </w:p>
    <w:p w:rsidR="000D0DDB" w:rsidP="00A953F6">
      <w:pPr>
        <w:jc w:val="both"/>
        <w:rPr>
          <w:rFonts w:ascii="Times New Roman" w:hAnsi="Times New Roman" w:cs="Times New Roman"/>
          <w:bCs/>
          <w:sz w:val="26"/>
          <w:szCs w:val="26"/>
          <w:lang w:val="sk-SK"/>
        </w:rPr>
      </w:pPr>
      <w:r w:rsidRPr="00C82D6F" w:rsidR="00A953F6">
        <w:rPr>
          <w:rFonts w:ascii="Times New Roman" w:hAnsi="Times New Roman" w:cs="Times New Roman"/>
          <w:sz w:val="26"/>
          <w:szCs w:val="26"/>
          <w:lang w:val="sk-SK"/>
        </w:rPr>
        <w:tab/>
        <w:t xml:space="preserve">Zákon Národnej rady Slovenskej republiky </w:t>
      </w:r>
      <w:r>
        <w:rPr>
          <w:rFonts w:ascii="Times New Roman" w:hAnsi="Times New Roman" w:cs="Times New Roman"/>
          <w:sz w:val="26"/>
          <w:szCs w:val="26"/>
          <w:lang w:val="sk-SK"/>
        </w:rPr>
        <w:t>č. 241</w:t>
      </w:r>
      <w:r w:rsidRPr="00C82D6F">
        <w:rPr>
          <w:rFonts w:ascii="Times New Roman" w:hAnsi="Times New Roman" w:cs="Times New Roman"/>
          <w:sz w:val="26"/>
          <w:szCs w:val="26"/>
          <w:lang w:val="sk-SK"/>
        </w:rPr>
        <w:t xml:space="preserve">/1993 Z. z. </w:t>
      </w:r>
      <w:r w:rsidRPr="00C82D6F">
        <w:rPr>
          <w:rFonts w:ascii="Times New Roman" w:hAnsi="Times New Roman" w:cs="Times New Roman"/>
          <w:bCs/>
          <w:sz w:val="26"/>
          <w:szCs w:val="26"/>
        </w:rPr>
        <w:t xml:space="preserve">o </w:t>
      </w:r>
      <w:r w:rsidRPr="00C82D6F">
        <w:rPr>
          <w:rFonts w:ascii="Times New Roman" w:hAnsi="Times New Roman" w:cs="Times New Roman"/>
          <w:bCs/>
          <w:sz w:val="26"/>
          <w:szCs w:val="26"/>
          <w:lang w:val="sk-SK"/>
        </w:rPr>
        <w:t>štátnych sviatkoch, dňoch pracovného pokoja a pamätných dňoch v znení neskorších predpisov</w:t>
      </w:r>
      <w:r w:rsidR="000331C0">
        <w:rPr>
          <w:rFonts w:ascii="Times New Roman" w:hAnsi="Times New Roman" w:cs="Times New Roman"/>
          <w:bCs/>
          <w:sz w:val="26"/>
          <w:szCs w:val="26"/>
          <w:lang w:val="sk-SK"/>
        </w:rPr>
        <w:t xml:space="preserve"> (ďalej len „zákon“), ktorý bol schválený v roku 1993, mal ambíciu zvýrazniť zákonnou úpravou významné dejinné udalosti, ktoré sa viažu k vzniku samostatnej Slovenskej republiky. Zákon bol následne v rokoch 1996 – 2001 päť krát novelizovaný, spravidla poslaneckými novelami.</w:t>
      </w:r>
    </w:p>
    <w:p w:rsidR="000331C0" w:rsidP="00A953F6">
      <w:pPr>
        <w:jc w:val="both"/>
        <w:rPr>
          <w:rFonts w:ascii="Times New Roman" w:hAnsi="Times New Roman" w:cs="Times New Roman"/>
          <w:bCs/>
          <w:sz w:val="26"/>
          <w:szCs w:val="26"/>
          <w:lang w:val="sk-SK"/>
        </w:rPr>
      </w:pPr>
    </w:p>
    <w:p w:rsidR="009163AD" w:rsidP="00A953F6">
      <w:pPr>
        <w:jc w:val="both"/>
        <w:rPr>
          <w:rFonts w:ascii="Times New Roman" w:hAnsi="Times New Roman" w:cs="Times New Roman"/>
          <w:bCs/>
          <w:sz w:val="26"/>
          <w:szCs w:val="26"/>
          <w:lang w:val="sk-SK"/>
        </w:rPr>
      </w:pPr>
      <w:r w:rsidR="000331C0">
        <w:rPr>
          <w:rFonts w:ascii="Times New Roman" w:hAnsi="Times New Roman" w:cs="Times New Roman"/>
          <w:bCs/>
          <w:sz w:val="26"/>
          <w:szCs w:val="26"/>
          <w:lang w:val="sk-SK"/>
        </w:rPr>
        <w:tab/>
        <w:t>Štruktúra štátnych sviatkov, dní pracovného pokoja a pamätn</w:t>
      </w:r>
      <w:r w:rsidR="000331C0">
        <w:rPr>
          <w:rFonts w:ascii="Times New Roman" w:hAnsi="Times New Roman" w:cs="Times New Roman"/>
          <w:bCs/>
          <w:sz w:val="26"/>
          <w:szCs w:val="26"/>
          <w:lang w:val="sk-SK"/>
        </w:rPr>
        <w:t xml:space="preserve">ých dní, ako sú obsiahnuté v platnom zákone, </w:t>
      </w:r>
      <w:r w:rsidR="00B51785">
        <w:rPr>
          <w:rFonts w:ascii="Times New Roman" w:hAnsi="Times New Roman" w:cs="Times New Roman"/>
          <w:bCs/>
          <w:sz w:val="26"/>
          <w:szCs w:val="26"/>
          <w:lang w:val="sk-SK"/>
        </w:rPr>
        <w:t>obsahuje rozsiahlu „historickú medzeru“</w:t>
      </w:r>
      <w:r w:rsidR="00C05820">
        <w:rPr>
          <w:rFonts w:ascii="Times New Roman" w:hAnsi="Times New Roman" w:cs="Times New Roman"/>
          <w:bCs/>
          <w:sz w:val="26"/>
          <w:szCs w:val="26"/>
          <w:lang w:val="sk-SK"/>
        </w:rPr>
        <w:t xml:space="preserve">. S výnimkou Dňa reformácie, zaradeného medzi pamätné dni (§3, písm. p) zákona), existuje v zákone takmer tisícročná medzera medzi sviatkom sv. Cyrila a Metoda a sviatkami spojenými s osobou Ľudovíta Štúra a národným obrodením v druhej polovici 19. storočia. Napriek </w:t>
      </w:r>
      <w:r w:rsidR="002C0E79">
        <w:rPr>
          <w:rFonts w:ascii="Times New Roman" w:hAnsi="Times New Roman" w:cs="Times New Roman"/>
          <w:bCs/>
          <w:sz w:val="26"/>
          <w:szCs w:val="26"/>
          <w:lang w:val="sk-SK"/>
        </w:rPr>
        <w:t xml:space="preserve">existencii </w:t>
      </w:r>
      <w:r w:rsidR="00C05820">
        <w:rPr>
          <w:rFonts w:ascii="Times New Roman" w:hAnsi="Times New Roman" w:cs="Times New Roman"/>
          <w:bCs/>
          <w:sz w:val="26"/>
          <w:szCs w:val="26"/>
          <w:lang w:val="sk-SK"/>
        </w:rPr>
        <w:t>tejto „historickej medzer</w:t>
      </w:r>
      <w:r w:rsidR="002C0E79">
        <w:rPr>
          <w:rFonts w:ascii="Times New Roman" w:hAnsi="Times New Roman" w:cs="Times New Roman"/>
          <w:bCs/>
          <w:sz w:val="26"/>
          <w:szCs w:val="26"/>
          <w:lang w:val="sk-SK"/>
        </w:rPr>
        <w:t>y</w:t>
      </w:r>
      <w:r w:rsidR="00C05820">
        <w:rPr>
          <w:rFonts w:ascii="Times New Roman" w:hAnsi="Times New Roman" w:cs="Times New Roman"/>
          <w:bCs/>
          <w:sz w:val="26"/>
          <w:szCs w:val="26"/>
          <w:lang w:val="sk-SK"/>
        </w:rPr>
        <w:t>“ v</w:t>
      </w:r>
      <w:r w:rsidR="002C0E79">
        <w:rPr>
          <w:rFonts w:ascii="Times New Roman" w:hAnsi="Times New Roman" w:cs="Times New Roman"/>
          <w:bCs/>
          <w:sz w:val="26"/>
          <w:szCs w:val="26"/>
          <w:lang w:val="sk-SK"/>
        </w:rPr>
        <w:t> </w:t>
      </w:r>
      <w:r w:rsidR="00C05820">
        <w:rPr>
          <w:rFonts w:ascii="Times New Roman" w:hAnsi="Times New Roman" w:cs="Times New Roman"/>
          <w:bCs/>
          <w:sz w:val="26"/>
          <w:szCs w:val="26"/>
          <w:lang w:val="sk-SK"/>
        </w:rPr>
        <w:t>zákone</w:t>
      </w:r>
      <w:r w:rsidR="002C0E79">
        <w:rPr>
          <w:rFonts w:ascii="Times New Roman" w:hAnsi="Times New Roman" w:cs="Times New Roman"/>
          <w:bCs/>
          <w:sz w:val="26"/>
          <w:szCs w:val="26"/>
          <w:lang w:val="sk-SK"/>
        </w:rPr>
        <w:t>, v slovenských dejinách žiadna podobná medzera či „obdobie temna“ neexistuje. Naopak, predkladate</w:t>
      </w:r>
      <w:r w:rsidR="00376F61">
        <w:rPr>
          <w:rFonts w:ascii="Times New Roman" w:hAnsi="Times New Roman" w:cs="Times New Roman"/>
          <w:bCs/>
          <w:sz w:val="26"/>
          <w:szCs w:val="26"/>
          <w:lang w:val="sk-SK"/>
        </w:rPr>
        <w:t>lia</w:t>
      </w:r>
      <w:r w:rsidR="002C0E79">
        <w:rPr>
          <w:rFonts w:ascii="Times New Roman" w:hAnsi="Times New Roman" w:cs="Times New Roman"/>
          <w:bCs/>
          <w:sz w:val="26"/>
          <w:szCs w:val="26"/>
          <w:lang w:val="sk-SK"/>
        </w:rPr>
        <w:t xml:space="preserve"> sa domnieva</w:t>
      </w:r>
      <w:r w:rsidR="00376F61">
        <w:rPr>
          <w:rFonts w:ascii="Times New Roman" w:hAnsi="Times New Roman" w:cs="Times New Roman"/>
          <w:bCs/>
          <w:sz w:val="26"/>
          <w:szCs w:val="26"/>
          <w:lang w:val="sk-SK"/>
        </w:rPr>
        <w:t>j</w:t>
      </w:r>
      <w:r w:rsidR="00376F61">
        <w:rPr>
          <w:rFonts w:ascii="Times New Roman" w:hAnsi="Times New Roman" w:cs="Times New Roman"/>
          <w:bCs/>
          <w:sz w:val="26"/>
          <w:szCs w:val="26"/>
          <w:lang w:val="sk-SK"/>
        </w:rPr>
        <w:t>ú</w:t>
      </w:r>
      <w:r w:rsidR="002C0E79">
        <w:rPr>
          <w:rFonts w:ascii="Times New Roman" w:hAnsi="Times New Roman" w:cs="Times New Roman"/>
          <w:bCs/>
          <w:sz w:val="26"/>
          <w:szCs w:val="26"/>
          <w:lang w:val="sk-SK"/>
        </w:rPr>
        <w:t xml:space="preserve">, že </w:t>
      </w:r>
      <w:r w:rsidR="004F6E4D">
        <w:rPr>
          <w:rFonts w:ascii="Times New Roman" w:hAnsi="Times New Roman" w:cs="Times New Roman"/>
          <w:bCs/>
          <w:sz w:val="26"/>
          <w:szCs w:val="26"/>
          <w:lang w:val="sk-SK"/>
        </w:rPr>
        <w:t xml:space="preserve">v tomto období sa udiali početné historické udalosti, na ktoré môže a má byť slovenský občan právom hrdý. </w:t>
      </w:r>
    </w:p>
    <w:p w:rsidR="009163AD" w:rsidP="00A953F6">
      <w:pPr>
        <w:jc w:val="both"/>
        <w:rPr>
          <w:rFonts w:ascii="Times New Roman" w:hAnsi="Times New Roman" w:cs="Times New Roman"/>
          <w:bCs/>
          <w:sz w:val="26"/>
          <w:szCs w:val="26"/>
          <w:lang w:val="sk-SK"/>
        </w:rPr>
      </w:pPr>
    </w:p>
    <w:p w:rsidR="000331C0" w:rsidP="009163AD">
      <w:pPr>
        <w:ind w:firstLine="708"/>
        <w:jc w:val="both"/>
        <w:rPr>
          <w:rFonts w:ascii="Times New Roman" w:hAnsi="Times New Roman" w:cs="Times New Roman"/>
          <w:bCs/>
          <w:sz w:val="26"/>
          <w:szCs w:val="26"/>
          <w:lang w:val="sk-SK"/>
        </w:rPr>
      </w:pPr>
      <w:r w:rsidR="00376F61">
        <w:rPr>
          <w:rFonts w:ascii="Times New Roman" w:hAnsi="Times New Roman" w:cs="Times New Roman"/>
          <w:bCs/>
          <w:sz w:val="26"/>
          <w:szCs w:val="26"/>
          <w:lang w:val="sk-SK"/>
        </w:rPr>
        <w:t>P</w:t>
      </w:r>
      <w:r w:rsidR="004F6E4D">
        <w:rPr>
          <w:rFonts w:ascii="Times New Roman" w:hAnsi="Times New Roman" w:cs="Times New Roman"/>
          <w:bCs/>
          <w:sz w:val="26"/>
          <w:szCs w:val="26"/>
          <w:lang w:val="sk-SK"/>
        </w:rPr>
        <w:t>redkladate</w:t>
      </w:r>
      <w:r w:rsidR="00376F61">
        <w:rPr>
          <w:rFonts w:ascii="Times New Roman" w:hAnsi="Times New Roman" w:cs="Times New Roman"/>
          <w:bCs/>
          <w:sz w:val="26"/>
          <w:szCs w:val="26"/>
          <w:lang w:val="sk-SK"/>
        </w:rPr>
        <w:t>lia</w:t>
      </w:r>
      <w:r w:rsidR="004F6E4D">
        <w:rPr>
          <w:rFonts w:ascii="Times New Roman" w:hAnsi="Times New Roman" w:cs="Times New Roman"/>
          <w:bCs/>
          <w:sz w:val="26"/>
          <w:szCs w:val="26"/>
          <w:lang w:val="sk-SK"/>
        </w:rPr>
        <w:t xml:space="preserve"> novely zákona navrhuj</w:t>
      </w:r>
      <w:r w:rsidR="00376F61">
        <w:rPr>
          <w:rFonts w:ascii="Times New Roman" w:hAnsi="Times New Roman" w:cs="Times New Roman"/>
          <w:bCs/>
          <w:sz w:val="26"/>
          <w:szCs w:val="26"/>
          <w:lang w:val="sk-SK"/>
        </w:rPr>
        <w:t>ú</w:t>
      </w:r>
      <w:r w:rsidR="004F6E4D">
        <w:rPr>
          <w:rFonts w:ascii="Times New Roman" w:hAnsi="Times New Roman" w:cs="Times New Roman"/>
          <w:bCs/>
          <w:sz w:val="26"/>
          <w:szCs w:val="26"/>
          <w:lang w:val="sk-SK"/>
        </w:rPr>
        <w:t xml:space="preserve"> doplniť</w:t>
      </w:r>
      <w:r w:rsidR="009163AD">
        <w:rPr>
          <w:rFonts w:ascii="Times New Roman" w:hAnsi="Times New Roman" w:cs="Times New Roman"/>
          <w:bCs/>
          <w:sz w:val="26"/>
          <w:szCs w:val="26"/>
          <w:lang w:val="sk-SK"/>
        </w:rPr>
        <w:t xml:space="preserve"> zoznam pamätných dní obsiahnutých v §3 zákona o štyri významné historické osobnosti a štyri vysokoškolské vzdelávacie inštitúcie, ktoré sa viažu k slovenským dejinám a územiu dnešnej Slovenskej republiky a ktoré potvrdzujú príslušnosť slovenského národa medzi kultúrne a západné európske národy. Spoločným menovateľom ôsmich navrhovaných nových pamätných dní je preto vzdelanosť a kultúrnosť.</w:t>
      </w:r>
    </w:p>
    <w:p w:rsidR="009163AD" w:rsidP="009163AD">
      <w:pPr>
        <w:ind w:firstLine="708"/>
        <w:jc w:val="both"/>
        <w:rPr>
          <w:rFonts w:ascii="Times New Roman" w:hAnsi="Times New Roman" w:cs="Times New Roman"/>
          <w:bCs/>
          <w:sz w:val="26"/>
          <w:szCs w:val="26"/>
          <w:lang w:val="sk-SK"/>
        </w:rPr>
      </w:pPr>
    </w:p>
    <w:p w:rsidR="0008239B" w:rsidP="009163AD">
      <w:pPr>
        <w:ind w:firstLine="708"/>
        <w:jc w:val="both"/>
        <w:rPr>
          <w:rFonts w:ascii="Times New Roman" w:hAnsi="Times New Roman" w:cs="Times New Roman"/>
          <w:bCs/>
          <w:sz w:val="26"/>
          <w:szCs w:val="26"/>
          <w:lang w:val="sk-SK"/>
        </w:rPr>
      </w:pPr>
      <w:r w:rsidR="009163AD">
        <w:rPr>
          <w:rFonts w:ascii="Times New Roman" w:hAnsi="Times New Roman" w:cs="Times New Roman"/>
          <w:bCs/>
          <w:sz w:val="26"/>
          <w:szCs w:val="26"/>
          <w:lang w:val="sk-SK"/>
        </w:rPr>
        <w:t>V poradí, ako sa do zákona dopĺňajú patria, Matej Bel (1684-1749), Mária Terézia (1717-1780), sv. Štefan I. (975-1038) a Chatam Sofer (1762-1832) medzi významné osobnosti, ktoré zásadným spôsobom ovplyvnili slovens</w:t>
      </w:r>
      <w:r w:rsidR="009163AD">
        <w:rPr>
          <w:rFonts w:ascii="Times New Roman" w:hAnsi="Times New Roman" w:cs="Times New Roman"/>
          <w:bCs/>
          <w:sz w:val="26"/>
          <w:szCs w:val="26"/>
          <w:lang w:val="sk-SK"/>
        </w:rPr>
        <w:t xml:space="preserve">ké dejiny. </w:t>
      </w:r>
    </w:p>
    <w:p w:rsidR="009163AD" w:rsidP="009163AD">
      <w:pPr>
        <w:ind w:firstLine="708"/>
        <w:jc w:val="both"/>
        <w:rPr>
          <w:rFonts w:ascii="Times New Roman" w:hAnsi="Times New Roman" w:cs="Times New Roman"/>
          <w:iCs/>
          <w:sz w:val="26"/>
          <w:szCs w:val="26"/>
          <w:lang w:val="sk-SK"/>
        </w:rPr>
      </w:pPr>
      <w:r>
        <w:rPr>
          <w:rFonts w:ascii="Times New Roman" w:hAnsi="Times New Roman" w:cs="Times New Roman"/>
          <w:bCs/>
          <w:sz w:val="26"/>
          <w:szCs w:val="26"/>
          <w:lang w:val="sk-SK"/>
        </w:rPr>
        <w:t xml:space="preserve">Matej Bel, </w:t>
      </w:r>
      <w:r w:rsidR="0008239B">
        <w:rPr>
          <w:rFonts w:ascii="Times New Roman" w:hAnsi="Times New Roman" w:cs="Times New Roman"/>
          <w:bCs/>
          <w:sz w:val="26"/>
          <w:szCs w:val="26"/>
          <w:lang w:val="sk-SK"/>
        </w:rPr>
        <w:t xml:space="preserve">renesančný vzdelanec, </w:t>
      </w:r>
      <w:r>
        <w:rPr>
          <w:rFonts w:ascii="Times New Roman" w:hAnsi="Times New Roman" w:cs="Times New Roman"/>
          <w:bCs/>
          <w:sz w:val="26"/>
          <w:szCs w:val="26"/>
          <w:lang w:val="sk-SK"/>
        </w:rPr>
        <w:t>slovenský encyklopedista, filozof, pedagóg a polyhistor,</w:t>
      </w:r>
      <w:r w:rsidR="0008239B">
        <w:rPr>
          <w:rFonts w:ascii="Times New Roman" w:hAnsi="Times New Roman" w:cs="Times New Roman"/>
          <w:bCs/>
          <w:sz w:val="26"/>
          <w:szCs w:val="26"/>
          <w:lang w:val="sk-SK"/>
        </w:rPr>
        <w:t xml:space="preserve"> patril medzi najvýznamnejších európskych vedcov v 18. storočí v Európe. Je autorom asi 50 diel, textov a statí, z ktorých najvýznamnejšia </w:t>
      </w:r>
      <w:r w:rsidRPr="0008239B" w:rsidR="0008239B">
        <w:rPr>
          <w:rFonts w:ascii="Times New Roman" w:hAnsi="Times New Roman" w:cs="Times New Roman"/>
          <w:bCs/>
          <w:sz w:val="26"/>
          <w:szCs w:val="26"/>
          <w:lang w:val="sk-SK"/>
        </w:rPr>
        <w:t xml:space="preserve">je </w:t>
      </w:r>
      <w:r w:rsidRPr="0008239B" w:rsidR="0008239B">
        <w:rPr>
          <w:rFonts w:ascii="Times New Roman" w:hAnsi="Times New Roman" w:cs="Times New Roman"/>
          <w:i/>
          <w:iCs/>
          <w:sz w:val="26"/>
          <w:szCs w:val="26"/>
        </w:rPr>
        <w:t>Notitia Hunga</w:t>
      </w:r>
      <w:r w:rsidRPr="0008239B" w:rsidR="0008239B">
        <w:rPr>
          <w:rFonts w:ascii="Times New Roman" w:hAnsi="Times New Roman" w:cs="Times New Roman"/>
          <w:i/>
          <w:iCs/>
          <w:sz w:val="26"/>
          <w:szCs w:val="26"/>
        </w:rPr>
        <w:t>riae novae historico geographica</w:t>
      </w:r>
      <w:r w:rsidR="0008239B">
        <w:rPr>
          <w:rFonts w:ascii="Times New Roman" w:hAnsi="Times New Roman" w:cs="Times New Roman"/>
          <w:iCs/>
          <w:sz w:val="26"/>
          <w:szCs w:val="26"/>
        </w:rPr>
        <w:t xml:space="preserve"> </w:t>
      </w:r>
      <w:r w:rsidRPr="0008239B" w:rsidR="0008239B">
        <w:rPr>
          <w:rFonts w:ascii="Times New Roman" w:hAnsi="Times New Roman" w:cs="Times New Roman"/>
          <w:iCs/>
          <w:sz w:val="26"/>
          <w:szCs w:val="26"/>
          <w:lang w:val="sk-SK"/>
        </w:rPr>
        <w:t>postupne vydaná v rokoch 1735-42.</w:t>
      </w:r>
    </w:p>
    <w:p w:rsidR="0008239B"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 xml:space="preserve">Kráľovná Mária Terézia bola najvýznamnejšou panovníčkou, ktorá bola v rokoch 1563-1830 korunovaná v dnešnej Bratislave. Počas jej vlády sa stala Bratislava skutočným centrom a jej vláda – v čase tureckej hrozby – bola na prospech územiu dnešného Slovenska. </w:t>
      </w:r>
    </w:p>
    <w:p w:rsidR="00376F61" w:rsidP="009163AD">
      <w:pPr>
        <w:ind w:firstLine="708"/>
        <w:jc w:val="both"/>
        <w:rPr>
          <w:rFonts w:ascii="Times New Roman" w:hAnsi="Times New Roman" w:cs="Times New Roman"/>
          <w:iCs/>
          <w:sz w:val="26"/>
          <w:szCs w:val="26"/>
          <w:lang w:val="sk-SK"/>
        </w:rPr>
      </w:pPr>
    </w:p>
    <w:p w:rsidR="0008239B"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Sv. Štefan I., prvý uhorský kráľ, je so Slovenskom rovnako úzko spätý. Predpokladá sa, že za života svojho otca Gejzu sídlil ako vojvoda ba bratislavskom alebo nitrianskom hrade. Štefan, ktorý je považovaný za najvýznamnejšieho uhorského kráľa prijal kresťanstvo, založil uhorskú cirkevnú a štátnu organizáciu, zakotvil príslušnosť strednej Európy k Západu a Rímu, ako to trvá dodnes</w:t>
      </w:r>
      <w:r w:rsidR="0081150D">
        <w:rPr>
          <w:rFonts w:ascii="Times New Roman" w:hAnsi="Times New Roman" w:cs="Times New Roman"/>
          <w:iCs/>
          <w:sz w:val="26"/>
          <w:szCs w:val="26"/>
          <w:lang w:val="sk-SK"/>
        </w:rPr>
        <w:t xml:space="preserve"> a budoval Uhorsko ako mnohojazyčný tolerantný štátny zväzok. </w:t>
      </w:r>
    </w:p>
    <w:p w:rsidR="0081150D"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Chatam Sofer bol najvýznamnejším židovským učencom 19. storočia na svete. Bol autorom viacerých kníh, exegéz či hymnusov a v čase napoleonského ohrozenia Bratislavy riadil charitatívnu pomoc pre ľudí v núdzi.</w:t>
      </w:r>
    </w:p>
    <w:p w:rsidR="0081150D" w:rsidP="009163AD">
      <w:pPr>
        <w:ind w:firstLine="708"/>
        <w:jc w:val="both"/>
        <w:rPr>
          <w:rFonts w:ascii="Times New Roman" w:hAnsi="Times New Roman" w:cs="Times New Roman"/>
          <w:iCs/>
          <w:sz w:val="26"/>
          <w:szCs w:val="26"/>
          <w:lang w:val="sk-SK"/>
        </w:rPr>
      </w:pPr>
    </w:p>
    <w:p w:rsidR="0081150D" w:rsidP="009163AD">
      <w:pPr>
        <w:ind w:firstLine="708"/>
        <w:jc w:val="both"/>
        <w:rPr>
          <w:rFonts w:ascii="Times New Roman" w:hAnsi="Times New Roman" w:cs="Times New Roman"/>
          <w:iCs/>
          <w:sz w:val="26"/>
          <w:szCs w:val="26"/>
          <w:lang w:val="sk-SK"/>
        </w:rPr>
      </w:pPr>
      <w:r>
        <w:rPr>
          <w:rFonts w:ascii="Times New Roman" w:hAnsi="Times New Roman" w:cs="Times New Roman"/>
          <w:iCs/>
          <w:sz w:val="26"/>
          <w:szCs w:val="26"/>
          <w:lang w:val="sk-SK"/>
        </w:rPr>
        <w:t>Ďalej predkladate</w:t>
      </w:r>
      <w:r w:rsidR="00376F61">
        <w:rPr>
          <w:rFonts w:ascii="Times New Roman" w:hAnsi="Times New Roman" w:cs="Times New Roman"/>
          <w:iCs/>
          <w:sz w:val="26"/>
          <w:szCs w:val="26"/>
          <w:lang w:val="sk-SK"/>
        </w:rPr>
        <w:t>lia</w:t>
      </w:r>
      <w:r>
        <w:rPr>
          <w:rFonts w:ascii="Times New Roman" w:hAnsi="Times New Roman" w:cs="Times New Roman"/>
          <w:iCs/>
          <w:sz w:val="26"/>
          <w:szCs w:val="26"/>
          <w:lang w:val="sk-SK"/>
        </w:rPr>
        <w:t xml:space="preserve"> navrhuj</w:t>
      </w:r>
      <w:r w:rsidR="00376F61">
        <w:rPr>
          <w:rFonts w:ascii="Times New Roman" w:hAnsi="Times New Roman" w:cs="Times New Roman"/>
          <w:iCs/>
          <w:sz w:val="26"/>
          <w:szCs w:val="26"/>
          <w:lang w:val="sk-SK"/>
        </w:rPr>
        <w:t>ú</w:t>
      </w:r>
      <w:r>
        <w:rPr>
          <w:rFonts w:ascii="Times New Roman" w:hAnsi="Times New Roman" w:cs="Times New Roman"/>
          <w:iCs/>
          <w:sz w:val="26"/>
          <w:szCs w:val="26"/>
          <w:lang w:val="sk-SK"/>
        </w:rPr>
        <w:t xml:space="preserve"> doplniť medzi </w:t>
      </w:r>
      <w:r w:rsidR="00A46DEA">
        <w:rPr>
          <w:rFonts w:ascii="Times New Roman" w:hAnsi="Times New Roman" w:cs="Times New Roman"/>
          <w:iCs/>
          <w:sz w:val="26"/>
          <w:szCs w:val="26"/>
          <w:lang w:val="sk-SK"/>
        </w:rPr>
        <w:t>pamätné dni spomienky na výročia</w:t>
      </w:r>
      <w:r>
        <w:rPr>
          <w:rFonts w:ascii="Times New Roman" w:hAnsi="Times New Roman" w:cs="Times New Roman"/>
          <w:iCs/>
          <w:sz w:val="26"/>
          <w:szCs w:val="26"/>
          <w:lang w:val="sk-SK"/>
        </w:rPr>
        <w:t xml:space="preserve"> založenia Trnavskej univerzity</w:t>
      </w:r>
      <w:r w:rsidR="007F29E4">
        <w:rPr>
          <w:rFonts w:ascii="Times New Roman" w:hAnsi="Times New Roman" w:cs="Times New Roman"/>
          <w:iCs/>
          <w:sz w:val="26"/>
          <w:szCs w:val="26"/>
          <w:lang w:val="sk-SK"/>
        </w:rPr>
        <w:t xml:space="preserve"> (zal. 12. mája 1635)</w:t>
      </w:r>
      <w:r>
        <w:rPr>
          <w:rFonts w:ascii="Times New Roman" w:hAnsi="Times New Roman" w:cs="Times New Roman"/>
          <w:iCs/>
          <w:sz w:val="26"/>
          <w:szCs w:val="26"/>
          <w:lang w:val="sk-SK"/>
        </w:rPr>
        <w:t>, Academie Istropolitany</w:t>
      </w:r>
      <w:r w:rsidR="007F29E4">
        <w:rPr>
          <w:rFonts w:ascii="Times New Roman" w:hAnsi="Times New Roman" w:cs="Times New Roman"/>
          <w:iCs/>
          <w:sz w:val="26"/>
          <w:szCs w:val="26"/>
          <w:lang w:val="sk-SK"/>
        </w:rPr>
        <w:t xml:space="preserve"> (zal. 29. mája 1465)</w:t>
      </w:r>
      <w:r>
        <w:rPr>
          <w:rFonts w:ascii="Times New Roman" w:hAnsi="Times New Roman" w:cs="Times New Roman"/>
          <w:iCs/>
          <w:sz w:val="26"/>
          <w:szCs w:val="26"/>
          <w:lang w:val="sk-SK"/>
        </w:rPr>
        <w:t xml:space="preserve">, Prešovského kolégia </w:t>
      </w:r>
      <w:r w:rsidR="007F29E4">
        <w:rPr>
          <w:rFonts w:ascii="Times New Roman" w:hAnsi="Times New Roman" w:cs="Times New Roman"/>
          <w:iCs/>
          <w:sz w:val="26"/>
          <w:szCs w:val="26"/>
          <w:lang w:val="sk-SK"/>
        </w:rPr>
        <w:t xml:space="preserve">(zal. 11. augusta 1665) </w:t>
      </w:r>
      <w:r>
        <w:rPr>
          <w:rFonts w:ascii="Times New Roman" w:hAnsi="Times New Roman" w:cs="Times New Roman"/>
          <w:iCs/>
          <w:sz w:val="26"/>
          <w:szCs w:val="26"/>
          <w:lang w:val="sk-SK"/>
        </w:rPr>
        <w:t>a baníckej školy v Banskej Štiavnici</w:t>
      </w:r>
      <w:r w:rsidR="007F29E4">
        <w:rPr>
          <w:rFonts w:ascii="Times New Roman" w:hAnsi="Times New Roman" w:cs="Times New Roman"/>
          <w:iCs/>
          <w:sz w:val="26"/>
          <w:szCs w:val="26"/>
          <w:lang w:val="sk-SK"/>
        </w:rPr>
        <w:t xml:space="preserve"> (zal. 1. októbra 1762)</w:t>
      </w:r>
      <w:r>
        <w:rPr>
          <w:rFonts w:ascii="Times New Roman" w:hAnsi="Times New Roman" w:cs="Times New Roman"/>
          <w:iCs/>
          <w:sz w:val="26"/>
          <w:szCs w:val="26"/>
          <w:lang w:val="sk-SK"/>
        </w:rPr>
        <w:t xml:space="preserve">. </w:t>
      </w:r>
      <w:r w:rsidR="00A46DEA">
        <w:rPr>
          <w:rFonts w:ascii="Times New Roman" w:hAnsi="Times New Roman" w:cs="Times New Roman"/>
          <w:iCs/>
          <w:sz w:val="26"/>
          <w:szCs w:val="26"/>
          <w:lang w:val="sk-SK"/>
        </w:rPr>
        <w:t xml:space="preserve">Všetky tieto štyri školy vysokoškolského typu, či už bol ich vznik iniciovaný cirkvami alebo štátnou autoritou, patrili medzi významné vzdelávacie inštitúcie prekračujúce hranice súčasného Slovenska. Academia Istropolitana bola nielen prvou, ale v čase svojej existencie aj jedinou univerzitou v Uhorsku a Banícka akadémia v Banskej Štiavnici dokonca prvou svojho druhu na svete. </w:t>
      </w:r>
      <w:r w:rsidR="00DF53C0">
        <w:rPr>
          <w:rFonts w:ascii="Times New Roman" w:hAnsi="Times New Roman" w:cs="Times New Roman"/>
          <w:iCs/>
          <w:sz w:val="26"/>
          <w:szCs w:val="26"/>
          <w:lang w:val="sk-SK"/>
        </w:rPr>
        <w:t xml:space="preserve">Trnavská univerzita, podobne ako Prešovské evanjelické kolégium prispievali nielen k rozvoju cirkví, ktoré školy riadili, ale celej kultúry vtedajšieho Uhorska. </w:t>
      </w:r>
    </w:p>
    <w:p w:rsidR="00EF5408" w:rsidP="009163AD">
      <w:pPr>
        <w:ind w:firstLine="708"/>
        <w:jc w:val="both"/>
        <w:rPr>
          <w:rFonts w:ascii="Times New Roman" w:hAnsi="Times New Roman" w:cs="Times New Roman"/>
          <w:iCs/>
          <w:sz w:val="26"/>
          <w:szCs w:val="26"/>
          <w:lang w:val="sk-SK"/>
        </w:rPr>
      </w:pPr>
    </w:p>
    <w:p w:rsidR="00EF5408" w:rsidRPr="0008239B" w:rsidP="009163AD">
      <w:pPr>
        <w:ind w:firstLine="708"/>
        <w:jc w:val="both"/>
        <w:rPr>
          <w:rFonts w:ascii="Times New Roman" w:hAnsi="Times New Roman" w:cs="Times New Roman"/>
          <w:sz w:val="26"/>
          <w:szCs w:val="26"/>
          <w:lang w:val="sk-SK"/>
        </w:rPr>
      </w:pPr>
      <w:r>
        <w:rPr>
          <w:rFonts w:ascii="Times New Roman" w:hAnsi="Times New Roman" w:cs="Times New Roman"/>
          <w:iCs/>
          <w:sz w:val="26"/>
          <w:szCs w:val="26"/>
          <w:lang w:val="sk-SK"/>
        </w:rPr>
        <w:t>Predkladate</w:t>
      </w:r>
      <w:r w:rsidR="00376F61">
        <w:rPr>
          <w:rFonts w:ascii="Times New Roman" w:hAnsi="Times New Roman" w:cs="Times New Roman"/>
          <w:iCs/>
          <w:sz w:val="26"/>
          <w:szCs w:val="26"/>
          <w:lang w:val="sk-SK"/>
        </w:rPr>
        <w:t xml:space="preserve">lia </w:t>
      </w:r>
      <w:r>
        <w:rPr>
          <w:rFonts w:ascii="Times New Roman" w:hAnsi="Times New Roman" w:cs="Times New Roman"/>
          <w:iCs/>
          <w:sz w:val="26"/>
          <w:szCs w:val="26"/>
          <w:lang w:val="sk-SK"/>
        </w:rPr>
        <w:t>novely zákona sa domnieva</w:t>
      </w:r>
      <w:r w:rsidR="00376F61">
        <w:rPr>
          <w:rFonts w:ascii="Times New Roman" w:hAnsi="Times New Roman" w:cs="Times New Roman"/>
          <w:iCs/>
          <w:sz w:val="26"/>
          <w:szCs w:val="26"/>
          <w:lang w:val="sk-SK"/>
        </w:rPr>
        <w:t>jú</w:t>
      </w:r>
      <w:r>
        <w:rPr>
          <w:rFonts w:ascii="Times New Roman" w:hAnsi="Times New Roman" w:cs="Times New Roman"/>
          <w:iCs/>
          <w:sz w:val="26"/>
          <w:szCs w:val="26"/>
          <w:lang w:val="sk-SK"/>
        </w:rPr>
        <w:t>, že štyri historické osobnosti a štyri vzdelávacie inštitúcie zapĺňajú „historickú medzeru“ medzi cyrilo-metodskou a štúrovskou tradíciou a prispievajú k akceptovaniu slovenských dejín ako celku.  Tieto osobnosti a vzdelávacie inštitúcie navyše reprezentujú</w:t>
      </w:r>
      <w:r w:rsidR="00AA17E1">
        <w:rPr>
          <w:rFonts w:ascii="Times New Roman" w:hAnsi="Times New Roman" w:cs="Times New Roman"/>
          <w:iCs/>
          <w:sz w:val="26"/>
          <w:szCs w:val="26"/>
          <w:lang w:val="sk-SK"/>
        </w:rPr>
        <w:t xml:space="preserve"> nielen západnú príslušnosť, ale aj kultúrnu a náboženskú rôznosť a rozmanitosť slovenských dejín.</w:t>
      </w:r>
    </w:p>
    <w:p w:rsidR="000331C0" w:rsidRPr="0008239B"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Návrh je v súlade s Ústavou Slovenskej republiky, s ústavnými a inými zákonmi, i so záväzkami z medzinárodných zmlúv, ktorými je Slovenská republika viazaná.</w:t>
      </w:r>
    </w:p>
    <w:p w:rsidR="00A953F6"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t xml:space="preserve"> </w:t>
      </w:r>
    </w:p>
    <w:p w:rsidR="000D0DDB" w:rsidP="00A953F6">
      <w:pPr>
        <w:jc w:val="both"/>
        <w:rPr>
          <w:rFonts w:ascii="Times New Roman" w:hAnsi="Times New Roman" w:cs="Times New Roman"/>
          <w:sz w:val="26"/>
          <w:szCs w:val="26"/>
          <w:lang w:val="sk-SK"/>
        </w:rPr>
      </w:pPr>
    </w:p>
    <w:p w:rsidR="00EC5A83" w:rsidRPr="00C82D6F" w:rsidP="00EC5A83">
      <w:pPr>
        <w:pStyle w:val="Heading6"/>
        <w:keepNext/>
        <w:ind w:firstLine="708"/>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Osobitná časť</w:t>
      </w:r>
    </w:p>
    <w:p w:rsidR="00EC5A83" w:rsidRPr="00C82D6F" w:rsidP="00EC5A83">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r>
    </w:p>
    <w:p w:rsidR="00EC5A83" w:rsidRPr="00C82D6F" w:rsidP="00EC5A83">
      <w:pPr>
        <w:pStyle w:val="Heading9"/>
        <w:keepNext/>
        <w:ind w:firstLine="708"/>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 xml:space="preserve">K čl. I </w:t>
      </w:r>
    </w:p>
    <w:p w:rsidR="00EC5A83" w:rsidRPr="00C82D6F" w:rsidP="00EC5A83">
      <w:pPr>
        <w:jc w:val="both"/>
        <w:rPr>
          <w:rFonts w:ascii="Times New Roman" w:hAnsi="Times New Roman" w:cs="Times New Roman"/>
          <w:sz w:val="26"/>
          <w:szCs w:val="26"/>
          <w:lang w:val="sk-SK"/>
        </w:rPr>
      </w:pPr>
    </w:p>
    <w:p w:rsidR="00EC5A83" w:rsidRPr="001C2D5A" w:rsidP="00EC5A83">
      <w:pPr>
        <w:ind w:firstLine="708"/>
        <w:jc w:val="both"/>
        <w:rPr>
          <w:rFonts w:ascii="Times New Roman" w:hAnsi="Times New Roman" w:cs="Times New Roman"/>
          <w:bCs/>
          <w:sz w:val="26"/>
          <w:szCs w:val="26"/>
          <w:lang w:val="sk-SK"/>
        </w:rPr>
      </w:pPr>
      <w:r>
        <w:rPr>
          <w:rFonts w:ascii="Times New Roman" w:hAnsi="Times New Roman" w:cs="Times New Roman"/>
          <w:sz w:val="26"/>
          <w:szCs w:val="26"/>
          <w:lang w:val="sk-SK"/>
        </w:rPr>
        <w:t xml:space="preserve">Predmetom zmien je rozšírenie zoznamu pamätných dní §3 zákona o </w:t>
      </w:r>
      <w:r>
        <w:rPr>
          <w:rFonts w:ascii="Times New Roman" w:hAnsi="Times New Roman" w:cs="Times New Roman"/>
          <w:bCs/>
          <w:sz w:val="26"/>
          <w:szCs w:val="26"/>
          <w:lang w:val="sk-SK"/>
        </w:rPr>
        <w:t xml:space="preserve">výročie narodenia Mateja Bela, výročie založenia Trnavskej univerzity, výročie založenia Academie Istropolitany, výročie korunovácie Márie Terézie za uhorskú kráľovnú v Bratislave, výročie založenia Prešovského evanjelického kolégia, výročie úmrtia Štefana I., prvého uhorského kráľa, výročie založenia baníckej školy v Banskej Štiavnici a výročie úmrtia Chatama Sofera, označených ako písmená a), e), f), h), l), m), p) a r) </w:t>
      </w:r>
      <w:r>
        <w:rPr>
          <w:rFonts w:ascii="Times New Roman" w:hAnsi="Times New Roman" w:cs="Times New Roman"/>
          <w:sz w:val="26"/>
          <w:szCs w:val="26"/>
          <w:lang w:val="sk-SK"/>
        </w:rPr>
        <w:t>§3 zákona</w:t>
      </w:r>
      <w:r>
        <w:rPr>
          <w:rFonts w:ascii="Times New Roman" w:hAnsi="Times New Roman" w:cs="Times New Roman"/>
          <w:bCs/>
          <w:sz w:val="26"/>
          <w:szCs w:val="26"/>
          <w:lang w:val="sk-SK"/>
        </w:rPr>
        <w:t xml:space="preserve">.  Doterajšie písmená sa náležite prečíslujú. </w:t>
      </w:r>
    </w:p>
    <w:p w:rsidR="00EC5A83" w:rsidRPr="00C82D6F" w:rsidP="00EC5A83">
      <w:pPr>
        <w:jc w:val="both"/>
        <w:rPr>
          <w:rFonts w:ascii="Times New Roman" w:hAnsi="Times New Roman" w:cs="Times New Roman"/>
          <w:sz w:val="26"/>
          <w:szCs w:val="26"/>
          <w:lang w:val="sk-SK"/>
        </w:rPr>
      </w:pPr>
    </w:p>
    <w:p w:rsidR="00EC5A83" w:rsidRPr="00C82D6F" w:rsidP="00EC5A83">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r>
    </w:p>
    <w:p w:rsidR="00EC5A83" w:rsidRPr="00C82D6F" w:rsidP="00EC5A83">
      <w:pPr>
        <w:pStyle w:val="Heading2"/>
        <w:keepNext/>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ab/>
        <w:t xml:space="preserve">K čl. II </w:t>
      </w:r>
    </w:p>
    <w:p w:rsidR="00EC5A83" w:rsidRPr="00C82D6F" w:rsidP="00EC5A83">
      <w:pPr>
        <w:ind w:firstLine="708"/>
        <w:jc w:val="both"/>
        <w:rPr>
          <w:rFonts w:ascii="Times New Roman" w:hAnsi="Times New Roman" w:cs="Times New Roman"/>
          <w:sz w:val="26"/>
          <w:szCs w:val="26"/>
          <w:lang w:val="sk-SK"/>
        </w:rPr>
      </w:pPr>
    </w:p>
    <w:p w:rsidR="00EC5A83" w:rsidRPr="00C82D6F" w:rsidP="00EC5A83">
      <w:pPr>
        <w:ind w:firstLine="708"/>
        <w:jc w:val="both"/>
        <w:rPr>
          <w:rFonts w:ascii="Times New Roman" w:hAnsi="Times New Roman" w:cs="Times New Roman"/>
          <w:sz w:val="26"/>
          <w:szCs w:val="26"/>
          <w:lang w:val="sk-SK"/>
        </w:rPr>
      </w:pPr>
      <w:r>
        <w:rPr>
          <w:rFonts w:ascii="Times New Roman" w:hAnsi="Times New Roman" w:cs="Times New Roman"/>
          <w:sz w:val="26"/>
          <w:szCs w:val="26"/>
          <w:lang w:val="sk-SK"/>
        </w:rPr>
        <w:t xml:space="preserve">Účinnosť novely, vzhľadom na nulové náklady a bezpredmetnosti potreby legisvakancie spojené s jej vykonaním, sa určuje na deň schválenia novely zákona. </w:t>
      </w:r>
    </w:p>
    <w:p w:rsidR="00D40A11"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AA17E1" w:rsidP="00A953F6">
      <w:pPr>
        <w:jc w:val="both"/>
        <w:rPr>
          <w:rFonts w:ascii="Times New Roman" w:hAnsi="Times New Roman" w:cs="Times New Roman"/>
          <w:sz w:val="26"/>
          <w:szCs w:val="26"/>
          <w:lang w:val="sk-SK"/>
        </w:rPr>
      </w:pPr>
    </w:p>
    <w:p w:rsidR="00AA17E1" w:rsidRPr="00C82D6F" w:rsidP="00A953F6">
      <w:pPr>
        <w:jc w:val="both"/>
        <w:rPr>
          <w:rFonts w:ascii="Times New Roman" w:hAnsi="Times New Roman" w:cs="Times New Roman"/>
          <w:sz w:val="26"/>
          <w:szCs w:val="26"/>
          <w:lang w:val="sk-SK"/>
        </w:rPr>
      </w:pPr>
    </w:p>
    <w:p w:rsidR="00A953F6" w:rsidRPr="00C82D6F" w:rsidP="00A953F6">
      <w:pPr>
        <w:jc w:val="both"/>
        <w:rPr>
          <w:rFonts w:ascii="Times New Roman" w:hAnsi="Times New Roman" w:cs="Times New Roman"/>
          <w:sz w:val="26"/>
          <w:szCs w:val="26"/>
          <w:lang w:val="sk-SK"/>
        </w:rPr>
      </w:pP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Zhodnotenie</w:t>
      </w:r>
    </w:p>
    <w:p w:rsidR="00A953F6" w:rsidRPr="00C82D6F" w:rsidP="00A953F6">
      <w:pPr>
        <w:pStyle w:val="Heading8"/>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finančných, ekonomických, environmentálnych vplyvov a vplyvov na zamestnanosť</w:t>
      </w:r>
    </w:p>
    <w:p w:rsidR="00A953F6" w:rsidRPr="00C82D6F" w:rsidP="00A953F6">
      <w:pPr>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ab/>
      </w:r>
    </w:p>
    <w:p w:rsidR="00A953F6" w:rsidRPr="00C82D6F" w:rsidP="00A953F6">
      <w:pPr>
        <w:ind w:firstLine="708"/>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Navrhovaná úprava neprinesie zvýšenie výdavkov štátneho rozpočtu, rozpočtov územnej samosprávy, ani iných rozpočtov. Nebude mať nijaký vplyv na zamestnanosť, podnikateľské prostredie, ani na životné prostredie.</w:t>
      </w:r>
    </w:p>
    <w:p w:rsidR="00A953F6" w:rsidRPr="00C82D6F" w:rsidP="00A953F6">
      <w:pPr>
        <w:jc w:val="both"/>
        <w:rPr>
          <w:rFonts w:ascii="Times New Roman" w:hAnsi="Times New Roman" w:cs="Times New Roman"/>
          <w:sz w:val="26"/>
          <w:szCs w:val="26"/>
          <w:lang w:val="sk-SK"/>
        </w:rPr>
      </w:pPr>
    </w:p>
    <w:p w:rsidR="00A953F6"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D40A11" w:rsidP="00A953F6">
      <w:pPr>
        <w:jc w:val="both"/>
        <w:rPr>
          <w:rFonts w:ascii="Times New Roman" w:hAnsi="Times New Roman" w:cs="Times New Roman"/>
          <w:sz w:val="26"/>
          <w:szCs w:val="26"/>
          <w:lang w:val="sk-SK"/>
        </w:rPr>
      </w:pPr>
    </w:p>
    <w:p w:rsidR="00D40A11" w:rsidRPr="00C82D6F" w:rsidP="00A953F6">
      <w:pPr>
        <w:jc w:val="both"/>
        <w:rPr>
          <w:rFonts w:ascii="Times New Roman" w:hAnsi="Times New Roman" w:cs="Times New Roman"/>
          <w:sz w:val="26"/>
          <w:szCs w:val="26"/>
          <w:lang w:val="sk-SK"/>
        </w:rPr>
      </w:pPr>
    </w:p>
    <w:p w:rsidR="00A953F6" w:rsidRPr="00C82D6F" w:rsidP="00A953F6">
      <w:pPr>
        <w:pStyle w:val="Heading1"/>
        <w:keepNext/>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 xml:space="preserve">Doložka zlučiteľnosti </w:t>
      </w:r>
    </w:p>
    <w:p w:rsidR="00A953F6" w:rsidRPr="00C82D6F" w:rsidP="00A953F6">
      <w:pP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návrhu zákona</w:t>
      </w:r>
    </w:p>
    <w:p w:rsidR="00A953F6" w:rsidRPr="00C82D6F" w:rsidP="00A953F6">
      <w:pPr>
        <w:pBdr>
          <w:bottom w:val="single" w:sz="6" w:space="1" w:color="auto"/>
        </w:pBdr>
        <w:jc w:val="center"/>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s právom Európskych spoločenstiev a právom Európskej únie</w:t>
      </w:r>
    </w:p>
    <w:p w:rsidR="00A953F6" w:rsidRPr="00C82D6F" w:rsidP="00A953F6">
      <w:pPr>
        <w:jc w:val="center"/>
        <w:rPr>
          <w:rFonts w:ascii="Times New Roman" w:hAnsi="Times New Roman" w:cs="Times New Roman"/>
          <w:b/>
          <w:bCs/>
          <w:sz w:val="26"/>
          <w:szCs w:val="26"/>
          <w:lang w:val="sk-SK"/>
        </w:rPr>
      </w:pPr>
    </w:p>
    <w:p w:rsidR="00A953F6" w:rsidRPr="00C82D6F" w:rsidP="00A953F6">
      <w:pPr>
        <w:tabs>
          <w:tab w:val="left" w:pos="432"/>
        </w:tabs>
        <w:ind w:left="432" w:hanging="432"/>
        <w:jc w:val="both"/>
        <w:rPr>
          <w:rFonts w:ascii="Times New Roman" w:hAnsi="Times New Roman" w:cs="Times New Roman"/>
          <w:sz w:val="26"/>
          <w:szCs w:val="26"/>
          <w:lang w:val="sk-SK"/>
        </w:rPr>
      </w:pPr>
      <w:r w:rsidRPr="00C82D6F">
        <w:rPr>
          <w:rFonts w:ascii="Times New Roman" w:hAnsi="Times New Roman" w:cs="Times New Roman"/>
          <w:b/>
          <w:bCs/>
          <w:sz w:val="26"/>
          <w:szCs w:val="26"/>
          <w:lang w:val="sk-SK"/>
        </w:rPr>
        <w:t>1.</w:t>
        <w:tab/>
        <w:t xml:space="preserve">Predkladateľ návrhu zákona: </w:t>
      </w:r>
    </w:p>
    <w:p w:rsidR="00A953F6" w:rsidRPr="00C82D6F" w:rsidP="00A953F6">
      <w:pPr>
        <w:pStyle w:val="Heading1"/>
        <w:keepNext/>
        <w:spacing w:after="120" w:line="360" w:lineRule="auto"/>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 xml:space="preserve">       </w:t>
      </w:r>
      <w:r w:rsidR="00EC2DE4">
        <w:rPr>
          <w:rFonts w:ascii="Times New Roman" w:hAnsi="Times New Roman" w:cs="Times New Roman"/>
          <w:sz w:val="26"/>
          <w:szCs w:val="26"/>
          <w:lang w:val="sk-SK"/>
        </w:rPr>
        <w:t>Poslan</w:t>
      </w:r>
      <w:r w:rsidR="00376F61">
        <w:rPr>
          <w:rFonts w:ascii="Times New Roman" w:hAnsi="Times New Roman" w:cs="Times New Roman"/>
          <w:sz w:val="26"/>
          <w:szCs w:val="26"/>
          <w:lang w:val="sk-SK"/>
        </w:rPr>
        <w:t>ci</w:t>
      </w:r>
      <w:r w:rsidR="00EC2DE4">
        <w:rPr>
          <w:rFonts w:ascii="Times New Roman" w:hAnsi="Times New Roman" w:cs="Times New Roman"/>
          <w:sz w:val="26"/>
          <w:szCs w:val="26"/>
          <w:lang w:val="sk-SK"/>
        </w:rPr>
        <w:t xml:space="preserve"> Národnej rady</w:t>
      </w:r>
      <w:r w:rsidRPr="00C82D6F">
        <w:rPr>
          <w:rFonts w:ascii="Times New Roman" w:hAnsi="Times New Roman" w:cs="Times New Roman"/>
          <w:sz w:val="26"/>
          <w:szCs w:val="26"/>
          <w:lang w:val="sk-SK"/>
        </w:rPr>
        <w:t xml:space="preserve"> Slovenskej republiky   </w:t>
        <w:tab/>
      </w:r>
    </w:p>
    <w:p w:rsidR="00A953F6" w:rsidRPr="00C82D6F" w:rsidP="00A953F6">
      <w:pPr>
        <w:tabs>
          <w:tab w:val="left" w:pos="432"/>
        </w:tabs>
        <w:ind w:left="432" w:hanging="432"/>
        <w:jc w:val="both"/>
        <w:rPr>
          <w:rFonts w:ascii="Times New Roman" w:hAnsi="Times New Roman" w:cs="Times New Roman"/>
          <w:sz w:val="26"/>
          <w:szCs w:val="26"/>
          <w:lang w:val="sk-SK"/>
        </w:rPr>
      </w:pPr>
      <w:r w:rsidRPr="00C82D6F">
        <w:rPr>
          <w:rFonts w:ascii="Times New Roman" w:hAnsi="Times New Roman" w:cs="Times New Roman"/>
          <w:b/>
          <w:bCs/>
          <w:sz w:val="26"/>
          <w:szCs w:val="26"/>
          <w:lang w:val="sk-SK"/>
        </w:rPr>
        <w:t>2.</w:t>
        <w:tab/>
        <w:t>Názov návrhu zákona:</w:t>
      </w:r>
      <w:r w:rsidRPr="00C82D6F">
        <w:rPr>
          <w:rFonts w:ascii="Times New Roman" w:hAnsi="Times New Roman" w:cs="Times New Roman"/>
          <w:sz w:val="26"/>
          <w:szCs w:val="26"/>
          <w:lang w:val="sk-SK"/>
        </w:rPr>
        <w:t xml:space="preserve"> </w:t>
      </w:r>
    </w:p>
    <w:p w:rsidR="00A953F6" w:rsidRPr="00C82D6F" w:rsidP="00A953F6">
      <w:pPr>
        <w:ind w:left="432"/>
        <w:jc w:val="both"/>
        <w:rPr>
          <w:rFonts w:ascii="Times New Roman" w:hAnsi="Times New Roman" w:cs="Times New Roman"/>
          <w:sz w:val="26"/>
          <w:szCs w:val="26"/>
          <w:lang w:val="sk-SK"/>
        </w:rPr>
      </w:pPr>
      <w:r w:rsidRPr="00C82D6F" w:rsidR="00EC2DE4">
        <w:rPr>
          <w:rFonts w:ascii="Times New Roman" w:hAnsi="Times New Roman" w:cs="Times New Roman"/>
          <w:sz w:val="26"/>
          <w:szCs w:val="26"/>
          <w:lang w:val="sk-SK"/>
        </w:rPr>
        <w:t xml:space="preserve">Zákon Národnej rady Slovenskej republiky </w:t>
      </w:r>
      <w:r w:rsidR="00EC2DE4">
        <w:rPr>
          <w:rFonts w:ascii="Times New Roman" w:hAnsi="Times New Roman" w:cs="Times New Roman"/>
          <w:sz w:val="26"/>
          <w:szCs w:val="26"/>
          <w:lang w:val="sk-SK"/>
        </w:rPr>
        <w:t>č. 241</w:t>
      </w:r>
      <w:r w:rsidRPr="00C82D6F" w:rsidR="00EC2DE4">
        <w:rPr>
          <w:rFonts w:ascii="Times New Roman" w:hAnsi="Times New Roman" w:cs="Times New Roman"/>
          <w:sz w:val="26"/>
          <w:szCs w:val="26"/>
          <w:lang w:val="sk-SK"/>
        </w:rPr>
        <w:t xml:space="preserve">/1993 Z. z. </w:t>
      </w:r>
      <w:r w:rsidRPr="00C82D6F" w:rsidR="00EC2DE4">
        <w:rPr>
          <w:rFonts w:ascii="Times New Roman" w:hAnsi="Times New Roman" w:cs="Times New Roman"/>
          <w:bCs/>
          <w:sz w:val="26"/>
          <w:szCs w:val="26"/>
        </w:rPr>
        <w:t xml:space="preserve">o </w:t>
      </w:r>
      <w:r w:rsidRPr="00C82D6F" w:rsidR="00EC2DE4">
        <w:rPr>
          <w:rFonts w:ascii="Times New Roman" w:hAnsi="Times New Roman" w:cs="Times New Roman"/>
          <w:bCs/>
          <w:sz w:val="26"/>
          <w:szCs w:val="26"/>
          <w:lang w:val="sk-SK"/>
        </w:rPr>
        <w:t>štátnych sviatkoch, dňoch pracovného pokoja a pamätných dňoch</w:t>
      </w:r>
      <w:r w:rsidRPr="00C82D6F">
        <w:rPr>
          <w:rFonts w:ascii="Times New Roman" w:hAnsi="Times New Roman" w:cs="Times New Roman"/>
          <w:sz w:val="26"/>
          <w:szCs w:val="26"/>
          <w:lang w:val="sk-SK"/>
        </w:rPr>
        <w:t xml:space="preserve"> v znení neskorších predpisov</w:t>
      </w:r>
    </w:p>
    <w:p w:rsidR="00A953F6" w:rsidRPr="00C82D6F" w:rsidP="00A953F6">
      <w:pPr>
        <w:ind w:left="426" w:hanging="426"/>
        <w:jc w:val="both"/>
        <w:rPr>
          <w:rFonts w:ascii="Times New Roman" w:hAnsi="Times New Roman" w:cs="Times New Roman"/>
          <w:sz w:val="26"/>
          <w:szCs w:val="26"/>
          <w:lang w:val="sk-SK"/>
        </w:rPr>
      </w:pPr>
    </w:p>
    <w:p w:rsidR="00A953F6" w:rsidRPr="00C82D6F" w:rsidP="00A953F6">
      <w:pPr>
        <w:tabs>
          <w:tab w:val="left" w:pos="450"/>
        </w:tabs>
        <w:ind w:left="450" w:hanging="450"/>
        <w:jc w:val="both"/>
        <w:rPr>
          <w:rFonts w:ascii="Times New Roman" w:hAnsi="Times New Roman" w:cs="Times New Roman"/>
          <w:b/>
          <w:bCs/>
          <w:sz w:val="26"/>
          <w:szCs w:val="26"/>
          <w:lang w:val="sk-SK"/>
        </w:rPr>
      </w:pPr>
      <w:r w:rsidRPr="00C82D6F">
        <w:rPr>
          <w:rFonts w:ascii="Times New Roman" w:hAnsi="Times New Roman" w:cs="Times New Roman"/>
          <w:b/>
          <w:bCs/>
          <w:sz w:val="26"/>
          <w:szCs w:val="26"/>
          <w:lang w:val="sk-SK"/>
        </w:rPr>
        <w:t>3.</w:t>
        <w:tab/>
        <w:t>Problematika návrhu zákona</w:t>
      </w:r>
    </w:p>
    <w:p w:rsidR="00A953F6" w:rsidRPr="00C82D6F" w:rsidP="00A953F6">
      <w:pPr>
        <w:numPr>
          <w:ilvl w:val="0"/>
          <w:numId w:val="1"/>
        </w:numPr>
        <w:tabs>
          <w:tab w:val="left" w:pos="786"/>
        </w:tabs>
        <w:ind w:left="786" w:hanging="360"/>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nie je upravená v práve Európskych spoločenstiev,</w:t>
      </w:r>
    </w:p>
    <w:p w:rsidR="00A953F6" w:rsidRPr="00C82D6F" w:rsidP="00A953F6">
      <w:pPr>
        <w:numPr>
          <w:ilvl w:val="0"/>
          <w:numId w:val="1"/>
        </w:numPr>
        <w:tabs>
          <w:tab w:val="left" w:pos="786"/>
        </w:tabs>
        <w:ind w:left="786" w:hanging="360"/>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 xml:space="preserve">nie je upravená v práve Európskej únie, </w:t>
      </w:r>
    </w:p>
    <w:p w:rsidR="00A953F6" w:rsidRPr="00C82D6F" w:rsidP="00A953F6">
      <w:pPr>
        <w:numPr>
          <w:ilvl w:val="0"/>
          <w:numId w:val="1"/>
        </w:numPr>
        <w:tabs>
          <w:tab w:val="left" w:pos="786"/>
        </w:tabs>
        <w:ind w:left="786" w:hanging="360"/>
        <w:jc w:val="both"/>
        <w:rPr>
          <w:rFonts w:ascii="Times New Roman" w:hAnsi="Times New Roman" w:cs="Times New Roman"/>
          <w:sz w:val="26"/>
          <w:szCs w:val="26"/>
          <w:lang w:val="sk-SK"/>
        </w:rPr>
      </w:pPr>
      <w:r w:rsidRPr="00C82D6F">
        <w:rPr>
          <w:rFonts w:ascii="Times New Roman" w:hAnsi="Times New Roman" w:cs="Times New Roman"/>
          <w:sz w:val="26"/>
          <w:szCs w:val="26"/>
          <w:lang w:val="sk-SK"/>
        </w:rPr>
        <w:t>nie je obsiahnutá v judikatúre Súdneho dvora Európskych spoločenstiev alebo Súdu prvého stupňa Európskych spoločenstiev.</w:t>
      </w:r>
    </w:p>
    <w:p w:rsidR="00A953F6" w:rsidRPr="00C82D6F" w:rsidP="00A953F6">
      <w:pPr>
        <w:ind w:firstLine="426"/>
        <w:jc w:val="both"/>
        <w:rPr>
          <w:rFonts w:ascii="Times New Roman" w:hAnsi="Times New Roman" w:cs="Times New Roman"/>
          <w:sz w:val="26"/>
          <w:szCs w:val="26"/>
          <w:lang w:val="sk-SK"/>
        </w:rPr>
      </w:pPr>
    </w:p>
    <w:p w:rsidR="00A953F6" w:rsidRPr="00C82D6F" w:rsidP="00376F61">
      <w:pPr>
        <w:ind w:firstLine="708"/>
        <w:jc w:val="both"/>
        <w:rPr>
          <w:rFonts w:ascii="Times New Roman" w:hAnsi="Times New Roman" w:cs="Times New Roman"/>
          <w:b/>
          <w:bCs/>
          <w:sz w:val="26"/>
          <w:szCs w:val="26"/>
          <w:lang w:val="sk-SK"/>
        </w:rPr>
      </w:pPr>
      <w:r w:rsidRPr="00C82D6F">
        <w:rPr>
          <w:rFonts w:ascii="Times New Roman" w:hAnsi="Times New Roman" w:cs="Times New Roman"/>
          <w:sz w:val="26"/>
          <w:szCs w:val="26"/>
          <w:lang w:val="sk-SK"/>
        </w:rPr>
        <w:t>Keďže problematika návrhu zákona nie je v práve Európskych spoločenstiev a Európskej únie upravená, je bezpredmetné vyjadrovať sa k bodom 4, 5 a 6.</w:t>
      </w:r>
    </w:p>
    <w:p w:rsidR="00A953F6" w:rsidRPr="00C82D6F" w:rsidP="00A953F6">
      <w:pPr>
        <w:jc w:val="center"/>
        <w:rPr>
          <w:rFonts w:ascii="Times New Roman" w:hAnsi="Times New Roman" w:cs="Times New Roman"/>
          <w:b/>
          <w:bCs/>
          <w:sz w:val="26"/>
          <w:szCs w:val="26"/>
          <w:lang w:val="sk-SK"/>
        </w:rPr>
      </w:pPr>
    </w:p>
    <w:p w:rsidR="00A953F6" w:rsidRPr="00C82D6F">
      <w:pPr>
        <w:rPr>
          <w:rFonts w:ascii="Times New Roman" w:hAnsi="Times New Roman" w:cs="Times New Roman"/>
          <w:sz w:val="26"/>
          <w:szCs w:val="26"/>
        </w:rPr>
      </w:pPr>
    </w:p>
    <w:sectPr>
      <w:pgSz w:w="12240" w:h="15840"/>
      <w:pgMar w:top="1417" w:right="1417" w:bottom="1417" w:left="1417" w:header="708" w:footer="708" w:gutter="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04636"/>
    <w:multiLevelType w:val="singleLevel"/>
    <w:tmpl w:val="942CC480"/>
    <w:lvl w:ilvl="0">
      <w:start w:val="1"/>
      <w:numFmt w:val="lowerLetter"/>
      <w:lvlText w:val="%1)"/>
      <w:legacy w:legacy="1" w:legacySpace="0" w:legacyIndent="360"/>
      <w:lvlJc w:val="left"/>
      <w:pPr>
        <w:ind w:left="0"/>
      </w:pPr>
      <w:rPr>
        <w:rFonts w:ascii="Times New Roman" w:hAnsi="Times New Roman" w:cs="Times New Roman"/>
        <w:rtl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331C0"/>
    <w:rsid w:val="0008239B"/>
    <w:rsid w:val="000D0DDB"/>
    <w:rsid w:val="001C2D5A"/>
    <w:rsid w:val="002C0E79"/>
    <w:rsid w:val="00376F61"/>
    <w:rsid w:val="003C7022"/>
    <w:rsid w:val="004F6E4D"/>
    <w:rsid w:val="007573A0"/>
    <w:rsid w:val="007F29E4"/>
    <w:rsid w:val="0081150D"/>
    <w:rsid w:val="008621E8"/>
    <w:rsid w:val="009163AD"/>
    <w:rsid w:val="009F56D9"/>
    <w:rsid w:val="00A46DEA"/>
    <w:rsid w:val="00A953F6"/>
    <w:rsid w:val="00AA17E1"/>
    <w:rsid w:val="00B51785"/>
    <w:rsid w:val="00C05820"/>
    <w:rsid w:val="00C82D6F"/>
    <w:rsid w:val="00D40A11"/>
    <w:rsid w:val="00DF53C0"/>
    <w:rsid w:val="00EC2DE4"/>
    <w:rsid w:val="00EC5A83"/>
    <w:rsid w:val="00EF540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3F6"/>
    <w:pPr>
      <w:widowControl w:val="0"/>
      <w:autoSpaceDE/>
      <w:autoSpaceDN/>
      <w:bidi w:val="0"/>
      <w:adjustRightInd w:val="0"/>
      <w:ind w:left="0" w:right="0"/>
      <w:jc w:val="left"/>
      <w:textAlignment w:val="auto"/>
    </w:pPr>
    <w:rPr>
      <w:sz w:val="24"/>
      <w:szCs w:val="24"/>
      <w:rtl w:val="0"/>
      <w:lang w:val="cs-CZ" w:bidi="ar-SA"/>
    </w:rPr>
  </w:style>
  <w:style w:type="paragraph" w:styleId="Heading1">
    <w:name w:val="heading 1"/>
    <w:basedOn w:val="Normal"/>
    <w:next w:val="Normal"/>
    <w:qFormat/>
    <w:rsid w:val="00A953F6"/>
    <w:pPr>
      <w:jc w:val="left"/>
      <w:outlineLvl w:val="0"/>
    </w:pPr>
  </w:style>
  <w:style w:type="paragraph" w:styleId="Heading2">
    <w:name w:val="heading 2"/>
    <w:basedOn w:val="Normal"/>
    <w:next w:val="Normal"/>
    <w:qFormat/>
    <w:rsid w:val="00A953F6"/>
    <w:pPr>
      <w:jc w:val="left"/>
      <w:outlineLvl w:val="1"/>
    </w:pPr>
  </w:style>
  <w:style w:type="paragraph" w:styleId="Heading5">
    <w:name w:val="heading 5"/>
    <w:basedOn w:val="Normal"/>
    <w:next w:val="Normal"/>
    <w:qFormat/>
    <w:rsid w:val="00A953F6"/>
    <w:pPr>
      <w:spacing w:before="240" w:after="60"/>
      <w:jc w:val="left"/>
      <w:outlineLvl w:val="4"/>
    </w:pPr>
    <w:rPr>
      <w:b/>
      <w:bCs/>
      <w:i/>
      <w:iCs/>
      <w:sz w:val="26"/>
      <w:szCs w:val="26"/>
    </w:rPr>
  </w:style>
  <w:style w:type="paragraph" w:styleId="Heading6">
    <w:name w:val="heading 6"/>
    <w:basedOn w:val="Normal"/>
    <w:next w:val="Normal"/>
    <w:qFormat/>
    <w:rsid w:val="00A953F6"/>
    <w:pPr>
      <w:jc w:val="left"/>
      <w:outlineLvl w:val="5"/>
    </w:pPr>
  </w:style>
  <w:style w:type="paragraph" w:styleId="Heading8">
    <w:name w:val="heading 8"/>
    <w:basedOn w:val="Normal"/>
    <w:next w:val="Normal"/>
    <w:qFormat/>
    <w:rsid w:val="00A953F6"/>
    <w:pPr>
      <w:jc w:val="left"/>
      <w:outlineLvl w:val="7"/>
    </w:pPr>
  </w:style>
  <w:style w:type="paragraph" w:styleId="Heading9">
    <w:name w:val="heading 9"/>
    <w:basedOn w:val="Normal"/>
    <w:next w:val="Normal"/>
    <w:qFormat/>
    <w:rsid w:val="00A953F6"/>
    <w:pPr>
      <w:jc w:val="left"/>
      <w:outlineLvl w:val="8"/>
    </w:p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450</TotalTime>
  <Pages>5</Pages>
  <Words>1234</Words>
  <Characters>7037</Characters>
  <Application>Microsoft Office Word</Application>
  <DocSecurity>0</DocSecurity>
  <Lines>0</Lines>
  <Paragraphs>0</Paragraphs>
  <ScaleCrop>false</ScaleCrop>
  <Company>Kancelaria NR SR</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Frantisek_Miklosko</dc:creator>
  <cp:lastModifiedBy>Frantisek.Miklosko</cp:lastModifiedBy>
  <cp:revision>23</cp:revision>
  <cp:lastPrinted>2009-01-16T12:21:00Z</cp:lastPrinted>
  <dcterms:created xsi:type="dcterms:W3CDTF">2008-01-03T11:10:00Z</dcterms:created>
  <dcterms:modified xsi:type="dcterms:W3CDTF">2009-01-16T12:24:00Z</dcterms:modified>
</cp:coreProperties>
</file>