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52039" w:rsidRPr="00021AE6" w:rsidP="00052039">
      <w:pPr>
        <w:bidi w:val="0"/>
        <w:jc w:val="center"/>
        <w:rPr>
          <w:rFonts w:ascii="Times New Roman" w:hAnsi="Times New Roman"/>
          <w:b/>
          <w:bCs/>
          <w:caps/>
          <w:spacing w:val="30"/>
          <w:sz w:val="28"/>
          <w:szCs w:val="28"/>
          <w:lang w:val="sk-SK"/>
        </w:rPr>
      </w:pPr>
      <w:r w:rsidR="00E9245C">
        <w:rPr>
          <w:rFonts w:ascii="Times New Roman" w:hAnsi="Times New Roman"/>
          <w:b/>
          <w:bCs/>
          <w:caps/>
          <w:spacing w:val="30"/>
          <w:sz w:val="28"/>
          <w:szCs w:val="28"/>
          <w:lang w:val="sk-SK"/>
        </w:rPr>
        <w:t xml:space="preserve">  </w:t>
      </w:r>
      <w:r w:rsidRPr="00021AE6">
        <w:rPr>
          <w:rFonts w:ascii="Times New Roman" w:hAnsi="Times New Roman"/>
          <w:b/>
          <w:bCs/>
          <w:caps/>
          <w:spacing w:val="30"/>
          <w:sz w:val="28"/>
          <w:szCs w:val="28"/>
          <w:lang w:val="sk-SK"/>
        </w:rPr>
        <w:t>Dôvodová správa</w:t>
      </w:r>
    </w:p>
    <w:p w:rsidR="00052039" w:rsidRPr="00021AE6" w:rsidP="00052039">
      <w:pPr>
        <w:bidi w:val="0"/>
        <w:jc w:val="both"/>
        <w:rPr>
          <w:rFonts w:ascii="Times New Roman" w:hAnsi="Times New Roman"/>
          <w:lang w:val="sk-SK"/>
        </w:rPr>
      </w:pPr>
    </w:p>
    <w:p w:rsidR="00052039" w:rsidRPr="00021AE6" w:rsidP="00052039">
      <w:pPr>
        <w:bidi w:val="0"/>
        <w:jc w:val="both"/>
        <w:rPr>
          <w:rFonts w:ascii="Times New Roman" w:hAnsi="Times New Roman"/>
          <w:lang w:val="sk-SK"/>
        </w:rPr>
      </w:pPr>
    </w:p>
    <w:p w:rsidR="00052039" w:rsidRPr="00021AE6" w:rsidP="00052039">
      <w:pPr>
        <w:bidi w:val="0"/>
        <w:jc w:val="both"/>
        <w:rPr>
          <w:rFonts w:ascii="Times New Roman" w:hAnsi="Times New Roman"/>
          <w:b/>
          <w:bCs/>
          <w:sz w:val="28"/>
          <w:szCs w:val="28"/>
          <w:lang w:val="sk-SK"/>
        </w:rPr>
      </w:pPr>
      <w:r w:rsidRPr="00021AE6">
        <w:rPr>
          <w:rFonts w:ascii="Times New Roman" w:hAnsi="Times New Roman"/>
          <w:b/>
          <w:bCs/>
          <w:sz w:val="28"/>
          <w:szCs w:val="28"/>
          <w:lang w:val="sk-SK"/>
        </w:rPr>
        <w:t>A. Všeobecná časť</w:t>
      </w:r>
    </w:p>
    <w:p w:rsidR="00052039" w:rsidRPr="00021AE6" w:rsidP="00052039">
      <w:pPr>
        <w:bidi w:val="0"/>
        <w:jc w:val="both"/>
        <w:rPr>
          <w:rFonts w:ascii="Times New Roman" w:hAnsi="Times New Roman"/>
          <w:lang w:val="sk-SK"/>
        </w:rPr>
      </w:pPr>
    </w:p>
    <w:p w:rsidR="00052039" w:rsidRPr="00021AE6" w:rsidP="00052039">
      <w:pPr>
        <w:bidi w:val="0"/>
        <w:ind w:firstLine="708"/>
        <w:jc w:val="both"/>
        <w:rPr>
          <w:rFonts w:ascii="Times New Roman" w:hAnsi="Times New Roman"/>
          <w:lang w:val="sk-SK"/>
        </w:rPr>
      </w:pPr>
      <w:r w:rsidRPr="00682091">
        <w:rPr>
          <w:rFonts w:ascii="Times New Roman" w:hAnsi="Times New Roman"/>
          <w:lang w:val="sk-SK"/>
        </w:rPr>
        <w:t>Na rokovanie</w:t>
      </w:r>
      <w:r>
        <w:rPr>
          <w:rFonts w:ascii="Times New Roman" w:hAnsi="Times New Roman"/>
          <w:lang w:val="sk-SK"/>
        </w:rPr>
        <w:t xml:space="preserve"> </w:t>
      </w:r>
      <w:r w:rsidR="00167C8A">
        <w:rPr>
          <w:rFonts w:ascii="Times New Roman" w:hAnsi="Times New Roman"/>
          <w:lang w:val="sk-SK"/>
        </w:rPr>
        <w:t xml:space="preserve">vlády </w:t>
      </w:r>
      <w:r w:rsidRPr="00682091">
        <w:rPr>
          <w:rFonts w:ascii="Times New Roman" w:hAnsi="Times New Roman"/>
          <w:lang w:val="sk-SK"/>
        </w:rPr>
        <w:t xml:space="preserve">Slovenskej republiky </w:t>
      </w:r>
      <w:r>
        <w:rPr>
          <w:rFonts w:ascii="Times New Roman" w:hAnsi="Times New Roman"/>
          <w:lang w:val="sk-SK"/>
        </w:rPr>
        <w:t xml:space="preserve">sa </w:t>
      </w:r>
      <w:r w:rsidRPr="00682091">
        <w:rPr>
          <w:rFonts w:ascii="Times New Roman" w:hAnsi="Times New Roman"/>
          <w:lang w:val="sk-SK"/>
        </w:rPr>
        <w:t>predkladá návrh zákona, ktorým sa</w:t>
      </w:r>
      <w:r w:rsidR="00167C8A">
        <w:rPr>
          <w:rFonts w:ascii="Times New Roman" w:hAnsi="Times New Roman"/>
          <w:lang w:val="sk-SK"/>
        </w:rPr>
        <w:t xml:space="preserve"> dopĺňa zákon č. 99/1963 Zb. Občiansky súdny poriadok v znení neskorších predpisov </w:t>
      </w:r>
      <w:r w:rsidRPr="00682091">
        <w:rPr>
          <w:rFonts w:ascii="Times New Roman" w:hAnsi="Times New Roman"/>
          <w:lang w:val="sk-SK"/>
        </w:rPr>
        <w:t xml:space="preserve"> (ďalej len „návrh zákona“). </w:t>
      </w:r>
      <w:r w:rsidRPr="00021AE6">
        <w:rPr>
          <w:rFonts w:ascii="Times New Roman" w:hAnsi="Times New Roman"/>
          <w:lang w:val="sk-SK"/>
        </w:rPr>
        <w:t xml:space="preserve"> </w:t>
      </w:r>
    </w:p>
    <w:p w:rsidR="00052039" w:rsidRPr="00021AE6" w:rsidP="00052039">
      <w:pPr>
        <w:bidi w:val="0"/>
        <w:jc w:val="both"/>
        <w:rPr>
          <w:rFonts w:ascii="Times New Roman" w:hAnsi="Times New Roman"/>
          <w:lang w:val="sk-SK"/>
        </w:rPr>
      </w:pPr>
    </w:p>
    <w:p w:rsidR="00052039" w:rsidP="00052039">
      <w:pPr>
        <w:bidi w:val="0"/>
        <w:ind w:firstLine="708"/>
        <w:jc w:val="both"/>
        <w:rPr>
          <w:rFonts w:ascii="Times New Roman" w:hAnsi="Times New Roman"/>
          <w:lang w:val="sk-SK"/>
        </w:rPr>
      </w:pPr>
      <w:r w:rsidRPr="00021AE6">
        <w:rPr>
          <w:rFonts w:ascii="Times New Roman" w:hAnsi="Times New Roman"/>
          <w:lang w:val="sk-SK"/>
        </w:rPr>
        <w:t>Cieľom pre</w:t>
      </w:r>
      <w:r>
        <w:rPr>
          <w:rFonts w:ascii="Times New Roman" w:hAnsi="Times New Roman"/>
          <w:lang w:val="sk-SK"/>
        </w:rPr>
        <w:t>dloženého návrhu zákon</w:t>
      </w:r>
      <w:r w:rsidR="00167C8A">
        <w:rPr>
          <w:rFonts w:ascii="Times New Roman" w:hAnsi="Times New Roman"/>
          <w:lang w:val="sk-SK"/>
        </w:rPr>
        <w:t>a</w:t>
      </w:r>
      <w:r w:rsidRPr="00021AE6">
        <w:rPr>
          <w:rFonts w:ascii="Times New Roman" w:hAnsi="Times New Roman"/>
          <w:lang w:val="sk-SK"/>
        </w:rPr>
        <w:t xml:space="preserve"> je</w:t>
      </w:r>
      <w:r w:rsidR="00BA544C">
        <w:rPr>
          <w:rFonts w:ascii="Times New Roman" w:hAnsi="Times New Roman"/>
          <w:lang w:val="sk-SK"/>
        </w:rPr>
        <w:t xml:space="preserve"> upraviť postup pri návrhu generálneho prokurátora pri návrhu na odklad vykonateľnosti mimoriadnym dovolaním napadnutého rozhodnutia. Doterajšia právna úprava uvedená v § 243i ods. 2 Občianskeho súdneho poriadku obsahuje iba odkaz na primerané použitie ustanovení o konaní na dovolacom súde a danú otázku priamo nerieši.</w:t>
      </w:r>
    </w:p>
    <w:p w:rsidR="00052039" w:rsidP="00052039">
      <w:pPr>
        <w:bidi w:val="0"/>
        <w:ind w:firstLine="708"/>
        <w:jc w:val="both"/>
        <w:rPr>
          <w:rFonts w:ascii="Times New Roman" w:hAnsi="Times New Roman"/>
          <w:lang w:val="sk-SK"/>
        </w:rPr>
      </w:pPr>
    </w:p>
    <w:p w:rsidR="00BA544C" w:rsidP="00052039">
      <w:pPr>
        <w:bidi w:val="0"/>
        <w:ind w:firstLine="708"/>
        <w:jc w:val="both"/>
        <w:rPr>
          <w:rFonts w:ascii="Times New Roman" w:hAnsi="Times New Roman"/>
          <w:lang w:val="sk-SK"/>
        </w:rPr>
      </w:pPr>
      <w:r>
        <w:rPr>
          <w:rFonts w:ascii="Times New Roman" w:hAnsi="Times New Roman"/>
          <w:lang w:val="sk-SK"/>
        </w:rPr>
        <w:t>Návrh zákona je v súlade s Ústavou Slovenskej republiky, ústavnými zákonmi, medzinárodnými zmluvami, ktorými je Slovenská republika viazan</w:t>
      </w:r>
      <w:r w:rsidR="000308DC">
        <w:rPr>
          <w:rFonts w:ascii="Times New Roman" w:hAnsi="Times New Roman"/>
          <w:lang w:val="sk-SK"/>
        </w:rPr>
        <w:t>á a zákonmi.</w:t>
      </w:r>
    </w:p>
    <w:p w:rsidR="00BA544C" w:rsidP="00052039">
      <w:pPr>
        <w:bidi w:val="0"/>
        <w:ind w:firstLine="708"/>
        <w:jc w:val="both"/>
        <w:rPr>
          <w:rFonts w:ascii="Times New Roman" w:hAnsi="Times New Roman"/>
          <w:lang w:val="sk-SK"/>
        </w:rPr>
      </w:pPr>
    </w:p>
    <w:p w:rsidR="000308DC" w:rsidRPr="000308DC" w:rsidP="000308DC">
      <w:pPr>
        <w:bidi w:val="0"/>
        <w:ind w:firstLine="567"/>
        <w:jc w:val="both"/>
        <w:rPr>
          <w:rFonts w:ascii="Times New Roman" w:hAnsi="Times New Roman"/>
          <w:lang w:val="sk-SK"/>
        </w:rPr>
      </w:pPr>
      <w:r w:rsidRPr="000308DC">
        <w:rPr>
          <w:rFonts w:ascii="Times New Roman" w:hAnsi="Times New Roman"/>
          <w:lang w:val="sk-SK"/>
        </w:rPr>
        <w:t>Navrhovaná právna úprava nebude mať dopad na štátny rozpočet, rozpočty obcí alebo rozpočty vyšších územných celkov a nezakladá nároky na pracovné sily a organizačné zabezpečenie. Materiál nemá finančný, ekonomický, environmentálny vplyv, ani vplyv na zamestnanosť a podnikateľské prostredie.</w:t>
      </w: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167C8A" w:rsidP="00052039">
      <w:pPr>
        <w:bidi w:val="0"/>
        <w:jc w:val="center"/>
        <w:rPr>
          <w:rFonts w:ascii="Times New Roman" w:hAnsi="Times New Roman"/>
          <w:b/>
          <w:bCs/>
          <w:spacing w:val="30"/>
          <w:lang w:val="sk-SK"/>
        </w:rPr>
      </w:pPr>
    </w:p>
    <w:p w:rsidR="00052039" w:rsidRPr="00021AE6" w:rsidP="00052039">
      <w:pPr>
        <w:bidi w:val="0"/>
        <w:jc w:val="center"/>
        <w:rPr>
          <w:rFonts w:ascii="Times New Roman" w:hAnsi="Times New Roman"/>
          <w:b/>
          <w:bCs/>
          <w:spacing w:val="30"/>
          <w:lang w:val="sk-SK"/>
        </w:rPr>
      </w:pPr>
      <w:r w:rsidRPr="00021AE6">
        <w:rPr>
          <w:rFonts w:ascii="Times New Roman" w:hAnsi="Times New Roman"/>
          <w:b/>
          <w:bCs/>
          <w:spacing w:val="30"/>
          <w:lang w:val="sk-SK"/>
        </w:rPr>
        <w:t>DOLOŽKA ZLUČITEĽNOSTI</w:t>
      </w:r>
    </w:p>
    <w:p w:rsidR="00052039" w:rsidRPr="00021AE6" w:rsidP="00052039">
      <w:pPr>
        <w:bidi w:val="0"/>
        <w:jc w:val="center"/>
        <w:rPr>
          <w:rFonts w:ascii="Times New Roman" w:hAnsi="Times New Roman"/>
          <w:b/>
          <w:bCs/>
          <w:lang w:val="sk-SK"/>
        </w:rPr>
      </w:pPr>
      <w:r w:rsidRPr="00021AE6">
        <w:rPr>
          <w:rFonts w:ascii="Times New Roman" w:hAnsi="Times New Roman"/>
          <w:b/>
          <w:bCs/>
          <w:lang w:val="sk-SK"/>
        </w:rPr>
        <w:t xml:space="preserve">návrhu </w:t>
      </w:r>
      <w:r>
        <w:rPr>
          <w:rFonts w:ascii="Times New Roman" w:hAnsi="Times New Roman"/>
          <w:b/>
          <w:bCs/>
          <w:lang w:val="sk-SK"/>
        </w:rPr>
        <w:t>právneho predpisu</w:t>
      </w:r>
    </w:p>
    <w:p w:rsidR="00052039" w:rsidRPr="00021AE6" w:rsidP="00052039">
      <w:pPr>
        <w:pStyle w:val="Heading1"/>
        <w:bidi w:val="0"/>
        <w:rPr>
          <w:rFonts w:ascii="Times New Roman" w:hAnsi="Times New Roman" w:cs="Times New Roman"/>
          <w:lang w:val="sk-SK"/>
        </w:rPr>
      </w:pPr>
      <w:r w:rsidRPr="00021AE6">
        <w:rPr>
          <w:rFonts w:ascii="Times New Roman" w:hAnsi="Times New Roman" w:cs="Times New Roman"/>
          <w:lang w:val="sk-SK"/>
        </w:rPr>
        <w:t>s právom Európskych spoločenstiev a právom Európskej únie</w:t>
      </w:r>
    </w:p>
    <w:p w:rsidR="00052039" w:rsidRPr="00021AE6" w:rsidP="00052039">
      <w:pPr>
        <w:bidi w:val="0"/>
        <w:jc w:val="both"/>
        <w:rPr>
          <w:rFonts w:ascii="Times New Roman" w:hAnsi="Times New Roman"/>
          <w:b/>
          <w:bCs/>
          <w:lang w:val="sk-SK"/>
        </w:rPr>
      </w:pPr>
    </w:p>
    <w:p w:rsidR="00052039" w:rsidRPr="00EB4209" w:rsidP="00052039">
      <w:pPr>
        <w:bidi w:val="0"/>
        <w:jc w:val="both"/>
        <w:rPr>
          <w:rFonts w:ascii="Times New Roman" w:hAnsi="Times New Roman"/>
          <w:lang w:val="sk-SK"/>
        </w:rPr>
      </w:pPr>
      <w:r w:rsidRPr="00EB4209">
        <w:rPr>
          <w:rFonts w:ascii="Times New Roman" w:hAnsi="Times New Roman"/>
          <w:b/>
          <w:bCs/>
          <w:lang w:val="sk-SK"/>
        </w:rPr>
        <w:t>1. Predkladateľ právneho predpisu:</w:t>
      </w:r>
      <w:r w:rsidR="00DB5DA2">
        <w:rPr>
          <w:rFonts w:ascii="Times New Roman" w:hAnsi="Times New Roman"/>
          <w:lang w:val="sk-SK"/>
        </w:rPr>
        <w:t xml:space="preserve"> </w:t>
      </w:r>
    </w:p>
    <w:p w:rsidR="00052039" w:rsidRPr="00EB4209" w:rsidP="00052039">
      <w:pPr>
        <w:bidi w:val="0"/>
        <w:jc w:val="both"/>
        <w:rPr>
          <w:rFonts w:ascii="Times New Roman" w:hAnsi="Times New Roman"/>
          <w:lang w:val="sk-SK"/>
        </w:rPr>
      </w:pPr>
    </w:p>
    <w:p w:rsidR="00052039" w:rsidP="00052039">
      <w:pPr>
        <w:bidi w:val="0"/>
        <w:jc w:val="both"/>
        <w:rPr>
          <w:rFonts w:ascii="Times New Roman" w:hAnsi="Times New Roman"/>
          <w:lang w:val="sk-SK"/>
        </w:rPr>
      </w:pPr>
      <w:r w:rsidRPr="00EB4209">
        <w:rPr>
          <w:rFonts w:ascii="Times New Roman" w:hAnsi="Times New Roman"/>
          <w:b/>
          <w:bCs/>
          <w:lang w:val="sk-SK"/>
        </w:rPr>
        <w:t>2. Názov návrhu právneho predpisu:</w:t>
      </w:r>
      <w:r w:rsidRPr="00EB4209">
        <w:rPr>
          <w:rFonts w:ascii="Times New Roman" w:hAnsi="Times New Roman"/>
          <w:lang w:val="sk-SK"/>
        </w:rPr>
        <w:t xml:space="preserve"> </w:t>
      </w:r>
      <w:r>
        <w:rPr>
          <w:rFonts w:ascii="Times New Roman" w:hAnsi="Times New Roman"/>
          <w:lang w:val="sk-SK"/>
        </w:rPr>
        <w:t>Z</w:t>
      </w:r>
      <w:r w:rsidRPr="005D0911">
        <w:rPr>
          <w:rFonts w:ascii="Times New Roman" w:hAnsi="Times New Roman"/>
          <w:lang w:val="sk-SK"/>
        </w:rPr>
        <w:t xml:space="preserve">ákon, ktorým sa </w:t>
      </w:r>
      <w:r w:rsidR="00FE753D">
        <w:rPr>
          <w:rFonts w:ascii="Times New Roman" w:hAnsi="Times New Roman"/>
          <w:lang w:val="sk-SK"/>
        </w:rPr>
        <w:t xml:space="preserve">dopĺňa zákon č. 99/1963 Zb. Občiansky súdny poriadok v znení neskorších predpisov </w:t>
      </w:r>
    </w:p>
    <w:p w:rsidR="00FE753D" w:rsidRPr="00EB4209" w:rsidP="00052039">
      <w:pPr>
        <w:bidi w:val="0"/>
        <w:jc w:val="both"/>
        <w:rPr>
          <w:rFonts w:ascii="Times New Roman" w:hAnsi="Times New Roman"/>
          <w:lang w:val="sk-SK"/>
        </w:rPr>
      </w:pPr>
    </w:p>
    <w:p w:rsidR="00052039" w:rsidP="00052039">
      <w:pPr>
        <w:bidi w:val="0"/>
        <w:jc w:val="both"/>
        <w:rPr>
          <w:rFonts w:ascii="Times New Roman" w:hAnsi="Times New Roman"/>
          <w:b/>
          <w:bCs/>
          <w:lang w:val="sk-SK"/>
        </w:rPr>
      </w:pPr>
      <w:r w:rsidRPr="00EB4209">
        <w:rPr>
          <w:rFonts w:ascii="Times New Roman" w:hAnsi="Times New Roman"/>
          <w:b/>
          <w:bCs/>
          <w:lang w:val="sk-SK"/>
        </w:rPr>
        <w:t>3. Problematika návrhu právneho predpisu:</w:t>
      </w:r>
    </w:p>
    <w:p w:rsidR="00052039" w:rsidRPr="00EB4209" w:rsidP="00052039">
      <w:pPr>
        <w:bidi w:val="0"/>
        <w:jc w:val="both"/>
        <w:rPr>
          <w:rFonts w:ascii="Times New Roman" w:hAnsi="Times New Roman"/>
          <w:b/>
          <w:bCs/>
          <w:lang w:val="sk-SK"/>
        </w:rPr>
      </w:pPr>
    </w:p>
    <w:p w:rsidR="00052039" w:rsidRPr="00EB4209" w:rsidP="00052039">
      <w:pPr>
        <w:numPr>
          <w:numId w:val="2"/>
        </w:numPr>
        <w:bidi w:val="0"/>
        <w:jc w:val="both"/>
        <w:rPr>
          <w:rFonts w:ascii="Times New Roman" w:hAnsi="Times New Roman"/>
          <w:lang w:val="sk-SK"/>
        </w:rPr>
      </w:pPr>
      <w:r w:rsidR="00FE753D">
        <w:rPr>
          <w:rFonts w:ascii="Times New Roman" w:hAnsi="Times New Roman"/>
          <w:lang w:val="sk-SK"/>
        </w:rPr>
        <w:t>n</w:t>
      </w:r>
      <w:r w:rsidR="00167C8A">
        <w:rPr>
          <w:rFonts w:ascii="Times New Roman" w:hAnsi="Times New Roman"/>
          <w:lang w:val="sk-SK"/>
        </w:rPr>
        <w:t xml:space="preserve">ie </w:t>
      </w:r>
      <w:r w:rsidRPr="00EB4209">
        <w:rPr>
          <w:rFonts w:ascii="Times New Roman" w:hAnsi="Times New Roman"/>
          <w:lang w:val="sk-SK"/>
        </w:rPr>
        <w:t>je upravená v práve Európskych spoločenstiev,</w:t>
      </w:r>
    </w:p>
    <w:p w:rsidR="00052039" w:rsidRPr="00EB4209" w:rsidP="00052039">
      <w:pPr>
        <w:bidi w:val="0"/>
        <w:jc w:val="both"/>
        <w:rPr>
          <w:rFonts w:ascii="Times New Roman" w:hAnsi="Times New Roman"/>
          <w:lang w:val="sk-SK"/>
        </w:rPr>
      </w:pPr>
    </w:p>
    <w:p w:rsidR="00052039" w:rsidRPr="00EB4209" w:rsidP="00052039">
      <w:pPr>
        <w:numPr>
          <w:numId w:val="2"/>
        </w:numPr>
        <w:bidi w:val="0"/>
        <w:jc w:val="both"/>
        <w:rPr>
          <w:rFonts w:ascii="Times New Roman" w:hAnsi="Times New Roman"/>
          <w:lang w:val="sk-SK"/>
        </w:rPr>
      </w:pPr>
      <w:r w:rsidR="00FE753D">
        <w:rPr>
          <w:rFonts w:ascii="Times New Roman" w:hAnsi="Times New Roman"/>
          <w:lang w:val="sk-SK"/>
        </w:rPr>
        <w:t xml:space="preserve">nie </w:t>
      </w:r>
      <w:r w:rsidRPr="00EB4209">
        <w:rPr>
          <w:rFonts w:ascii="Times New Roman" w:hAnsi="Times New Roman"/>
          <w:lang w:val="sk-SK"/>
        </w:rPr>
        <w:t>je upravená v práve Európskej únie,</w:t>
      </w:r>
    </w:p>
    <w:p w:rsidR="00052039" w:rsidRPr="00EB4209" w:rsidP="00052039">
      <w:pPr>
        <w:bidi w:val="0"/>
        <w:jc w:val="both"/>
        <w:rPr>
          <w:rFonts w:ascii="Times New Roman" w:hAnsi="Times New Roman"/>
          <w:lang w:val="sk-SK"/>
        </w:rPr>
      </w:pPr>
    </w:p>
    <w:p w:rsidR="00052039" w:rsidRPr="00EB4209" w:rsidP="00052039">
      <w:pPr>
        <w:numPr>
          <w:numId w:val="2"/>
        </w:numPr>
        <w:bidi w:val="0"/>
        <w:jc w:val="both"/>
        <w:rPr>
          <w:rFonts w:ascii="Times New Roman" w:hAnsi="Times New Roman"/>
          <w:lang w:val="sk-SK"/>
        </w:rPr>
      </w:pPr>
      <w:r w:rsidR="00FE753D">
        <w:rPr>
          <w:rFonts w:ascii="Times New Roman" w:hAnsi="Times New Roman"/>
          <w:lang w:val="sk-SK"/>
        </w:rPr>
        <w:t xml:space="preserve">nie </w:t>
      </w:r>
      <w:r w:rsidRPr="00EB4209">
        <w:rPr>
          <w:rFonts w:ascii="Times New Roman" w:hAnsi="Times New Roman"/>
          <w:lang w:val="sk-SK"/>
        </w:rPr>
        <w:t xml:space="preserve">je obsiahnutá v judikatúre Súdneho dvora Európskych spoločenstiev alebo Súdu prvého </w:t>
      </w:r>
      <w:r w:rsidR="00FE753D">
        <w:rPr>
          <w:rFonts w:ascii="Times New Roman" w:hAnsi="Times New Roman"/>
          <w:lang w:val="sk-SK"/>
        </w:rPr>
        <w:t>stupňa Európskych spoločenstiev.</w:t>
      </w:r>
    </w:p>
    <w:p w:rsidR="00052039" w:rsidRPr="00EB4209" w:rsidP="00052039">
      <w:pPr>
        <w:bidi w:val="0"/>
        <w:ind w:left="360"/>
        <w:jc w:val="both"/>
        <w:rPr>
          <w:rFonts w:ascii="Times New Roman" w:hAnsi="Times New Roman"/>
          <w:lang w:val="sk-SK"/>
        </w:rPr>
      </w:pPr>
    </w:p>
    <w:p w:rsidR="00052039" w:rsidRPr="00EB4209" w:rsidP="00052039">
      <w:pPr>
        <w:bidi w:val="0"/>
        <w:jc w:val="both"/>
        <w:rPr>
          <w:rFonts w:ascii="Times New Roman" w:hAnsi="Times New Roman"/>
          <w:lang w:val="sk-SK"/>
        </w:rPr>
      </w:pPr>
    </w:p>
    <w:p w:rsidR="00052039" w:rsidRPr="00E75927" w:rsidP="00052039">
      <w:pPr>
        <w:pStyle w:val="BodyTextIndent3"/>
        <w:bidi w:val="0"/>
        <w:ind w:left="0"/>
        <w:rPr>
          <w:rFonts w:ascii="Times New Roman" w:hAnsi="Times New Roman"/>
          <w:sz w:val="24"/>
          <w:szCs w:val="24"/>
          <w:lang w:val="sk-SK"/>
        </w:rPr>
      </w:pPr>
      <w:r w:rsidRPr="00E75927" w:rsidR="00E75927">
        <w:rPr>
          <w:rFonts w:ascii="Times New Roman" w:hAnsi="Times New Roman"/>
          <w:b/>
          <w:bCs/>
          <w:sz w:val="24"/>
          <w:szCs w:val="24"/>
          <w:lang w:val="sk-SK"/>
        </w:rPr>
        <w:t xml:space="preserve">Je bezpredmetné vyjadrovať sa k bodom </w:t>
      </w:r>
      <w:r w:rsidRPr="00E75927">
        <w:rPr>
          <w:rFonts w:ascii="Times New Roman" w:hAnsi="Times New Roman"/>
          <w:b/>
          <w:bCs/>
          <w:sz w:val="24"/>
          <w:szCs w:val="24"/>
          <w:lang w:val="sk-SK"/>
        </w:rPr>
        <w:t>4.</w:t>
      </w:r>
      <w:r w:rsidRPr="00E75927" w:rsidR="00E75927">
        <w:rPr>
          <w:rFonts w:ascii="Times New Roman" w:hAnsi="Times New Roman"/>
          <w:b/>
          <w:bCs/>
          <w:sz w:val="24"/>
          <w:szCs w:val="24"/>
          <w:lang w:val="sk-SK"/>
        </w:rPr>
        <w:t>, 5. a 6.</w:t>
      </w:r>
      <w:r w:rsidRPr="00E75927">
        <w:rPr>
          <w:rFonts w:ascii="Times New Roman" w:hAnsi="Times New Roman"/>
          <w:b/>
          <w:bCs/>
          <w:sz w:val="24"/>
          <w:szCs w:val="24"/>
          <w:lang w:val="sk-SK"/>
        </w:rPr>
        <w:t xml:space="preserve"> </w:t>
      </w:r>
    </w:p>
    <w:p w:rsidR="00052039"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DB5DA2"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E75927" w:rsidP="00052039">
      <w:pPr>
        <w:pStyle w:val="BodyTextIndent3"/>
        <w:bidi w:val="0"/>
        <w:ind w:left="0"/>
        <w:rPr>
          <w:rFonts w:ascii="Times New Roman" w:hAnsi="Times New Roman"/>
          <w:sz w:val="24"/>
          <w:szCs w:val="24"/>
          <w:lang w:val="sk-SK"/>
        </w:rPr>
      </w:pPr>
    </w:p>
    <w:p w:rsidR="00052039" w:rsidRPr="00021AE6" w:rsidP="00052039">
      <w:pPr>
        <w:pStyle w:val="BodyText"/>
        <w:bidi w:val="0"/>
        <w:jc w:val="center"/>
        <w:rPr>
          <w:rFonts w:ascii="Times New Roman" w:hAnsi="Times New Roman"/>
          <w:b/>
          <w:bCs/>
          <w:caps/>
          <w:spacing w:val="30"/>
          <w:lang w:val="sk-SK"/>
        </w:rPr>
      </w:pPr>
      <w:r w:rsidRPr="00021AE6">
        <w:rPr>
          <w:rFonts w:ascii="Times New Roman" w:hAnsi="Times New Roman"/>
          <w:b/>
          <w:bCs/>
          <w:caps/>
          <w:spacing w:val="30"/>
          <w:lang w:val="sk-SK"/>
        </w:rPr>
        <w:t xml:space="preserve">Doložka </w:t>
      </w:r>
    </w:p>
    <w:p w:rsidR="00052039" w:rsidRPr="00021AE6" w:rsidP="00052039">
      <w:pPr>
        <w:pStyle w:val="BodyText"/>
        <w:bidi w:val="0"/>
        <w:jc w:val="center"/>
        <w:rPr>
          <w:rFonts w:ascii="Times New Roman" w:hAnsi="Times New Roman"/>
          <w:b/>
          <w:bCs/>
          <w:lang w:val="sk-SK"/>
        </w:rPr>
      </w:pPr>
      <w:r w:rsidRPr="00021AE6">
        <w:rPr>
          <w:rFonts w:ascii="Times New Roman" w:hAnsi="Times New Roman"/>
          <w:b/>
          <w:bCs/>
          <w:lang w:val="sk-SK"/>
        </w:rPr>
        <w:t>finančných, ekonomických, environmentálnych vplyvov</w:t>
      </w:r>
    </w:p>
    <w:p w:rsidR="00052039" w:rsidRPr="00021AE6" w:rsidP="00052039">
      <w:pPr>
        <w:pStyle w:val="BodyText"/>
        <w:bidi w:val="0"/>
        <w:jc w:val="center"/>
        <w:rPr>
          <w:rFonts w:ascii="Times New Roman" w:hAnsi="Times New Roman"/>
          <w:b/>
          <w:bCs/>
          <w:lang w:val="sk-SK"/>
        </w:rPr>
      </w:pPr>
      <w:r w:rsidRPr="00021AE6">
        <w:rPr>
          <w:rFonts w:ascii="Times New Roman" w:hAnsi="Times New Roman"/>
          <w:b/>
          <w:bCs/>
          <w:lang w:val="sk-SK"/>
        </w:rPr>
        <w:t xml:space="preserve">a vplyvov na zamestnanosť a na podnikateľské prostredie </w:t>
      </w:r>
    </w:p>
    <w:p w:rsidR="00052039" w:rsidRPr="00021AE6" w:rsidP="00052039">
      <w:pPr>
        <w:bidi w:val="0"/>
        <w:jc w:val="both"/>
        <w:rPr>
          <w:rFonts w:ascii="Times New Roman" w:hAnsi="Times New Roman"/>
          <w:lang w:val="sk-SK"/>
        </w:rPr>
      </w:pPr>
    </w:p>
    <w:p w:rsidR="00052039" w:rsidRPr="00021AE6" w:rsidP="00052039">
      <w:pPr>
        <w:pStyle w:val="BodyText"/>
        <w:numPr>
          <w:numId w:val="1"/>
        </w:numPr>
        <w:tabs>
          <w:tab w:val="num" w:pos="-1260"/>
          <w:tab w:val="clear" w:pos="720"/>
        </w:tabs>
        <w:autoSpaceDE w:val="0"/>
        <w:autoSpaceDN w:val="0"/>
        <w:bidi w:val="0"/>
        <w:adjustRightInd w:val="0"/>
        <w:ind w:left="360"/>
        <w:rPr>
          <w:rFonts w:ascii="Times New Roman" w:hAnsi="Times New Roman"/>
          <w:b/>
          <w:bCs/>
          <w:lang w:val="sk-SK"/>
        </w:rPr>
      </w:pPr>
      <w:r w:rsidRPr="00021AE6">
        <w:rPr>
          <w:rFonts w:ascii="Times New Roman" w:hAnsi="Times New Roman"/>
          <w:b/>
          <w:bCs/>
          <w:lang w:val="sk-SK"/>
        </w:rPr>
        <w:t>Odhad dopadov na verejné financie:</w:t>
      </w:r>
    </w:p>
    <w:p w:rsidR="00052039" w:rsidRPr="00021AE6" w:rsidP="00052039">
      <w:pPr>
        <w:bidi w:val="0"/>
        <w:ind w:left="360"/>
        <w:jc w:val="both"/>
        <w:rPr>
          <w:rFonts w:ascii="Times New Roman" w:hAnsi="Times New Roman"/>
          <w:lang w:val="sk-SK"/>
        </w:rPr>
      </w:pPr>
      <w:r w:rsidRPr="00FE54B4">
        <w:rPr>
          <w:rFonts w:ascii="Times New Roman" w:hAnsi="Times New Roman"/>
          <w:lang w:val="sk-SK"/>
        </w:rPr>
        <w:t xml:space="preserve">Navrhovaná právna úprava nebude mať negatívny dopad na štátny rozpočet, rozpočty obcí alebo rozpočty vyšších územných celkov. </w:t>
      </w:r>
    </w:p>
    <w:p w:rsidR="00052039" w:rsidRPr="00EB4209" w:rsidP="00052039">
      <w:pPr>
        <w:bidi w:val="0"/>
        <w:ind w:left="360"/>
        <w:jc w:val="both"/>
        <w:rPr>
          <w:rFonts w:ascii="Times New Roman" w:hAnsi="Times New Roman"/>
          <w:lang w:val="sk-SK"/>
        </w:rPr>
      </w:pPr>
    </w:p>
    <w:p w:rsidR="00052039" w:rsidP="00052039">
      <w:pPr>
        <w:pStyle w:val="BodyText"/>
        <w:numPr>
          <w:numId w:val="1"/>
        </w:numPr>
        <w:tabs>
          <w:tab w:val="num" w:pos="-1260"/>
          <w:tab w:val="clear" w:pos="720"/>
        </w:tabs>
        <w:autoSpaceDE w:val="0"/>
        <w:autoSpaceDN w:val="0"/>
        <w:bidi w:val="0"/>
        <w:adjustRightInd w:val="0"/>
        <w:ind w:left="360"/>
        <w:rPr>
          <w:rFonts w:ascii="Times New Roman" w:hAnsi="Times New Roman"/>
          <w:b/>
          <w:bCs/>
          <w:lang w:val="sk-SK"/>
        </w:rPr>
      </w:pPr>
      <w:r w:rsidRPr="00021AE6">
        <w:rPr>
          <w:rFonts w:ascii="Times New Roman" w:hAnsi="Times New Roman"/>
          <w:b/>
          <w:bCs/>
          <w:lang w:val="sk-SK"/>
        </w:rPr>
        <w:t>Odhad ekonomických dopadov na obyvateľov, hospodárenie podnikateľskej sféry a iných právnických osôb:</w:t>
      </w:r>
    </w:p>
    <w:p w:rsidR="00052039" w:rsidRPr="00525B58" w:rsidP="00052039">
      <w:pPr>
        <w:bidi w:val="0"/>
        <w:ind w:left="360"/>
        <w:jc w:val="both"/>
        <w:rPr>
          <w:rFonts w:ascii="Times New Roman" w:hAnsi="Times New Roman"/>
          <w:lang w:val="sk-SK"/>
        </w:rPr>
      </w:pPr>
      <w:r w:rsidRPr="00525B58">
        <w:rPr>
          <w:rFonts w:ascii="Times New Roman" w:hAnsi="Times New Roman"/>
          <w:lang w:val="sk-SK"/>
        </w:rPr>
        <w:t>Návrh zákona nebude mať ekonomický dopad na obyvateľov, hospodárenie podnikateľskej sféry a iných právnických osôb.</w:t>
      </w:r>
      <w:r w:rsidRPr="00525B58">
        <w:rPr>
          <w:rStyle w:val="FootnoteReference"/>
          <w:rFonts w:ascii="ms sans serif" w:hAnsi="ms sans serif" w:cs="ms sans serif"/>
          <w:color w:val="000000"/>
          <w:lang w:val="sk-SK"/>
        </w:rPr>
        <w:t xml:space="preserve"> </w:t>
      </w:r>
    </w:p>
    <w:p w:rsidR="00052039" w:rsidRPr="00525B58" w:rsidP="00052039">
      <w:pPr>
        <w:pStyle w:val="BodyText"/>
        <w:autoSpaceDE w:val="0"/>
        <w:autoSpaceDN w:val="0"/>
        <w:bidi w:val="0"/>
        <w:adjustRightInd w:val="0"/>
        <w:rPr>
          <w:rFonts w:ascii="Times New Roman" w:hAnsi="Times New Roman"/>
          <w:b/>
          <w:bCs/>
        </w:rPr>
      </w:pPr>
    </w:p>
    <w:p w:rsidR="00052039" w:rsidRPr="00021AE6" w:rsidP="00052039">
      <w:pPr>
        <w:pStyle w:val="BodyText"/>
        <w:numPr>
          <w:numId w:val="1"/>
        </w:numPr>
        <w:tabs>
          <w:tab w:val="num" w:pos="-1260"/>
          <w:tab w:val="clear" w:pos="720"/>
        </w:tabs>
        <w:autoSpaceDE w:val="0"/>
        <w:autoSpaceDN w:val="0"/>
        <w:bidi w:val="0"/>
        <w:adjustRightInd w:val="0"/>
        <w:ind w:left="360"/>
        <w:rPr>
          <w:rFonts w:ascii="Times New Roman" w:hAnsi="Times New Roman"/>
          <w:b/>
          <w:bCs/>
          <w:lang w:val="sk-SK"/>
        </w:rPr>
      </w:pPr>
      <w:r w:rsidRPr="00021AE6">
        <w:rPr>
          <w:rFonts w:ascii="Times New Roman" w:hAnsi="Times New Roman"/>
          <w:b/>
          <w:bCs/>
          <w:lang w:val="sk-SK"/>
        </w:rPr>
        <w:t>Odha</w:t>
      </w:r>
      <w:r>
        <w:rPr>
          <w:rFonts w:ascii="Times New Roman" w:hAnsi="Times New Roman"/>
          <w:b/>
          <w:bCs/>
          <w:lang w:val="sk-SK"/>
        </w:rPr>
        <w:t>d dopadov na životné prostredie</w:t>
      </w:r>
    </w:p>
    <w:p w:rsidR="00052039" w:rsidRPr="00021AE6" w:rsidP="00052039">
      <w:pPr>
        <w:bidi w:val="0"/>
        <w:ind w:firstLine="360"/>
        <w:jc w:val="both"/>
        <w:rPr>
          <w:rFonts w:ascii="Times New Roman" w:hAnsi="Times New Roman"/>
          <w:lang w:val="sk-SK"/>
        </w:rPr>
      </w:pPr>
      <w:r w:rsidRPr="00021AE6">
        <w:rPr>
          <w:rFonts w:ascii="Times New Roman" w:hAnsi="Times New Roman"/>
          <w:lang w:val="sk-SK"/>
        </w:rPr>
        <w:t xml:space="preserve">Predložený návrh zákona nebude mať žiadny vplyv na životné prostredie.   </w:t>
        <w:tab/>
      </w:r>
    </w:p>
    <w:p w:rsidR="00052039" w:rsidRPr="00021AE6" w:rsidP="00052039">
      <w:pPr>
        <w:pStyle w:val="BodyText"/>
        <w:autoSpaceDE w:val="0"/>
        <w:autoSpaceDN w:val="0"/>
        <w:bidi w:val="0"/>
        <w:adjustRightInd w:val="0"/>
        <w:rPr>
          <w:rFonts w:ascii="Times New Roman" w:hAnsi="Times New Roman"/>
          <w:lang w:val="sk-SK"/>
        </w:rPr>
      </w:pPr>
    </w:p>
    <w:p w:rsidR="00052039" w:rsidRPr="00021AE6" w:rsidP="00052039">
      <w:pPr>
        <w:pStyle w:val="BodyText"/>
        <w:numPr>
          <w:numId w:val="1"/>
        </w:numPr>
        <w:tabs>
          <w:tab w:val="num" w:pos="-1260"/>
          <w:tab w:val="clear" w:pos="720"/>
        </w:tabs>
        <w:autoSpaceDE w:val="0"/>
        <w:autoSpaceDN w:val="0"/>
        <w:bidi w:val="0"/>
        <w:adjustRightInd w:val="0"/>
        <w:ind w:left="360"/>
        <w:rPr>
          <w:rFonts w:ascii="Times New Roman" w:hAnsi="Times New Roman"/>
          <w:b/>
          <w:bCs/>
          <w:lang w:val="sk-SK"/>
        </w:rPr>
      </w:pPr>
      <w:r w:rsidRPr="00021AE6">
        <w:rPr>
          <w:rFonts w:ascii="Times New Roman" w:hAnsi="Times New Roman"/>
          <w:b/>
          <w:bCs/>
          <w:lang w:val="sk-SK"/>
        </w:rPr>
        <w:t>Odhad dopadov na zamestnanosť</w:t>
      </w:r>
    </w:p>
    <w:p w:rsidR="00052039" w:rsidRPr="00021AE6" w:rsidP="00052039">
      <w:pPr>
        <w:pStyle w:val="BodyText"/>
        <w:autoSpaceDE w:val="0"/>
        <w:autoSpaceDN w:val="0"/>
        <w:bidi w:val="0"/>
        <w:adjustRightInd w:val="0"/>
        <w:ind w:left="360"/>
        <w:rPr>
          <w:rFonts w:ascii="Times New Roman" w:hAnsi="Times New Roman"/>
          <w:lang w:val="sk-SK"/>
        </w:rPr>
      </w:pPr>
      <w:r w:rsidRPr="00021AE6">
        <w:rPr>
          <w:rFonts w:ascii="Times New Roman" w:hAnsi="Times New Roman"/>
          <w:lang w:val="sk-SK"/>
        </w:rPr>
        <w:t>Realizácia predloženého návrhu zákona nebude mať negatívny vplyv na nezamestnanosť ani na zamestnanosť občanov Slovenskej republiky. </w:t>
      </w:r>
    </w:p>
    <w:p w:rsidR="00052039" w:rsidRPr="00021AE6" w:rsidP="00052039">
      <w:pPr>
        <w:pStyle w:val="BodyText"/>
        <w:autoSpaceDE w:val="0"/>
        <w:autoSpaceDN w:val="0"/>
        <w:bidi w:val="0"/>
        <w:adjustRightInd w:val="0"/>
        <w:rPr>
          <w:rFonts w:ascii="Times New Roman" w:hAnsi="Times New Roman"/>
          <w:lang w:val="sk-SK"/>
        </w:rPr>
      </w:pPr>
    </w:p>
    <w:p w:rsidR="00052039" w:rsidRPr="00021AE6" w:rsidP="00052039">
      <w:pPr>
        <w:pStyle w:val="BodyText"/>
        <w:numPr>
          <w:numId w:val="1"/>
        </w:numPr>
        <w:tabs>
          <w:tab w:val="num" w:pos="-1260"/>
          <w:tab w:val="clear" w:pos="720"/>
        </w:tabs>
        <w:autoSpaceDE w:val="0"/>
        <w:autoSpaceDN w:val="0"/>
        <w:bidi w:val="0"/>
        <w:adjustRightInd w:val="0"/>
        <w:ind w:left="360"/>
        <w:rPr>
          <w:rFonts w:ascii="Times New Roman" w:hAnsi="Times New Roman"/>
          <w:b/>
          <w:bCs/>
          <w:lang w:val="sk-SK"/>
        </w:rPr>
      </w:pPr>
      <w:r w:rsidRPr="00021AE6">
        <w:rPr>
          <w:rFonts w:ascii="Times New Roman" w:hAnsi="Times New Roman"/>
          <w:b/>
          <w:bCs/>
          <w:lang w:val="sk-SK"/>
        </w:rPr>
        <w:t>Odhad dopadov na podnikateľské prostredie:</w:t>
      </w:r>
    </w:p>
    <w:p w:rsidR="00052039" w:rsidRPr="00525B58" w:rsidP="00052039">
      <w:pPr>
        <w:bidi w:val="0"/>
        <w:ind w:firstLine="360"/>
        <w:jc w:val="both"/>
        <w:rPr>
          <w:rFonts w:ascii="Times New Roman" w:hAnsi="Times New Roman"/>
          <w:lang w:val="sk-SK"/>
        </w:rPr>
      </w:pPr>
      <w:r w:rsidRPr="00525B58">
        <w:rPr>
          <w:rFonts w:ascii="Times New Roman" w:hAnsi="Times New Roman"/>
          <w:lang w:val="sk-SK"/>
        </w:rPr>
        <w:t xml:space="preserve"> Návrh zákona nebude mať vplyv ani na podnikateľské prostredie.</w:t>
      </w:r>
    </w:p>
    <w:p w:rsidR="00E75927" w:rsidP="00052039">
      <w:pPr>
        <w:bidi w:val="0"/>
        <w:jc w:val="both"/>
        <w:rPr>
          <w:rFonts w:ascii="Times New Roman" w:hAnsi="Times New Roman"/>
          <w:b/>
          <w:bCs/>
          <w:sz w:val="28"/>
          <w:szCs w:val="28"/>
          <w:lang w:val="sk-SK"/>
        </w:rPr>
      </w:pPr>
    </w:p>
    <w:p w:rsidR="00E75927" w:rsidP="00052039">
      <w:pPr>
        <w:bidi w:val="0"/>
        <w:jc w:val="both"/>
        <w:rPr>
          <w:rFonts w:ascii="Times New Roman" w:hAnsi="Times New Roman"/>
          <w:b/>
          <w:bCs/>
          <w:sz w:val="28"/>
          <w:szCs w:val="28"/>
          <w:lang w:val="sk-SK"/>
        </w:rPr>
      </w:pPr>
    </w:p>
    <w:p w:rsidR="00E75927" w:rsidP="00052039">
      <w:pPr>
        <w:bidi w:val="0"/>
        <w:jc w:val="both"/>
        <w:rPr>
          <w:rFonts w:ascii="Times New Roman" w:hAnsi="Times New Roman"/>
          <w:b/>
          <w:bCs/>
          <w:sz w:val="28"/>
          <w:szCs w:val="28"/>
          <w:lang w:val="sk-SK"/>
        </w:rPr>
      </w:pPr>
    </w:p>
    <w:p w:rsidR="00E75927" w:rsidP="00052039">
      <w:pPr>
        <w:bidi w:val="0"/>
        <w:jc w:val="both"/>
        <w:rPr>
          <w:rFonts w:ascii="Times New Roman" w:hAnsi="Times New Roman"/>
          <w:b/>
          <w:bCs/>
          <w:sz w:val="28"/>
          <w:szCs w:val="28"/>
          <w:lang w:val="sk-SK"/>
        </w:rPr>
      </w:pPr>
    </w:p>
    <w:p w:rsidR="00E75927" w:rsidP="00052039">
      <w:pPr>
        <w:bidi w:val="0"/>
        <w:jc w:val="both"/>
        <w:rPr>
          <w:rFonts w:ascii="Times New Roman" w:hAnsi="Times New Roman"/>
          <w:b/>
          <w:bCs/>
          <w:sz w:val="28"/>
          <w:szCs w:val="28"/>
          <w:lang w:val="sk-SK"/>
        </w:rPr>
      </w:pPr>
    </w:p>
    <w:p w:rsidR="00E75927" w:rsidP="00052039">
      <w:pPr>
        <w:bidi w:val="0"/>
        <w:jc w:val="both"/>
        <w:rPr>
          <w:rFonts w:ascii="Times New Roman" w:hAnsi="Times New Roman"/>
          <w:b/>
          <w:bCs/>
          <w:sz w:val="28"/>
          <w:szCs w:val="28"/>
          <w:lang w:val="sk-SK"/>
        </w:rPr>
      </w:pPr>
    </w:p>
    <w:p w:rsidR="00E75927" w:rsidP="00052039">
      <w:pPr>
        <w:bidi w:val="0"/>
        <w:jc w:val="both"/>
        <w:rPr>
          <w:rFonts w:ascii="Times New Roman" w:hAnsi="Times New Roman"/>
          <w:b/>
          <w:bCs/>
          <w:sz w:val="28"/>
          <w:szCs w:val="28"/>
          <w:lang w:val="sk-SK"/>
        </w:rPr>
      </w:pPr>
    </w:p>
    <w:p w:rsidR="00E75927" w:rsidP="00052039">
      <w:pPr>
        <w:bidi w:val="0"/>
        <w:jc w:val="both"/>
        <w:rPr>
          <w:rFonts w:ascii="Times New Roman" w:hAnsi="Times New Roman"/>
          <w:b/>
          <w:bCs/>
          <w:sz w:val="28"/>
          <w:szCs w:val="28"/>
          <w:lang w:val="sk-SK"/>
        </w:rPr>
      </w:pPr>
    </w:p>
    <w:p w:rsidR="00E75927" w:rsidP="00052039">
      <w:pPr>
        <w:bidi w:val="0"/>
        <w:jc w:val="both"/>
        <w:rPr>
          <w:rFonts w:ascii="Times New Roman" w:hAnsi="Times New Roman"/>
          <w:b/>
          <w:bCs/>
          <w:sz w:val="28"/>
          <w:szCs w:val="28"/>
          <w:lang w:val="sk-SK"/>
        </w:rPr>
      </w:pPr>
    </w:p>
    <w:p w:rsidR="00E75927" w:rsidP="00052039">
      <w:pPr>
        <w:bidi w:val="0"/>
        <w:jc w:val="both"/>
        <w:rPr>
          <w:rFonts w:ascii="Times New Roman" w:hAnsi="Times New Roman"/>
          <w:b/>
          <w:bCs/>
          <w:sz w:val="28"/>
          <w:szCs w:val="28"/>
          <w:lang w:val="sk-SK"/>
        </w:rPr>
      </w:pPr>
    </w:p>
    <w:p w:rsidR="00E75927" w:rsidP="00052039">
      <w:pPr>
        <w:bidi w:val="0"/>
        <w:jc w:val="both"/>
        <w:rPr>
          <w:rFonts w:ascii="Times New Roman" w:hAnsi="Times New Roman"/>
          <w:b/>
          <w:bCs/>
          <w:sz w:val="28"/>
          <w:szCs w:val="28"/>
          <w:lang w:val="sk-SK"/>
        </w:rPr>
      </w:pPr>
    </w:p>
    <w:p w:rsidR="00E75927" w:rsidP="00052039">
      <w:pPr>
        <w:bidi w:val="0"/>
        <w:jc w:val="both"/>
        <w:rPr>
          <w:rFonts w:ascii="Times New Roman" w:hAnsi="Times New Roman"/>
          <w:b/>
          <w:bCs/>
          <w:sz w:val="28"/>
          <w:szCs w:val="28"/>
          <w:lang w:val="sk-SK"/>
        </w:rPr>
      </w:pPr>
    </w:p>
    <w:p w:rsidR="00E75927" w:rsidP="00052039">
      <w:pPr>
        <w:bidi w:val="0"/>
        <w:jc w:val="both"/>
        <w:rPr>
          <w:rFonts w:ascii="Times New Roman" w:hAnsi="Times New Roman"/>
          <w:b/>
          <w:bCs/>
          <w:sz w:val="28"/>
          <w:szCs w:val="28"/>
          <w:lang w:val="sk-SK"/>
        </w:rPr>
      </w:pPr>
    </w:p>
    <w:p w:rsidR="00E75927" w:rsidP="00052039">
      <w:pPr>
        <w:bidi w:val="0"/>
        <w:jc w:val="both"/>
        <w:rPr>
          <w:rFonts w:ascii="Times New Roman" w:hAnsi="Times New Roman"/>
          <w:b/>
          <w:bCs/>
          <w:sz w:val="28"/>
          <w:szCs w:val="28"/>
          <w:lang w:val="sk-SK"/>
        </w:rPr>
      </w:pPr>
    </w:p>
    <w:p w:rsidR="00E75927" w:rsidP="00052039">
      <w:pPr>
        <w:bidi w:val="0"/>
        <w:jc w:val="both"/>
        <w:rPr>
          <w:rFonts w:ascii="Times New Roman" w:hAnsi="Times New Roman"/>
          <w:b/>
          <w:bCs/>
          <w:sz w:val="28"/>
          <w:szCs w:val="28"/>
          <w:lang w:val="sk-SK"/>
        </w:rPr>
      </w:pPr>
    </w:p>
    <w:p w:rsidR="00E75927" w:rsidP="00052039">
      <w:pPr>
        <w:bidi w:val="0"/>
        <w:jc w:val="both"/>
        <w:rPr>
          <w:rFonts w:ascii="Times New Roman" w:hAnsi="Times New Roman"/>
          <w:b/>
          <w:bCs/>
          <w:sz w:val="28"/>
          <w:szCs w:val="28"/>
          <w:lang w:val="sk-SK"/>
        </w:rPr>
      </w:pPr>
    </w:p>
    <w:p w:rsidR="00E75927" w:rsidP="00052039">
      <w:pPr>
        <w:bidi w:val="0"/>
        <w:jc w:val="both"/>
        <w:rPr>
          <w:rFonts w:ascii="Times New Roman" w:hAnsi="Times New Roman"/>
          <w:b/>
          <w:bCs/>
          <w:sz w:val="28"/>
          <w:szCs w:val="28"/>
          <w:lang w:val="sk-SK"/>
        </w:rPr>
      </w:pPr>
    </w:p>
    <w:p w:rsidR="00E53380" w:rsidP="00052039">
      <w:pPr>
        <w:bidi w:val="0"/>
        <w:jc w:val="both"/>
        <w:rPr>
          <w:rFonts w:ascii="Times New Roman" w:hAnsi="Times New Roman"/>
          <w:b/>
          <w:bCs/>
          <w:sz w:val="28"/>
          <w:szCs w:val="28"/>
          <w:lang w:val="sk-SK"/>
        </w:rPr>
      </w:pPr>
    </w:p>
    <w:p w:rsidR="00E53380" w:rsidP="00052039">
      <w:pPr>
        <w:bidi w:val="0"/>
        <w:jc w:val="both"/>
        <w:rPr>
          <w:rFonts w:ascii="Times New Roman" w:hAnsi="Times New Roman"/>
          <w:b/>
          <w:bCs/>
          <w:sz w:val="28"/>
          <w:szCs w:val="28"/>
          <w:lang w:val="sk-SK"/>
        </w:rPr>
      </w:pPr>
    </w:p>
    <w:p w:rsidR="00E53380" w:rsidP="00052039">
      <w:pPr>
        <w:bidi w:val="0"/>
        <w:jc w:val="both"/>
        <w:rPr>
          <w:rFonts w:ascii="Times New Roman" w:hAnsi="Times New Roman"/>
          <w:b/>
          <w:bCs/>
          <w:sz w:val="28"/>
          <w:szCs w:val="28"/>
          <w:lang w:val="sk-SK"/>
        </w:rPr>
      </w:pPr>
    </w:p>
    <w:p w:rsidR="00E53380" w:rsidP="00052039">
      <w:pPr>
        <w:bidi w:val="0"/>
        <w:jc w:val="both"/>
        <w:rPr>
          <w:rFonts w:ascii="Times New Roman" w:hAnsi="Times New Roman"/>
          <w:b/>
          <w:bCs/>
          <w:sz w:val="28"/>
          <w:szCs w:val="28"/>
          <w:lang w:val="sk-SK"/>
        </w:rPr>
      </w:pPr>
    </w:p>
    <w:p w:rsidR="00E53380" w:rsidP="00052039">
      <w:pPr>
        <w:bidi w:val="0"/>
        <w:jc w:val="both"/>
        <w:rPr>
          <w:rFonts w:ascii="Times New Roman" w:hAnsi="Times New Roman"/>
          <w:b/>
          <w:bCs/>
          <w:sz w:val="28"/>
          <w:szCs w:val="28"/>
          <w:lang w:val="sk-SK"/>
        </w:rPr>
      </w:pPr>
    </w:p>
    <w:p w:rsidR="00E53380" w:rsidP="00052039">
      <w:pPr>
        <w:bidi w:val="0"/>
        <w:jc w:val="both"/>
        <w:rPr>
          <w:rFonts w:ascii="Times New Roman" w:hAnsi="Times New Roman"/>
          <w:b/>
          <w:bCs/>
          <w:sz w:val="28"/>
          <w:szCs w:val="28"/>
          <w:lang w:val="sk-SK"/>
        </w:rPr>
      </w:pPr>
    </w:p>
    <w:p w:rsidR="00052039" w:rsidRPr="00021AE6" w:rsidP="00052039">
      <w:pPr>
        <w:bidi w:val="0"/>
        <w:jc w:val="both"/>
        <w:rPr>
          <w:rFonts w:ascii="Times New Roman" w:hAnsi="Times New Roman"/>
          <w:b/>
          <w:bCs/>
          <w:sz w:val="28"/>
          <w:szCs w:val="28"/>
          <w:lang w:val="sk-SK"/>
        </w:rPr>
      </w:pPr>
      <w:r w:rsidRPr="00021AE6">
        <w:rPr>
          <w:rFonts w:ascii="Times New Roman" w:hAnsi="Times New Roman"/>
          <w:b/>
          <w:bCs/>
          <w:sz w:val="28"/>
          <w:szCs w:val="28"/>
          <w:lang w:val="sk-SK"/>
        </w:rPr>
        <w:t xml:space="preserve">B. Osobitná časť </w:t>
      </w:r>
    </w:p>
    <w:p w:rsidR="00052039" w:rsidRPr="00021AE6" w:rsidP="00052039">
      <w:pPr>
        <w:bidi w:val="0"/>
        <w:jc w:val="both"/>
        <w:rPr>
          <w:rFonts w:ascii="Times New Roman" w:hAnsi="Times New Roman"/>
          <w:lang w:val="sk-SK"/>
        </w:rPr>
      </w:pPr>
    </w:p>
    <w:p w:rsidR="00052039" w:rsidRPr="00021AE6" w:rsidP="00052039">
      <w:pPr>
        <w:bidi w:val="0"/>
        <w:jc w:val="both"/>
        <w:rPr>
          <w:rFonts w:ascii="Times New Roman" w:hAnsi="Times New Roman"/>
          <w:b/>
          <w:bCs/>
          <w:u w:val="single"/>
          <w:lang w:val="sk-SK"/>
        </w:rPr>
      </w:pPr>
      <w:r w:rsidRPr="00021AE6">
        <w:rPr>
          <w:rFonts w:ascii="Times New Roman" w:hAnsi="Times New Roman"/>
          <w:b/>
          <w:bCs/>
          <w:u w:val="single"/>
          <w:lang w:val="sk-SK"/>
        </w:rPr>
        <w:t>K Čl. I</w:t>
      </w:r>
      <w:r>
        <w:rPr>
          <w:rFonts w:ascii="Times New Roman" w:hAnsi="Times New Roman"/>
          <w:b/>
          <w:bCs/>
          <w:u w:val="single"/>
          <w:lang w:val="sk-SK"/>
        </w:rPr>
        <w:t xml:space="preserve"> (Občiansky </w:t>
      </w:r>
      <w:r w:rsidR="00E75927">
        <w:rPr>
          <w:rFonts w:ascii="Times New Roman" w:hAnsi="Times New Roman"/>
          <w:b/>
          <w:bCs/>
          <w:u w:val="single"/>
          <w:lang w:val="sk-SK"/>
        </w:rPr>
        <w:t>súdny poriadok</w:t>
      </w:r>
      <w:r>
        <w:rPr>
          <w:rFonts w:ascii="Times New Roman" w:hAnsi="Times New Roman"/>
          <w:b/>
          <w:bCs/>
          <w:u w:val="single"/>
          <w:lang w:val="sk-SK"/>
        </w:rPr>
        <w:t>)</w:t>
      </w:r>
    </w:p>
    <w:p w:rsidR="00052039" w:rsidP="00052039">
      <w:pPr>
        <w:bidi w:val="0"/>
        <w:jc w:val="both"/>
        <w:rPr>
          <w:rStyle w:val="PlaceholderText"/>
          <w:rFonts w:ascii="Times New Roman" w:hAnsi="Times New Roman"/>
          <w:b/>
          <w:bCs/>
          <w:color w:val="000000"/>
          <w:lang w:val="sk-SK"/>
        </w:rPr>
      </w:pPr>
    </w:p>
    <w:p w:rsidR="00052039" w:rsidP="00052039">
      <w:pPr>
        <w:bidi w:val="0"/>
        <w:jc w:val="both"/>
        <w:rPr>
          <w:rStyle w:val="PlaceholderText"/>
          <w:rFonts w:ascii="Times New Roman" w:hAnsi="Times New Roman"/>
          <w:i/>
          <w:iCs/>
          <w:color w:val="000000"/>
          <w:lang w:val="sk-SK"/>
        </w:rPr>
      </w:pPr>
      <w:r w:rsidRPr="00C74001">
        <w:rPr>
          <w:rStyle w:val="PlaceholderText"/>
          <w:rFonts w:ascii="Times New Roman" w:hAnsi="Times New Roman"/>
          <w:i/>
          <w:iCs/>
          <w:color w:val="000000"/>
          <w:lang w:val="sk-SK"/>
        </w:rPr>
        <w:t>K bodu 1</w:t>
      </w:r>
    </w:p>
    <w:p w:rsidR="003A4E07" w:rsidP="003A4E07">
      <w:pPr>
        <w:bidi w:val="0"/>
        <w:jc w:val="both"/>
        <w:rPr>
          <w:rStyle w:val="PlaceholderText"/>
          <w:rFonts w:ascii="Times New Roman" w:hAnsi="Times New Roman"/>
          <w:color w:val="000000"/>
          <w:lang w:val="sk-SK"/>
        </w:rPr>
      </w:pPr>
      <w:r>
        <w:rPr>
          <w:rStyle w:val="PlaceholderText"/>
          <w:rFonts w:ascii="Times New Roman" w:hAnsi="Times New Roman"/>
          <w:color w:val="000000"/>
          <w:lang w:val="sk-SK"/>
        </w:rPr>
        <w:t>Navrhuje sa možnosť, aby generálny prokurátor najmä z dôvodu časovej tiesne podal</w:t>
      </w:r>
      <w:r w:rsidRPr="003A4E07">
        <w:rPr>
          <w:rStyle w:val="PlaceholderText"/>
          <w:rFonts w:ascii="Times New Roman" w:hAnsi="Times New Roman"/>
          <w:color w:val="000000"/>
          <w:lang w:val="sk-SK"/>
        </w:rPr>
        <w:t xml:space="preserve"> </w:t>
      </w:r>
      <w:r>
        <w:rPr>
          <w:rStyle w:val="PlaceholderText"/>
          <w:rFonts w:ascii="Times New Roman" w:hAnsi="Times New Roman"/>
          <w:color w:val="000000"/>
          <w:lang w:val="sk-SK"/>
        </w:rPr>
        <w:t>mimoriadne dovolanie v naliehavých prípadoch aj bez odôvodnenia s tým, že dôvody musia byť pod sankciou zastavenia konania v zákonnej lehote doplnené. Doterajšie oprávnenie generálneho prokurátora podať mimoriadne dovolanie v zákonom</w:t>
      </w:r>
      <w:r w:rsidRPr="003A4E07">
        <w:rPr>
          <w:rStyle w:val="PlaceholderText"/>
          <w:rFonts w:ascii="Times New Roman" w:hAnsi="Times New Roman"/>
          <w:color w:val="000000"/>
          <w:lang w:val="sk-SK"/>
        </w:rPr>
        <w:t xml:space="preserve"> </w:t>
      </w:r>
      <w:r>
        <w:rPr>
          <w:rStyle w:val="PlaceholderText"/>
          <w:rFonts w:ascii="Times New Roman" w:hAnsi="Times New Roman"/>
          <w:color w:val="000000"/>
          <w:lang w:val="sk-SK"/>
        </w:rPr>
        <w:t>stanovenej lehote nie je týmto návrhom zákona obmedzené.</w:t>
      </w:r>
    </w:p>
    <w:p w:rsidR="003A4E07" w:rsidP="00052039">
      <w:pPr>
        <w:bidi w:val="0"/>
        <w:jc w:val="both"/>
        <w:rPr>
          <w:rStyle w:val="PlaceholderText"/>
          <w:rFonts w:ascii="Times New Roman" w:hAnsi="Times New Roman"/>
          <w:color w:val="000000"/>
          <w:lang w:val="sk-SK"/>
        </w:rPr>
      </w:pPr>
    </w:p>
    <w:p w:rsidR="003A4E07" w:rsidRPr="003A4E07" w:rsidP="00052039">
      <w:pPr>
        <w:bidi w:val="0"/>
        <w:jc w:val="both"/>
        <w:rPr>
          <w:rStyle w:val="PlaceholderText"/>
          <w:rFonts w:ascii="Times New Roman" w:hAnsi="Times New Roman"/>
          <w:i/>
          <w:iCs/>
          <w:color w:val="000000"/>
          <w:lang w:val="sk-SK"/>
        </w:rPr>
      </w:pPr>
      <w:r w:rsidRPr="003A4E07">
        <w:rPr>
          <w:rStyle w:val="PlaceholderText"/>
          <w:rFonts w:ascii="Times New Roman" w:hAnsi="Times New Roman"/>
          <w:i/>
          <w:iCs/>
          <w:color w:val="000000"/>
          <w:lang w:val="sk-SK"/>
        </w:rPr>
        <w:t xml:space="preserve">K bodom 2 </w:t>
      </w:r>
    </w:p>
    <w:p w:rsidR="00E75927" w:rsidP="00052039">
      <w:pPr>
        <w:bidi w:val="0"/>
        <w:jc w:val="both"/>
        <w:rPr>
          <w:rStyle w:val="PlaceholderText"/>
          <w:rFonts w:ascii="Times New Roman" w:hAnsi="Times New Roman"/>
          <w:color w:val="000000"/>
          <w:lang w:val="sk-SK"/>
        </w:rPr>
      </w:pPr>
      <w:r w:rsidR="00DB5DA2">
        <w:rPr>
          <w:rStyle w:val="PlaceholderText"/>
          <w:rFonts w:ascii="Times New Roman" w:hAnsi="Times New Roman"/>
          <w:color w:val="000000"/>
          <w:lang w:val="sk-SK"/>
        </w:rPr>
        <w:t>Navrhuje sa, aby podanie mimoriadneho dovolania nastal automatický odklad vykonateľnosti napadnutého rozhodnutie už samotným podaním mimoriadneho dovolania, a to za predpokladu, že generálny prokurátor súčasne s podaním mimoriadneho dovolania navrhne odklad vykonateľnosti napadnutého rozhodnutia. Účinky odkladu vykonateľnosti zaniknú</w:t>
      </w:r>
      <w:r w:rsidR="00BA544C">
        <w:rPr>
          <w:rStyle w:val="PlaceholderText"/>
          <w:rFonts w:ascii="Times New Roman" w:hAnsi="Times New Roman"/>
          <w:color w:val="000000"/>
          <w:lang w:val="sk-SK"/>
        </w:rPr>
        <w:t>,</w:t>
      </w:r>
      <w:r w:rsidR="00DB5DA2">
        <w:rPr>
          <w:rStyle w:val="PlaceholderText"/>
          <w:rFonts w:ascii="Times New Roman" w:hAnsi="Times New Roman"/>
          <w:color w:val="000000"/>
          <w:lang w:val="sk-SK"/>
        </w:rPr>
        <w:t xml:space="preserve"> ak dovolací súd návrh generálneho prokurátora na odklad vykonateľnosti zamietne. Dovolací súd môže návrhu na odklad vykonateľnosti vyhovieť, v takom prípade pokračujú účinky odkladu vykonateľnosti až do skončenia dovolacieho konania (d</w:t>
      </w:r>
      <w:r w:rsidR="00BA544C">
        <w:rPr>
          <w:rStyle w:val="PlaceholderText"/>
          <w:rFonts w:ascii="Times New Roman" w:hAnsi="Times New Roman"/>
          <w:color w:val="000000"/>
          <w:lang w:val="sk-SK"/>
        </w:rPr>
        <w:t>o rozhodnutia vo veci samej). Ak</w:t>
      </w:r>
      <w:r w:rsidR="00DB5DA2">
        <w:rPr>
          <w:rStyle w:val="PlaceholderText"/>
          <w:rFonts w:ascii="Times New Roman" w:hAnsi="Times New Roman"/>
          <w:color w:val="000000"/>
          <w:lang w:val="sk-SK"/>
        </w:rPr>
        <w:t xml:space="preserve"> dovolací súd do jedného roka nevydá rozhodnutie o návrhu na odklad vykonateľnosti uplynutím tejto lehoty účinky odkladu vykonateľnosti zanikajú.</w:t>
      </w:r>
    </w:p>
    <w:p w:rsidR="00DB5DA2" w:rsidP="00052039">
      <w:pPr>
        <w:bidi w:val="0"/>
        <w:jc w:val="both"/>
        <w:rPr>
          <w:rStyle w:val="PlaceholderText"/>
          <w:rFonts w:ascii="Times New Roman" w:hAnsi="Times New Roman"/>
          <w:color w:val="000000"/>
          <w:lang w:val="sk-SK"/>
        </w:rPr>
      </w:pPr>
      <w:r>
        <w:rPr>
          <w:rStyle w:val="PlaceholderText"/>
          <w:rFonts w:ascii="Times New Roman" w:hAnsi="Times New Roman"/>
          <w:color w:val="000000"/>
          <w:lang w:val="sk-SK"/>
        </w:rPr>
        <w:t xml:space="preserve">Za účelom, aby účastník konania vedel preukázať, že nastal odklad účinnosti rozhodnutia, ktoré sa ho týka, ukladá sa dovolaciemu súdu povinnosť vydať potvrdenie o podaní mimoriadneho dovolania, ktoré súčasne obsahuje návrh na odklad vykonateľnosti mimoriadným dovolaním napadnutého rozhodnutia. </w:t>
      </w:r>
    </w:p>
    <w:p w:rsidR="00E75927" w:rsidP="00052039">
      <w:pPr>
        <w:bidi w:val="0"/>
        <w:jc w:val="both"/>
        <w:rPr>
          <w:rStyle w:val="PlaceholderText"/>
          <w:rFonts w:ascii="Times New Roman" w:hAnsi="Times New Roman"/>
          <w:i/>
          <w:iCs/>
          <w:color w:val="000000"/>
          <w:lang w:val="sk-SK"/>
        </w:rPr>
      </w:pPr>
    </w:p>
    <w:p w:rsidR="00E75927" w:rsidP="00052039">
      <w:pPr>
        <w:bidi w:val="0"/>
        <w:jc w:val="both"/>
        <w:rPr>
          <w:rStyle w:val="PlaceholderText"/>
          <w:rFonts w:ascii="Times New Roman" w:hAnsi="Times New Roman"/>
          <w:i/>
          <w:iCs/>
          <w:color w:val="000000"/>
          <w:lang w:val="sk-SK"/>
        </w:rPr>
      </w:pPr>
      <w:r w:rsidR="00BA544C">
        <w:rPr>
          <w:rStyle w:val="PlaceholderText"/>
          <w:rFonts w:ascii="Times New Roman" w:hAnsi="Times New Roman"/>
          <w:i/>
          <w:iCs/>
          <w:color w:val="000000"/>
          <w:lang w:val="sk-SK"/>
        </w:rPr>
        <w:t>K bodu 3</w:t>
      </w:r>
    </w:p>
    <w:p w:rsidR="00BA544C" w:rsidRPr="00BA544C" w:rsidP="00052039">
      <w:pPr>
        <w:bidi w:val="0"/>
        <w:jc w:val="both"/>
        <w:rPr>
          <w:rStyle w:val="PlaceholderText"/>
          <w:rFonts w:ascii="Times New Roman" w:hAnsi="Times New Roman"/>
          <w:color w:val="000000"/>
          <w:lang w:val="sk-SK"/>
        </w:rPr>
      </w:pPr>
      <w:r>
        <w:rPr>
          <w:rStyle w:val="PlaceholderText"/>
          <w:rFonts w:ascii="Times New Roman" w:hAnsi="Times New Roman"/>
          <w:color w:val="000000"/>
          <w:lang w:val="sk-SK"/>
        </w:rPr>
        <w:t xml:space="preserve">Navrhovaná právna úprava sa bude vzťahovať nielen na rozhodnutia, ktoré nadobudnú právoplatnosť po účinnosti tohto zákona, ale aj na rozhodnutia ktoré nadobudli právoplatnosť pred účinnosťou navrhovanej právnej úpravy, pokiaľ sú splnené </w:t>
      </w:r>
      <w:r w:rsidR="00A26388">
        <w:rPr>
          <w:rStyle w:val="PlaceholderText"/>
          <w:rFonts w:ascii="Times New Roman" w:hAnsi="Times New Roman"/>
          <w:color w:val="000000"/>
          <w:lang w:val="sk-SK"/>
        </w:rPr>
        <w:t xml:space="preserve">podmienky podľa § 243e až 243g OSP ustanovené v doterajšom znení Občianskeho súdneho poriadku </w:t>
      </w:r>
      <w:r>
        <w:rPr>
          <w:rStyle w:val="PlaceholderText"/>
          <w:rFonts w:ascii="Times New Roman" w:hAnsi="Times New Roman"/>
          <w:color w:val="000000"/>
          <w:lang w:val="sk-SK"/>
        </w:rPr>
        <w:t>pre podanie mimoriadneho dovolania.</w:t>
      </w:r>
    </w:p>
    <w:p w:rsidR="00BA544C" w:rsidP="00052039">
      <w:pPr>
        <w:bidi w:val="0"/>
        <w:jc w:val="both"/>
        <w:rPr>
          <w:rStyle w:val="PlaceholderText"/>
          <w:rFonts w:ascii="Times New Roman" w:hAnsi="Times New Roman"/>
          <w:i/>
          <w:iCs/>
          <w:color w:val="000000"/>
          <w:lang w:val="sk-SK"/>
        </w:rPr>
      </w:pPr>
    </w:p>
    <w:p w:rsidR="00E75927" w:rsidRPr="003A4E07" w:rsidP="00052039">
      <w:pPr>
        <w:bidi w:val="0"/>
        <w:jc w:val="both"/>
        <w:rPr>
          <w:rStyle w:val="PlaceholderText"/>
          <w:rFonts w:ascii="Times New Roman" w:hAnsi="Times New Roman"/>
          <w:b/>
          <w:bCs/>
          <w:color w:val="000000"/>
          <w:u w:val="single"/>
          <w:lang w:val="sk-SK"/>
        </w:rPr>
      </w:pPr>
      <w:r w:rsidRPr="00E75927">
        <w:rPr>
          <w:rStyle w:val="PlaceholderText"/>
          <w:rFonts w:ascii="Times New Roman" w:hAnsi="Times New Roman"/>
          <w:b/>
          <w:bCs/>
          <w:color w:val="000000"/>
          <w:u w:val="single"/>
          <w:lang w:val="sk-SK"/>
        </w:rPr>
        <w:t>K Čl. II (Účinnosť)</w:t>
      </w:r>
    </w:p>
    <w:p w:rsidR="00BA544C" w:rsidP="00052039">
      <w:pPr>
        <w:bidi w:val="0"/>
        <w:jc w:val="both"/>
        <w:rPr>
          <w:rStyle w:val="PlaceholderText"/>
          <w:rFonts w:ascii="Times New Roman" w:hAnsi="Times New Roman"/>
          <w:color w:val="000000"/>
          <w:lang w:val="sk-SK"/>
        </w:rPr>
      </w:pPr>
    </w:p>
    <w:p w:rsidR="00BA544C" w:rsidP="00052039">
      <w:pPr>
        <w:bidi w:val="0"/>
        <w:jc w:val="both"/>
        <w:rPr>
          <w:rStyle w:val="PlaceholderText"/>
          <w:rFonts w:ascii="Times New Roman" w:hAnsi="Times New Roman"/>
          <w:color w:val="000000"/>
          <w:lang w:val="sk-SK"/>
        </w:rPr>
      </w:pPr>
      <w:r w:rsidR="00E53380">
        <w:rPr>
          <w:rStyle w:val="PlaceholderText"/>
          <w:rFonts w:ascii="Times New Roman" w:hAnsi="Times New Roman"/>
          <w:color w:val="000000"/>
          <w:lang w:val="sk-SK"/>
        </w:rPr>
        <w:t>Navrhuje sa účinnosť zákona vyhlásením.</w:t>
      </w:r>
    </w:p>
    <w:p w:rsidR="00BA544C" w:rsidP="00052039">
      <w:pPr>
        <w:bidi w:val="0"/>
        <w:jc w:val="both"/>
        <w:rPr>
          <w:rStyle w:val="PlaceholderText"/>
          <w:rFonts w:ascii="Times New Roman" w:hAnsi="Times New Roman"/>
          <w:color w:val="000000"/>
          <w:lang w:val="sk-SK"/>
        </w:rPr>
      </w:pPr>
    </w:p>
    <w:p w:rsidR="00BA544C" w:rsidP="00052039">
      <w:pPr>
        <w:bidi w:val="0"/>
        <w:jc w:val="both"/>
        <w:rPr>
          <w:rStyle w:val="PlaceholderText"/>
          <w:rFonts w:ascii="Times New Roman" w:hAnsi="Times New Roman"/>
          <w:color w:val="000000"/>
          <w:lang w:val="sk-SK"/>
        </w:rPr>
      </w:pPr>
    </w:p>
    <w:p w:rsidR="00FA488A" w:rsidP="00052039">
      <w:pPr>
        <w:bidi w:val="0"/>
        <w:jc w:val="both"/>
        <w:rPr>
          <w:rFonts w:ascii="Times New Roman" w:hAnsi="Times New Roman"/>
          <w:lang w:val="sk-SK"/>
        </w:rPr>
      </w:pPr>
      <w:r w:rsidRPr="00FA488A">
        <w:rPr>
          <w:rFonts w:ascii="Times New Roman" w:hAnsi="Times New Roman"/>
          <w:bCs/>
          <w:lang w:val="sk-SK"/>
        </w:rPr>
        <w:t xml:space="preserve">Bratislava, </w:t>
      </w:r>
      <w:r w:rsidRPr="00FA488A" w:rsidR="00F27DB8">
        <w:rPr>
          <w:rFonts w:ascii="Times New Roman" w:hAnsi="Times New Roman"/>
          <w:bCs/>
          <w:lang w:val="sk-SK"/>
        </w:rPr>
        <w:t xml:space="preserve"> </w:t>
      </w:r>
      <w:r>
        <w:rPr>
          <w:rFonts w:ascii="Times New Roman" w:hAnsi="Times New Roman"/>
          <w:lang w:val="sk-SK"/>
        </w:rPr>
        <w:t>27. november 2008</w:t>
      </w:r>
      <w:r w:rsidRPr="00FA488A" w:rsidR="00F27DB8">
        <w:rPr>
          <w:rFonts w:ascii="Times New Roman" w:hAnsi="Times New Roman"/>
          <w:lang w:val="sk-SK"/>
        </w:rPr>
        <w:t xml:space="preserve">                                      </w:t>
      </w:r>
    </w:p>
    <w:p w:rsidR="00FA488A" w:rsidRPr="00FA488A" w:rsidP="00FA488A">
      <w:pPr>
        <w:bidi w:val="0"/>
        <w:rPr>
          <w:rFonts w:ascii="Times New Roman" w:hAnsi="Times New Roman"/>
          <w:lang w:val="sk-SK"/>
        </w:rPr>
      </w:pPr>
    </w:p>
    <w:p w:rsidR="00FA488A" w:rsidP="00FA488A">
      <w:pPr>
        <w:bidi w:val="0"/>
        <w:rPr>
          <w:rFonts w:ascii="Times New Roman" w:hAnsi="Times New Roman"/>
          <w:lang w:val="sk-SK"/>
        </w:rPr>
      </w:pPr>
    </w:p>
    <w:p w:rsidR="00FA488A" w:rsidP="00FA488A">
      <w:pPr>
        <w:tabs>
          <w:tab w:val="left" w:pos="3510"/>
        </w:tabs>
        <w:bidi w:val="0"/>
        <w:rPr>
          <w:rFonts w:ascii="Times New Roman" w:hAnsi="Times New Roman"/>
          <w:lang w:val="sk-SK"/>
        </w:rPr>
      </w:pPr>
      <w:r>
        <w:rPr>
          <w:rFonts w:ascii="Times New Roman" w:hAnsi="Times New Roman"/>
          <w:lang w:val="sk-SK"/>
        </w:rPr>
        <w:tab/>
      </w:r>
      <w:r w:rsidR="003C44D9">
        <w:rPr>
          <w:rFonts w:ascii="Times New Roman" w:hAnsi="Times New Roman"/>
          <w:lang w:val="sk-SK"/>
        </w:rPr>
        <w:t>Robert Fico, v</w:t>
      </w:r>
      <w:r w:rsidR="00221D0C">
        <w:rPr>
          <w:rFonts w:ascii="Times New Roman" w:hAnsi="Times New Roman"/>
          <w:lang w:val="sk-SK"/>
        </w:rPr>
        <w:t>.</w:t>
      </w:r>
      <w:r w:rsidR="003C44D9">
        <w:rPr>
          <w:rFonts w:ascii="Times New Roman" w:hAnsi="Times New Roman"/>
          <w:lang w:val="sk-SK"/>
        </w:rPr>
        <w:t> r.</w:t>
      </w:r>
    </w:p>
    <w:p w:rsidR="00DA1D8F" w:rsidP="00FA488A">
      <w:pPr>
        <w:tabs>
          <w:tab w:val="left" w:pos="3510"/>
        </w:tabs>
        <w:bidi w:val="0"/>
        <w:rPr>
          <w:rFonts w:ascii="Times New Roman" w:hAnsi="Times New Roman"/>
          <w:lang w:val="sk-SK"/>
        </w:rPr>
      </w:pPr>
      <w:r w:rsidR="00FA488A">
        <w:rPr>
          <w:rFonts w:ascii="Times New Roman" w:hAnsi="Times New Roman"/>
          <w:lang w:val="sk-SK"/>
        </w:rPr>
        <w:t xml:space="preserve">                                                       </w:t>
      </w:r>
      <w:r>
        <w:rPr>
          <w:rFonts w:ascii="Times New Roman" w:hAnsi="Times New Roman"/>
          <w:lang w:val="sk-SK"/>
        </w:rPr>
        <w:t xml:space="preserve">     predseda vlády</w:t>
      </w:r>
    </w:p>
    <w:p w:rsidR="00FA488A" w:rsidP="00FA488A">
      <w:pPr>
        <w:tabs>
          <w:tab w:val="left" w:pos="3510"/>
        </w:tabs>
        <w:bidi w:val="0"/>
        <w:rPr>
          <w:rFonts w:ascii="Times New Roman" w:hAnsi="Times New Roman"/>
          <w:lang w:val="sk-SK"/>
        </w:rPr>
      </w:pPr>
      <w:r w:rsidR="00DA1D8F">
        <w:rPr>
          <w:rFonts w:ascii="Times New Roman" w:hAnsi="Times New Roman"/>
          <w:lang w:val="sk-SK"/>
        </w:rPr>
        <w:t xml:space="preserve">                                                      Slovenskej republiky</w:t>
      </w:r>
      <w:r>
        <w:rPr>
          <w:rFonts w:ascii="Times New Roman" w:hAnsi="Times New Roman"/>
          <w:lang w:val="sk-SK"/>
        </w:rPr>
        <w:t xml:space="preserve"> </w:t>
      </w:r>
    </w:p>
    <w:p w:rsidR="00FA488A" w:rsidRPr="00FA488A" w:rsidP="00FA488A">
      <w:pPr>
        <w:bidi w:val="0"/>
        <w:rPr>
          <w:rFonts w:ascii="Times New Roman" w:hAnsi="Times New Roman"/>
          <w:lang w:val="sk-SK"/>
        </w:rPr>
      </w:pPr>
    </w:p>
    <w:p w:rsidR="00FA488A" w:rsidP="00FA488A">
      <w:pPr>
        <w:bidi w:val="0"/>
        <w:rPr>
          <w:rFonts w:ascii="Times New Roman" w:hAnsi="Times New Roman"/>
          <w:lang w:val="sk-SK"/>
        </w:rPr>
      </w:pPr>
      <w:r w:rsidR="003C44D9">
        <w:rPr>
          <w:rFonts w:ascii="Times New Roman" w:hAnsi="Times New Roman"/>
          <w:lang w:val="sk-SK"/>
        </w:rPr>
        <w:t xml:space="preserve"> </w:t>
      </w:r>
    </w:p>
    <w:p w:rsidR="00FA488A" w:rsidP="00FA488A">
      <w:pPr>
        <w:tabs>
          <w:tab w:val="left" w:pos="2955"/>
        </w:tabs>
        <w:bidi w:val="0"/>
        <w:rPr>
          <w:rFonts w:ascii="Times New Roman" w:hAnsi="Times New Roman"/>
          <w:lang w:val="sk-SK"/>
        </w:rPr>
      </w:pPr>
      <w:r>
        <w:rPr>
          <w:rFonts w:ascii="Times New Roman" w:hAnsi="Times New Roman"/>
          <w:lang w:val="sk-SK"/>
        </w:rPr>
        <w:tab/>
        <w:t xml:space="preserve">       Robert Kaliňák</w:t>
      </w:r>
      <w:r w:rsidR="00DA1D8F">
        <w:rPr>
          <w:rFonts w:ascii="Times New Roman" w:hAnsi="Times New Roman"/>
          <w:lang w:val="sk-SK"/>
        </w:rPr>
        <w:t>, v.r.</w:t>
      </w:r>
    </w:p>
    <w:p w:rsidR="00FA488A" w:rsidP="00FA488A">
      <w:pPr>
        <w:tabs>
          <w:tab w:val="left" w:pos="3420"/>
        </w:tabs>
        <w:bidi w:val="0"/>
        <w:rPr>
          <w:rFonts w:ascii="Times New Roman" w:hAnsi="Times New Roman"/>
          <w:lang w:val="sk-SK"/>
        </w:rPr>
      </w:pPr>
      <w:r>
        <w:rPr>
          <w:rFonts w:ascii="Times New Roman" w:hAnsi="Times New Roman"/>
          <w:lang w:val="sk-SK"/>
        </w:rPr>
        <w:tab/>
        <w:t>minister vnútra</w:t>
      </w:r>
    </w:p>
    <w:p w:rsidR="00FA488A" w:rsidP="00FA488A">
      <w:pPr>
        <w:tabs>
          <w:tab w:val="left" w:pos="3420"/>
        </w:tabs>
        <w:bidi w:val="0"/>
        <w:rPr>
          <w:rFonts w:ascii="Times New Roman" w:hAnsi="Times New Roman"/>
          <w:lang w:val="sk-SK"/>
        </w:rPr>
      </w:pPr>
      <w:r>
        <w:rPr>
          <w:rFonts w:ascii="Times New Roman" w:hAnsi="Times New Roman"/>
          <w:lang w:val="sk-SK"/>
        </w:rPr>
        <w:t xml:space="preserve">                                                   </w:t>
      </w:r>
      <w:r w:rsidR="00DA1D8F">
        <w:rPr>
          <w:rFonts w:ascii="Times New Roman" w:hAnsi="Times New Roman"/>
          <w:lang w:val="sk-SK"/>
        </w:rPr>
        <w:t xml:space="preserve"> </w:t>
      </w:r>
      <w:r>
        <w:rPr>
          <w:rFonts w:ascii="Times New Roman" w:hAnsi="Times New Roman"/>
          <w:lang w:val="sk-SK"/>
        </w:rPr>
        <w:t xml:space="preserve"> a podpredseda vlády</w:t>
      </w:r>
    </w:p>
    <w:p w:rsidR="00FA488A" w:rsidRPr="00FA488A" w:rsidP="00FA488A">
      <w:pPr>
        <w:tabs>
          <w:tab w:val="left" w:pos="3420"/>
        </w:tabs>
        <w:bidi w:val="0"/>
        <w:rPr>
          <w:rFonts w:ascii="Times New Roman" w:hAnsi="Times New Roman"/>
          <w:lang w:val="sk-SK"/>
        </w:rPr>
      </w:pPr>
      <w:r>
        <w:rPr>
          <w:rFonts w:ascii="Times New Roman" w:hAnsi="Times New Roman"/>
          <w:lang w:val="sk-SK"/>
        </w:rPr>
        <w:t xml:space="preserve">                                                    </w:t>
      </w:r>
      <w:r w:rsidR="00DA1D8F">
        <w:rPr>
          <w:rFonts w:ascii="Times New Roman" w:hAnsi="Times New Roman"/>
          <w:lang w:val="sk-SK"/>
        </w:rPr>
        <w:t xml:space="preserve"> </w:t>
      </w:r>
      <w:r>
        <w:rPr>
          <w:rFonts w:ascii="Times New Roman" w:hAnsi="Times New Roman"/>
          <w:lang w:val="sk-SK"/>
        </w:rPr>
        <w:t>Slovenskej republiky</w:t>
      </w:r>
    </w:p>
    <w:sectPr w:rsidSect="00E07D13">
      <w:headerReference w:type="default" r:id="rId4"/>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Tahoma">
    <w:altName w:val="Tahoma"/>
    <w:panose1 w:val="020B0604030504040204"/>
    <w:charset w:val="EE"/>
    <w:family w:val="swiss"/>
    <w:pitch w:val="variable"/>
    <w:sig w:usb0="00000000" w:usb1="00000000" w:usb2="00000000" w:usb3="00000000" w:csb0="000101FF" w:csb1="00000000"/>
  </w:font>
  <w:font w:name="ms sans serif">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D13" w:rsidRPr="00DF12F9" w:rsidP="00E07D13">
    <w:pPr>
      <w:pStyle w:val="Header"/>
      <w:framePr w:vAnchor="text" w:hAnchor="margin" w:xAlign="center"/>
      <w:bidi w:val="0"/>
      <w:rPr>
        <w:rStyle w:val="PageNumber"/>
        <w:rFonts w:ascii="Times New Roman" w:hAnsi="Times New Roman"/>
        <w:sz w:val="20"/>
        <w:szCs w:val="20"/>
      </w:rPr>
    </w:pPr>
    <w:r w:rsidRPr="00DF12F9">
      <w:rPr>
        <w:rStyle w:val="PageNumber"/>
        <w:rFonts w:ascii="Times New Roman" w:hAnsi="Times New Roman"/>
        <w:sz w:val="20"/>
        <w:szCs w:val="20"/>
      </w:rPr>
      <w:t>-</w:t>
    </w:r>
    <w:r w:rsidRPr="00DF12F9">
      <w:rPr>
        <w:rStyle w:val="PageNumber"/>
        <w:rFonts w:ascii="Times New Roman" w:hAnsi="Times New Roman"/>
        <w:sz w:val="20"/>
        <w:szCs w:val="20"/>
      </w:rPr>
      <w:fldChar w:fldCharType="begin"/>
    </w:r>
    <w:r w:rsidRPr="00DF12F9">
      <w:rPr>
        <w:rStyle w:val="PageNumber"/>
        <w:rFonts w:ascii="Times New Roman" w:hAnsi="Times New Roman"/>
        <w:sz w:val="20"/>
        <w:szCs w:val="20"/>
      </w:rPr>
      <w:instrText xml:space="preserve">PAGE  </w:instrText>
    </w:r>
    <w:r w:rsidRPr="00DF12F9">
      <w:rPr>
        <w:rStyle w:val="PageNumber"/>
        <w:rFonts w:ascii="Times New Roman" w:hAnsi="Times New Roman"/>
        <w:sz w:val="20"/>
        <w:szCs w:val="20"/>
      </w:rPr>
      <w:fldChar w:fldCharType="separate"/>
    </w:r>
    <w:r w:rsidR="00221D0C">
      <w:rPr>
        <w:rStyle w:val="PageNumber"/>
        <w:rFonts w:ascii="Times New Roman" w:hAnsi="Times New Roman"/>
        <w:noProof/>
        <w:sz w:val="20"/>
        <w:szCs w:val="20"/>
      </w:rPr>
      <w:t>4</w:t>
    </w:r>
    <w:r w:rsidRPr="00DF12F9">
      <w:rPr>
        <w:rStyle w:val="PageNumber"/>
        <w:rFonts w:ascii="Times New Roman" w:hAnsi="Times New Roman"/>
        <w:sz w:val="20"/>
        <w:szCs w:val="20"/>
      </w:rPr>
      <w:fldChar w:fldCharType="end"/>
    </w:r>
    <w:r w:rsidRPr="00DF12F9">
      <w:rPr>
        <w:rStyle w:val="PageNumber"/>
        <w:rFonts w:ascii="Times New Roman" w:hAnsi="Times New Roman"/>
        <w:sz w:val="20"/>
        <w:szCs w:val="20"/>
      </w:rPr>
      <w:t>-</w:t>
    </w:r>
  </w:p>
  <w:p w:rsidR="00E07D13">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E0DDF"/>
    <w:multiLevelType w:val="hybridMultilevel"/>
    <w:tmpl w:val="3AFADC3E"/>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69356BE7"/>
    <w:multiLevelType w:val="hybridMultilevel"/>
    <w:tmpl w:val="D192883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compat>
    <w:doNotUseIndentAsNumberingTabStop/>
    <w:allowSpaceOfSameStyleInTable/>
    <w:splitPgBreakAndParaMark/>
    <w:useAnsiKerningPairs/>
  </w:compat>
  <w:rsids>
    <w:rsidRoot w:val="00052039"/>
    <w:rsid w:val="00021AE6"/>
    <w:rsid w:val="000308DC"/>
    <w:rsid w:val="000333DA"/>
    <w:rsid w:val="00052039"/>
    <w:rsid w:val="0007424B"/>
    <w:rsid w:val="000E5EDF"/>
    <w:rsid w:val="00167C8A"/>
    <w:rsid w:val="00191FEC"/>
    <w:rsid w:val="001A0E80"/>
    <w:rsid w:val="002037B5"/>
    <w:rsid w:val="00204FCE"/>
    <w:rsid w:val="00221D0C"/>
    <w:rsid w:val="002335BD"/>
    <w:rsid w:val="002626DA"/>
    <w:rsid w:val="0033355A"/>
    <w:rsid w:val="003A4E07"/>
    <w:rsid w:val="003C44D9"/>
    <w:rsid w:val="00447C34"/>
    <w:rsid w:val="00525B58"/>
    <w:rsid w:val="005678E2"/>
    <w:rsid w:val="005D0911"/>
    <w:rsid w:val="005D6799"/>
    <w:rsid w:val="005F7C2A"/>
    <w:rsid w:val="00612F1B"/>
    <w:rsid w:val="0063264F"/>
    <w:rsid w:val="00682091"/>
    <w:rsid w:val="007064C8"/>
    <w:rsid w:val="00723C5D"/>
    <w:rsid w:val="007542A1"/>
    <w:rsid w:val="00783196"/>
    <w:rsid w:val="008B1730"/>
    <w:rsid w:val="008B7D14"/>
    <w:rsid w:val="00901F3A"/>
    <w:rsid w:val="009041F4"/>
    <w:rsid w:val="009134DB"/>
    <w:rsid w:val="009D5A73"/>
    <w:rsid w:val="009F314B"/>
    <w:rsid w:val="00A26388"/>
    <w:rsid w:val="00A95B71"/>
    <w:rsid w:val="00AC600E"/>
    <w:rsid w:val="00AE3EE3"/>
    <w:rsid w:val="00AF5F39"/>
    <w:rsid w:val="00B05571"/>
    <w:rsid w:val="00BA544C"/>
    <w:rsid w:val="00C25A41"/>
    <w:rsid w:val="00C74001"/>
    <w:rsid w:val="00D41EB5"/>
    <w:rsid w:val="00D74133"/>
    <w:rsid w:val="00DA1D8F"/>
    <w:rsid w:val="00DB5DA2"/>
    <w:rsid w:val="00DB73D3"/>
    <w:rsid w:val="00DD417C"/>
    <w:rsid w:val="00DF12F9"/>
    <w:rsid w:val="00E07D13"/>
    <w:rsid w:val="00E12A31"/>
    <w:rsid w:val="00E32315"/>
    <w:rsid w:val="00E53380"/>
    <w:rsid w:val="00E75927"/>
    <w:rsid w:val="00E81366"/>
    <w:rsid w:val="00E9245C"/>
    <w:rsid w:val="00EB4209"/>
    <w:rsid w:val="00F15B0F"/>
    <w:rsid w:val="00F27DB8"/>
    <w:rsid w:val="00F576AE"/>
    <w:rsid w:val="00F71554"/>
    <w:rsid w:val="00FA488A"/>
    <w:rsid w:val="00FE54B4"/>
    <w:rsid w:val="00FE753D"/>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052039"/>
    <w:pPr>
      <w:framePr w:wrap="auto"/>
      <w:widowControl/>
      <w:autoSpaceDE/>
      <w:autoSpaceDN/>
      <w:adjustRightInd/>
      <w:ind w:left="0" w:right="0"/>
      <w:jc w:val="left"/>
      <w:textAlignment w:val="auto"/>
    </w:pPr>
    <w:rPr>
      <w:rFonts w:cs="Times New Roman"/>
      <w:sz w:val="24"/>
      <w:szCs w:val="24"/>
      <w:rtl w:val="0"/>
      <w:cs w:val="0"/>
      <w:lang w:val="cs-CZ" w:eastAsia="cs-CZ" w:bidi="ar-SA"/>
    </w:rPr>
  </w:style>
  <w:style w:type="paragraph" w:styleId="Heading1">
    <w:name w:val="heading 1"/>
    <w:basedOn w:val="Normal"/>
    <w:next w:val="Normal"/>
    <w:uiPriority w:val="99"/>
    <w:rsid w:val="00052039"/>
    <w:pPr>
      <w:keepNext/>
      <w:jc w:val="center"/>
      <w:outlineLvl w:val="0"/>
    </w:pPr>
    <w:rPr>
      <w:rFonts w:ascii="Arial" w:hAnsi="Arial" w:cs="Arial"/>
      <w:b/>
      <w:bCs/>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alloonText">
    <w:name w:val="Balloon Text"/>
    <w:basedOn w:val="Normal"/>
    <w:uiPriority w:val="99"/>
    <w:semiHidden/>
    <w:pPr>
      <w:jc w:val="left"/>
    </w:pPr>
    <w:rPr>
      <w:rFonts w:ascii="Tahoma" w:hAnsi="Tahoma" w:cs="Tahoma"/>
      <w:sz w:val="16"/>
      <w:szCs w:val="16"/>
      <w:lang w:val="sk-SK" w:eastAsia="sk-SK"/>
    </w:rPr>
  </w:style>
  <w:style w:type="paragraph" w:styleId="BodyText">
    <w:name w:val="Body Text"/>
    <w:basedOn w:val="Normal"/>
    <w:uiPriority w:val="99"/>
    <w:rsid w:val="00052039"/>
    <w:pPr>
      <w:jc w:val="both"/>
    </w:pPr>
  </w:style>
  <w:style w:type="paragraph" w:styleId="BodyTextIndent3">
    <w:name w:val="Body Text Indent 3"/>
    <w:basedOn w:val="Normal"/>
    <w:uiPriority w:val="99"/>
    <w:rsid w:val="00052039"/>
    <w:pPr>
      <w:spacing w:after="120"/>
      <w:ind w:left="283"/>
      <w:jc w:val="left"/>
    </w:pPr>
    <w:rPr>
      <w:sz w:val="16"/>
      <w:szCs w:val="16"/>
    </w:rPr>
  </w:style>
  <w:style w:type="character" w:styleId="PageNumber">
    <w:name w:val="page number"/>
    <w:basedOn w:val="DefaultParagraphFont"/>
    <w:uiPriority w:val="99"/>
    <w:rsid w:val="00052039"/>
    <w:rPr>
      <w:rFonts w:cs="Times New Roman"/>
      <w:rtl w:val="0"/>
      <w:cs w:val="0"/>
    </w:rPr>
  </w:style>
  <w:style w:type="paragraph" w:styleId="Header">
    <w:name w:val="header"/>
    <w:basedOn w:val="Normal"/>
    <w:uiPriority w:val="99"/>
    <w:rsid w:val="00052039"/>
    <w:pPr>
      <w:tabs>
        <w:tab w:val="center" w:pos="4536"/>
        <w:tab w:val="right" w:pos="9072"/>
      </w:tabs>
      <w:jc w:val="left"/>
    </w:pPr>
  </w:style>
  <w:style w:type="character" w:styleId="PlaceholderText">
    <w:name w:val="Placeholder Text"/>
    <w:basedOn w:val="DefaultParagraphFont"/>
    <w:uiPriority w:val="99"/>
    <w:semiHidden/>
    <w:rsid w:val="00052039"/>
    <w:rPr>
      <w:rFonts w:cs="Times New Roman"/>
      <w:color w:val="808080"/>
      <w:rtl w:val="0"/>
      <w:cs w:val="0"/>
    </w:rPr>
  </w:style>
  <w:style w:type="paragraph" w:styleId="FootnoteText">
    <w:name w:val="footnote text"/>
    <w:basedOn w:val="Normal"/>
    <w:uiPriority w:val="99"/>
    <w:semiHidden/>
    <w:rsid w:val="00052039"/>
    <w:pPr>
      <w:jc w:val="left"/>
    </w:pPr>
    <w:rPr>
      <w:sz w:val="20"/>
      <w:szCs w:val="20"/>
    </w:rPr>
  </w:style>
  <w:style w:type="character" w:styleId="FootnoteReference">
    <w:name w:val="footnote reference"/>
    <w:basedOn w:val="DefaultParagraphFont"/>
    <w:uiPriority w:val="99"/>
    <w:semiHidden/>
    <w:rsid w:val="00052039"/>
    <w:rPr>
      <w:rFonts w:cs="Times New Roman"/>
      <w:vertAlign w:val="superscript"/>
      <w:rtl w:val="0"/>
      <w:cs w:val="0"/>
    </w:rPr>
  </w:style>
  <w:style w:type="character" w:customStyle="1" w:styleId="placeholdertext0">
    <w:name w:val="placeholdertext"/>
    <w:basedOn w:val="DefaultParagraphFont"/>
    <w:uiPriority w:val="99"/>
    <w:rsid w:val="00052039"/>
    <w:rPr>
      <w:rFonts w:ascii="Times New Roman" w:hAnsi="Times New Roman" w:cs="Times New Roman"/>
      <w:color w:val="80808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4</Pages>
  <Words>717</Words>
  <Characters>4237</Characters>
  <Application>Microsoft Office Word</Application>
  <DocSecurity>0</DocSecurity>
  <Lines>0</Lines>
  <Paragraphs>0</Paragraphs>
  <ScaleCrop>false</ScaleCrop>
  <Company>Ministerstvo spravodlivosti SR</Company>
  <LinksUpToDate>false</LinksUpToDate>
  <CharactersWithSpaces>4945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anna.mikusova</dc:creator>
  <cp:lastModifiedBy>galisinova</cp:lastModifiedBy>
  <cp:revision>2</cp:revision>
  <cp:lastPrinted>2008-11-27T16:27:00Z</cp:lastPrinted>
  <dcterms:created xsi:type="dcterms:W3CDTF">2008-11-27T16:27:00Z</dcterms:created>
  <dcterms:modified xsi:type="dcterms:W3CDTF">2008-11-27T16:27:00Z</dcterms:modified>
</cp:coreProperties>
</file>