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E4ED4" w:rsidP="003E4ED4">
      <w:pPr>
        <w:jc w:val="both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Výbor Národnej rady Slovenskej republiky</w:t>
      </w:r>
    </w:p>
    <w:p w:rsidR="003E4ED4" w:rsidP="003E4ED4">
      <w:pPr>
        <w:jc w:val="both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pre sociálne veci a bývanie</w:t>
      </w:r>
    </w:p>
    <w:p w:rsidR="003E4ED4" w:rsidP="003E4ED4">
      <w:pPr>
        <w:jc w:val="both"/>
        <w:rPr>
          <w:sz w:val="22"/>
          <w:szCs w:val="22"/>
          <w:lang w:val="cs-CZ"/>
        </w:rPr>
      </w:pPr>
    </w:p>
    <w:p w:rsidR="003E4ED4" w:rsidP="003E4ED4">
      <w:pPr>
        <w:ind w:firstLine="708"/>
        <w:jc w:val="both"/>
        <w:rPr>
          <w:sz w:val="22"/>
          <w:szCs w:val="22"/>
          <w:lang w:val="cs-CZ"/>
        </w:rPr>
      </w:pPr>
      <w:r>
        <w:rPr>
          <w:sz w:val="22"/>
          <w:szCs w:val="22"/>
        </w:rPr>
        <w:tab/>
        <w:tab/>
        <w:tab/>
        <w:tab/>
        <w:tab/>
        <w:tab/>
        <w:tab/>
        <w:tab/>
      </w:r>
      <w:r w:rsidRPr="006F1420" w:rsidR="006F1420">
        <w:rPr>
          <w:b/>
          <w:sz w:val="22"/>
          <w:szCs w:val="22"/>
        </w:rPr>
        <w:t>44</w:t>
      </w:r>
      <w:r w:rsidRPr="006142D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schôdza výboru</w:t>
      </w:r>
    </w:p>
    <w:p w:rsidR="006D375A" w:rsidP="003E4ED4">
      <w:pPr>
        <w:jc w:val="center"/>
        <w:rPr>
          <w:b/>
          <w:sz w:val="28"/>
          <w:szCs w:val="28"/>
        </w:rPr>
      </w:pPr>
    </w:p>
    <w:p w:rsidR="003E4ED4" w:rsidRPr="006D375A" w:rsidP="003E4ED4">
      <w:pPr>
        <w:jc w:val="center"/>
        <w:rPr>
          <w:b/>
          <w:sz w:val="28"/>
          <w:szCs w:val="28"/>
        </w:rPr>
      </w:pPr>
      <w:r w:rsidRPr="006D375A" w:rsidR="006D375A">
        <w:rPr>
          <w:b/>
          <w:sz w:val="28"/>
          <w:szCs w:val="28"/>
        </w:rPr>
        <w:t>211</w:t>
      </w:r>
    </w:p>
    <w:p w:rsidR="003E4ED4" w:rsidP="003E4ED4">
      <w:pPr>
        <w:jc w:val="both"/>
        <w:rPr>
          <w:sz w:val="22"/>
          <w:szCs w:val="22"/>
          <w:lang w:val="cs-CZ"/>
        </w:rPr>
      </w:pPr>
    </w:p>
    <w:p w:rsidR="003E4ED4" w:rsidP="003E4ED4">
      <w:pPr>
        <w:jc w:val="center"/>
        <w:rPr>
          <w:b/>
          <w:bCs/>
          <w:spacing w:val="50"/>
        </w:rPr>
      </w:pPr>
      <w:r>
        <w:rPr>
          <w:b/>
          <w:bCs/>
          <w:spacing w:val="50"/>
        </w:rPr>
        <w:t>Uznesenie</w:t>
      </w:r>
    </w:p>
    <w:p w:rsidR="003E4ED4" w:rsidP="003E4ED4">
      <w:pPr>
        <w:pStyle w:val="Heading2"/>
        <w:jc w:val="center"/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t>Výboru Národnej rady Slovenskej republiky</w:t>
      </w:r>
    </w:p>
    <w:p w:rsidR="003E4ED4" w:rsidP="003E4ED4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pre sociálne veci a bývanie</w:t>
      </w:r>
    </w:p>
    <w:p w:rsidR="003E4ED4" w:rsidRPr="0076186A" w:rsidP="003E4ED4">
      <w:pPr>
        <w:jc w:val="center"/>
        <w:rPr>
          <w:b/>
          <w:bCs/>
          <w:sz w:val="22"/>
          <w:szCs w:val="22"/>
        </w:rPr>
      </w:pPr>
      <w:r w:rsidRPr="0076186A">
        <w:rPr>
          <w:b/>
          <w:bCs/>
          <w:sz w:val="22"/>
          <w:szCs w:val="22"/>
        </w:rPr>
        <w:t xml:space="preserve">z </w:t>
      </w:r>
      <w:r w:rsidR="006F1420">
        <w:rPr>
          <w:b/>
          <w:bCs/>
          <w:sz w:val="22"/>
          <w:szCs w:val="22"/>
        </w:rPr>
        <w:t>24</w:t>
      </w:r>
      <w:r w:rsidRPr="0076186A">
        <w:rPr>
          <w:b/>
          <w:bCs/>
          <w:sz w:val="22"/>
          <w:szCs w:val="22"/>
        </w:rPr>
        <w:t xml:space="preserve">. </w:t>
      </w:r>
      <w:r w:rsidR="00F40434">
        <w:rPr>
          <w:b/>
          <w:bCs/>
          <w:sz w:val="22"/>
          <w:szCs w:val="22"/>
        </w:rPr>
        <w:t>novembra</w:t>
      </w:r>
      <w:r w:rsidRPr="0076186A">
        <w:rPr>
          <w:b/>
          <w:bCs/>
          <w:sz w:val="22"/>
          <w:szCs w:val="22"/>
        </w:rPr>
        <w:t xml:space="preserve"> 200</w:t>
      </w:r>
      <w:r>
        <w:rPr>
          <w:b/>
          <w:bCs/>
          <w:sz w:val="22"/>
          <w:szCs w:val="22"/>
        </w:rPr>
        <w:t>8</w:t>
      </w:r>
    </w:p>
    <w:p w:rsidR="003E4ED4" w:rsidRPr="00BD5912" w:rsidP="003E4ED4">
      <w:pPr>
        <w:jc w:val="both"/>
        <w:rPr>
          <w:sz w:val="22"/>
          <w:szCs w:val="22"/>
          <w:lang w:val="cs-CZ"/>
        </w:rPr>
      </w:pPr>
    </w:p>
    <w:p w:rsidR="003E4ED4" w:rsidRPr="00F125D8" w:rsidP="003E4ED4">
      <w:pPr>
        <w:jc w:val="both"/>
        <w:rPr>
          <w:sz w:val="22"/>
          <w:szCs w:val="22"/>
          <w:lang w:val="cs-CZ"/>
        </w:rPr>
      </w:pPr>
    </w:p>
    <w:p w:rsidR="003E4ED4" w:rsidRPr="00F40434" w:rsidP="003E4ED4">
      <w:pPr>
        <w:jc w:val="both"/>
        <w:rPr>
          <w:sz w:val="22"/>
          <w:szCs w:val="22"/>
          <w:lang w:val="cs-CZ"/>
        </w:rPr>
      </w:pPr>
      <w:r w:rsidRPr="00F40434">
        <w:rPr>
          <w:sz w:val="22"/>
          <w:szCs w:val="22"/>
        </w:rPr>
        <w:tab/>
        <w:t xml:space="preserve">k spoločnej správe výborov Národnej rady Slovenskej republiky o prerokovaní </w:t>
      </w:r>
      <w:r w:rsidRPr="00694840">
        <w:rPr>
          <w:sz w:val="22"/>
          <w:szCs w:val="22"/>
        </w:rPr>
        <w:t xml:space="preserve">vládneho </w:t>
      </w:r>
      <w:r w:rsidRPr="00694840">
        <w:rPr>
          <w:color w:val="000000"/>
          <w:sz w:val="22"/>
          <w:szCs w:val="22"/>
        </w:rPr>
        <w:t xml:space="preserve">návrhu </w:t>
      </w:r>
      <w:r w:rsidRPr="00694840">
        <w:rPr>
          <w:sz w:val="22"/>
          <w:szCs w:val="22"/>
        </w:rPr>
        <w:t>zákona</w:t>
      </w:r>
      <w:r w:rsidRPr="00694840" w:rsidR="00694840">
        <w:rPr>
          <w:sz w:val="22"/>
          <w:szCs w:val="22"/>
        </w:rPr>
        <w:t>, ktorým sa mení a dopĺňa zákon č. 235/1998 Z. z. o príspevku pri narodení dieťaťa, o príspevku rodičom, ktorým sa súčasne narodili tri deti alebo viac detí alebo ktorým sa v priebehu dvoch rokov opakovane narodili dvojčatá a ktorým sa menia ďalšie zákony v znení neskorších predpisov, a ktorým sa menia a dopĺňajú niektoré zákony (tlač 790a)</w:t>
      </w:r>
      <w:r w:rsidRPr="00694840" w:rsidR="00F40434">
        <w:rPr>
          <w:sz w:val="22"/>
          <w:szCs w:val="22"/>
        </w:rPr>
        <w:t xml:space="preserve"> </w:t>
      </w:r>
      <w:r w:rsidRPr="00694840">
        <w:rPr>
          <w:sz w:val="22"/>
          <w:szCs w:val="22"/>
        </w:rPr>
        <w:t xml:space="preserve">vo výboroch Národnej rady Slovenskej republiky v </w:t>
      </w:r>
      <w:r w:rsidRPr="00F40434">
        <w:rPr>
          <w:sz w:val="22"/>
          <w:szCs w:val="22"/>
        </w:rPr>
        <w:t xml:space="preserve">druhom čítaní </w:t>
      </w:r>
    </w:p>
    <w:p w:rsidR="003E4ED4" w:rsidRPr="00F40434" w:rsidP="003E4ED4">
      <w:pPr>
        <w:jc w:val="both"/>
        <w:rPr>
          <w:sz w:val="22"/>
          <w:szCs w:val="22"/>
        </w:rPr>
      </w:pPr>
    </w:p>
    <w:p w:rsidR="003E4ED4" w:rsidRPr="00F40434" w:rsidP="003E4ED4">
      <w:pPr>
        <w:jc w:val="both"/>
        <w:rPr>
          <w:sz w:val="22"/>
          <w:szCs w:val="22"/>
          <w:lang w:val="cs-CZ"/>
        </w:rPr>
      </w:pPr>
    </w:p>
    <w:p w:rsidR="003E4ED4" w:rsidRPr="00974462" w:rsidP="003E4ED4">
      <w:pPr>
        <w:jc w:val="both"/>
        <w:rPr>
          <w:b/>
          <w:bCs/>
          <w:sz w:val="22"/>
          <w:szCs w:val="22"/>
        </w:rPr>
      </w:pPr>
      <w:r w:rsidRPr="00974462">
        <w:rPr>
          <w:sz w:val="22"/>
          <w:szCs w:val="22"/>
        </w:rPr>
        <w:tab/>
      </w:r>
      <w:r w:rsidRPr="00974462">
        <w:rPr>
          <w:b/>
          <w:bCs/>
          <w:sz w:val="22"/>
          <w:szCs w:val="22"/>
        </w:rPr>
        <w:t>Výbor Národnej rady Slovenskej republiky</w:t>
      </w:r>
    </w:p>
    <w:p w:rsidR="003E4ED4" w:rsidRPr="00974462" w:rsidP="003E4ED4">
      <w:pPr>
        <w:ind w:firstLine="708"/>
        <w:jc w:val="both"/>
        <w:rPr>
          <w:b/>
          <w:bCs/>
          <w:sz w:val="22"/>
          <w:szCs w:val="22"/>
        </w:rPr>
      </w:pPr>
      <w:r w:rsidRPr="00974462">
        <w:rPr>
          <w:b/>
          <w:bCs/>
          <w:sz w:val="22"/>
          <w:szCs w:val="22"/>
        </w:rPr>
        <w:t>pr</w:t>
      </w:r>
      <w:r w:rsidRPr="00974462">
        <w:rPr>
          <w:b/>
          <w:bCs/>
          <w:sz w:val="22"/>
          <w:szCs w:val="22"/>
        </w:rPr>
        <w:t>e sociálne veci a bývanie</w:t>
      </w:r>
    </w:p>
    <w:p w:rsidR="003E4ED4" w:rsidRPr="00974462" w:rsidP="003E4ED4">
      <w:pPr>
        <w:ind w:firstLine="708"/>
        <w:jc w:val="both"/>
        <w:rPr>
          <w:b/>
          <w:bCs/>
          <w:sz w:val="22"/>
          <w:szCs w:val="22"/>
          <w:lang w:val="cs-CZ"/>
        </w:rPr>
      </w:pPr>
    </w:p>
    <w:p w:rsidR="003E4ED4" w:rsidRPr="00974462" w:rsidP="003E4ED4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prerokoval</w:t>
      </w: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pacing w:val="38"/>
          <w:sz w:val="22"/>
          <w:szCs w:val="22"/>
        </w:rPr>
      </w:pPr>
    </w:p>
    <w:p w:rsidR="003E4ED4" w:rsidRPr="00F40434" w:rsidP="003E4ED4">
      <w:pPr>
        <w:jc w:val="both"/>
        <w:rPr>
          <w:sz w:val="22"/>
          <w:szCs w:val="22"/>
          <w:lang w:val="cs-CZ"/>
        </w:rPr>
      </w:pPr>
      <w:r w:rsidRPr="00F169B3">
        <w:rPr>
          <w:sz w:val="22"/>
          <w:szCs w:val="22"/>
        </w:rPr>
        <w:t xml:space="preserve">                 </w:t>
      </w:r>
      <w:r w:rsidRPr="00F40434">
        <w:rPr>
          <w:sz w:val="22"/>
          <w:szCs w:val="22"/>
        </w:rPr>
        <w:t xml:space="preserve">spoločnú správu výborov Národnej rady Slovenskej republiky k vládnemu návrhu </w:t>
      </w:r>
      <w:r w:rsidRPr="00F40434">
        <w:rPr>
          <w:color w:val="000000"/>
          <w:sz w:val="22"/>
          <w:szCs w:val="22"/>
        </w:rPr>
        <w:t xml:space="preserve"> </w:t>
      </w:r>
      <w:r w:rsidRPr="00F40434">
        <w:rPr>
          <w:sz w:val="22"/>
          <w:szCs w:val="22"/>
        </w:rPr>
        <w:t>zákona</w:t>
      </w:r>
      <w:r w:rsidRPr="00694840" w:rsidR="00694840">
        <w:rPr>
          <w:sz w:val="22"/>
          <w:szCs w:val="22"/>
        </w:rPr>
        <w:t>, ktorým sa mení a dopĺňa zákon č. 235/1998 Z. z. o príspevku pri narodení dieťaťa, o príspevku rodičom, ktorým sa súčasne narodili tri deti alebo viac detí alebo ktorým sa v priebehu dvoch rokov opakovane narodili dvojčatá a ktorým sa menia ďalšie zákony v znení neskorších predpisov, a ktorým sa menia a dopĺňajú niektoré zákony</w:t>
      </w:r>
      <w:r w:rsidRPr="00F40434" w:rsidR="00F40434">
        <w:rPr>
          <w:sz w:val="22"/>
          <w:szCs w:val="22"/>
        </w:rPr>
        <w:t xml:space="preserve"> (tlač 790a) </w:t>
      </w:r>
      <w:r w:rsidRPr="00F40434">
        <w:rPr>
          <w:sz w:val="22"/>
          <w:szCs w:val="22"/>
        </w:rPr>
        <w:t>vo výboroch Národnej rady Slo</w:t>
      </w:r>
      <w:r w:rsidRPr="00F40434">
        <w:rPr>
          <w:sz w:val="22"/>
          <w:szCs w:val="22"/>
        </w:rPr>
        <w:t>venskej republiky v druhom čítaní podľa § 79 ods. 4 zákona Národnej rady Slovenskej republiky č. 350/1996 Z. z. o rokovacom poriadku Národnej rady Slovenskej republiky v znení neskorších predpisov;</w:t>
      </w:r>
    </w:p>
    <w:p w:rsidR="003E4ED4" w:rsidRPr="00F40434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pStyle w:val="Heading6"/>
        <w:keepNext/>
        <w:numPr>
          <w:ilvl w:val="0"/>
          <w:numId w:val="1"/>
        </w:numPr>
        <w:tabs>
          <w:tab w:val="left" w:pos="-1985"/>
          <w:tab w:val="left" w:pos="709"/>
          <w:tab w:val="left" w:pos="1021"/>
          <w:tab w:val="left" w:pos="1098"/>
        </w:tabs>
        <w:spacing w:before="0" w:after="0"/>
        <w:jc w:val="both"/>
        <w:rPr>
          <w:rFonts w:ascii="Arial" w:hAnsi="Arial" w:cs="Arial"/>
          <w:spacing w:val="38"/>
          <w:lang w:val="cs-CZ"/>
        </w:rPr>
      </w:pPr>
      <w:r w:rsidRPr="00974462">
        <w:rPr>
          <w:rFonts w:ascii="Arial" w:hAnsi="Arial" w:cs="Arial"/>
          <w:spacing w:val="38"/>
        </w:rPr>
        <w:t>schvaľuje</w:t>
      </w:r>
    </w:p>
    <w:p w:rsidR="003E4ED4" w:rsidRPr="00974462" w:rsidP="003E4ED4">
      <w:pPr>
        <w:jc w:val="both"/>
        <w:rPr>
          <w:sz w:val="22"/>
          <w:szCs w:val="22"/>
        </w:rPr>
      </w:pPr>
    </w:p>
    <w:p w:rsidR="003E4ED4" w:rsidRPr="00F40434" w:rsidP="003E4ED4">
      <w:pPr>
        <w:jc w:val="both"/>
        <w:rPr>
          <w:sz w:val="22"/>
          <w:szCs w:val="22"/>
          <w:lang w:val="cs-CZ"/>
        </w:rPr>
      </w:pPr>
      <w:r w:rsidRPr="00F169B3">
        <w:rPr>
          <w:sz w:val="22"/>
          <w:szCs w:val="22"/>
        </w:rPr>
        <w:tab/>
        <w:t xml:space="preserve">      </w:t>
      </w:r>
      <w:r w:rsidRPr="00F40434">
        <w:rPr>
          <w:sz w:val="22"/>
          <w:szCs w:val="22"/>
        </w:rPr>
        <w:t xml:space="preserve">spoločnú správu výborov Národnej rady Slovenskej republiky o prerokovaní vládneho </w:t>
      </w:r>
      <w:r w:rsidRPr="00F40434">
        <w:rPr>
          <w:color w:val="000000"/>
          <w:sz w:val="22"/>
          <w:szCs w:val="22"/>
        </w:rPr>
        <w:t xml:space="preserve">návrhu </w:t>
      </w:r>
      <w:r w:rsidRPr="00F40434">
        <w:rPr>
          <w:sz w:val="22"/>
          <w:szCs w:val="22"/>
        </w:rPr>
        <w:t>zákona</w:t>
      </w:r>
      <w:r w:rsidRPr="00694840" w:rsidR="00694840">
        <w:rPr>
          <w:sz w:val="22"/>
          <w:szCs w:val="22"/>
        </w:rPr>
        <w:t>, ktorým sa mení a dopĺňa zákon č. 235/1998 Z. z. o príspevku pri narodení dieťaťa, o príspevku rodičom, ktorým sa súčasne narodili tri deti alebo viac detí alebo ktorým sa v priebehu dvoch rokov opakovane narodili dvojčatá a ktorým sa menia ďalšie zákony v znení neskorších predpisov, a ktorým sa menia a dopĺňajú niektoré zákony</w:t>
      </w:r>
      <w:r w:rsidRPr="00F40434" w:rsidR="00F40434">
        <w:rPr>
          <w:sz w:val="22"/>
          <w:szCs w:val="22"/>
        </w:rPr>
        <w:t xml:space="preserve"> (tlač 790a) </w:t>
      </w:r>
      <w:r w:rsidRPr="00F40434">
        <w:rPr>
          <w:sz w:val="22"/>
          <w:szCs w:val="22"/>
        </w:rPr>
        <w:t>vo výboroch Národnej rady Slovenskej republiky v druhom čítaní podľa § 79 ods. 4 zákona Národnej rady Slovenskej republiky č. 350/1996 Z. z. o rokovacom poriadku Národnej rady Slovenskej republiky v znení neskorších predpisov;</w:t>
      </w:r>
    </w:p>
    <w:p w:rsidR="003E4ED4" w:rsidRPr="00F40434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poveruje</w:t>
      </w:r>
    </w:p>
    <w:p w:rsidR="007C6C05" w:rsidRPr="00974462" w:rsidP="007C6C05">
      <w:pPr>
        <w:tabs>
          <w:tab w:val="left" w:pos="-1985"/>
          <w:tab w:val="left" w:pos="709"/>
          <w:tab w:val="left" w:pos="1077"/>
        </w:tabs>
        <w:ind w:left="1077"/>
        <w:jc w:val="both"/>
        <w:rPr>
          <w:b/>
          <w:sz w:val="22"/>
          <w:szCs w:val="22"/>
          <w:lang w:val="cs-CZ"/>
        </w:rPr>
      </w:pPr>
      <w:r>
        <w:rPr>
          <w:b/>
          <w:sz w:val="22"/>
          <w:szCs w:val="22"/>
        </w:rPr>
        <w:t>Martu Damborskú,</w:t>
      </w:r>
      <w:r w:rsidRPr="00974462" w:rsidR="003E4ED4">
        <w:rPr>
          <w:b/>
          <w:sz w:val="22"/>
          <w:szCs w:val="22"/>
        </w:rPr>
        <w:t xml:space="preserve"> </w:t>
      </w:r>
      <w:r w:rsidRPr="00974462">
        <w:rPr>
          <w:b/>
          <w:sz w:val="22"/>
          <w:szCs w:val="22"/>
        </w:rPr>
        <w:t>poslan</w:t>
      </w:r>
      <w:r>
        <w:rPr>
          <w:b/>
          <w:sz w:val="22"/>
          <w:szCs w:val="22"/>
        </w:rPr>
        <w:t>kyňu</w:t>
      </w:r>
      <w:r w:rsidRPr="00974462">
        <w:rPr>
          <w:b/>
          <w:sz w:val="22"/>
          <w:szCs w:val="22"/>
        </w:rPr>
        <w:t xml:space="preserve"> Národnej rady Slovenskej republiky - člen</w:t>
      </w:r>
      <w:r>
        <w:rPr>
          <w:b/>
          <w:sz w:val="22"/>
          <w:szCs w:val="22"/>
        </w:rPr>
        <w:t>ku</w:t>
      </w:r>
      <w:r w:rsidRPr="00974462">
        <w:rPr>
          <w:b/>
          <w:sz w:val="22"/>
          <w:szCs w:val="22"/>
        </w:rPr>
        <w:t xml:space="preserve"> výboru</w:t>
      </w:r>
    </w:p>
    <w:p w:rsidR="007C6C05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 xml:space="preserve">1. vystúpiť na schôdzi Národnej rady Slovenskej republiky k uvedenému  návrhu zákona v druhom a treťom čítaní a predniesť spoločnú správu; </w:t>
      </w: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> </w:t>
      </w: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2. predložiť Národnej rade SR návrhy podľa § 81 ods. 2, § 83 ods. 4, § 84 ods. 2 a § 86 zákona Národnej rady Slovenskej republiky č. 350/1996 Z. z. o rokovacom poriadku Národnej rady Slovenskej republiky v znení neskorších predpisov;</w:t>
      </w:r>
    </w:p>
    <w:p w:rsidR="003E4ED4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3E4ED4" w:rsidRPr="00974462" w:rsidP="003E4ED4">
      <w:pPr>
        <w:pStyle w:val="Heading4"/>
        <w:numPr>
          <w:ilvl w:val="0"/>
          <w:numId w:val="1"/>
        </w:numPr>
        <w:tabs>
          <w:tab w:val="left" w:pos="-1985"/>
          <w:tab w:val="left" w:pos="709"/>
          <w:tab w:val="left" w:pos="1098"/>
        </w:tabs>
        <w:spacing w:before="0" w:after="0"/>
        <w:jc w:val="both"/>
        <w:rPr>
          <w:rFonts w:ascii="Arial" w:hAnsi="Arial" w:cs="Arial"/>
          <w:spacing w:val="38"/>
          <w:sz w:val="22"/>
          <w:szCs w:val="22"/>
        </w:rPr>
      </w:pPr>
      <w:r w:rsidRPr="00974462">
        <w:rPr>
          <w:rFonts w:ascii="Arial" w:hAnsi="Arial" w:cs="Arial"/>
          <w:spacing w:val="38"/>
          <w:sz w:val="22"/>
          <w:szCs w:val="22"/>
        </w:rPr>
        <w:t>ukladá</w:t>
      </w: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b/>
          <w:bCs/>
          <w:sz w:val="22"/>
          <w:szCs w:val="22"/>
        </w:rPr>
        <w:tab/>
        <w:tab/>
        <w:t>predsedovi výboru</w:t>
      </w: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  <w:r w:rsidRPr="00974462">
        <w:rPr>
          <w:sz w:val="22"/>
          <w:szCs w:val="22"/>
        </w:rPr>
        <w:tab/>
        <w:tab/>
        <w:t>informovať o výsledku rokovania Výboru Národnej rady Slovenskej republiky pre sociálne veci a bývanie predsedu Národnej rady Slovenskej republiky.</w:t>
      </w: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  <w:lang w:val="cs-CZ"/>
        </w:rPr>
      </w:pPr>
    </w:p>
    <w:p w:rsidR="003E4ED4" w:rsidRPr="00974462" w:rsidP="003E4ED4">
      <w:pPr>
        <w:tabs>
          <w:tab w:val="left" w:pos="-1985"/>
          <w:tab w:val="left" w:pos="709"/>
          <w:tab w:val="left" w:pos="1077"/>
        </w:tabs>
        <w:jc w:val="both"/>
        <w:rPr>
          <w:sz w:val="22"/>
          <w:szCs w:val="22"/>
        </w:rPr>
      </w:pPr>
    </w:p>
    <w:p w:rsidR="003E4ED4" w:rsidP="003E4ED4">
      <w:pPr>
        <w:ind w:left="6372"/>
        <w:rPr>
          <w:b/>
          <w:spacing w:val="50"/>
        </w:rPr>
      </w:pPr>
      <w:r>
        <w:rPr>
          <w:b/>
        </w:rPr>
        <w:t xml:space="preserve">Jozef  </w:t>
      </w:r>
      <w:r>
        <w:rPr>
          <w:b/>
          <w:spacing w:val="50"/>
        </w:rPr>
        <w:t>Halecký</w:t>
      </w:r>
    </w:p>
    <w:p w:rsidR="003E4ED4" w:rsidP="003E4ED4">
      <w:pPr>
        <w:ind w:left="637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predseda výboru</w:t>
      </w:r>
    </w:p>
    <w:p w:rsidR="007C6C05" w:rsidRPr="00FA24DA" w:rsidP="007C6C05">
      <w:pPr>
        <w:tabs>
          <w:tab w:val="left" w:pos="-1985"/>
          <w:tab w:val="left" w:pos="709"/>
          <w:tab w:val="left" w:pos="1077"/>
        </w:tabs>
        <w:jc w:val="both"/>
        <w:rPr>
          <w:b/>
          <w:sz w:val="22"/>
          <w:szCs w:val="22"/>
        </w:rPr>
      </w:pPr>
      <w:r w:rsidRPr="00FA24DA">
        <w:rPr>
          <w:b/>
          <w:sz w:val="22"/>
          <w:szCs w:val="22"/>
        </w:rPr>
        <w:t>overovatelia výboru:</w:t>
      </w:r>
    </w:p>
    <w:p w:rsidR="007C6C05" w:rsidRPr="000A0A41" w:rsidP="007C6C05">
      <w:pPr>
        <w:rPr>
          <w:b/>
        </w:rPr>
      </w:pPr>
      <w:r w:rsidRPr="000A0A41">
        <w:rPr>
          <w:b/>
        </w:rPr>
        <w:t xml:space="preserve">Zoltán  </w:t>
      </w:r>
      <w:r w:rsidRPr="000A0A41">
        <w:rPr>
          <w:b/>
          <w:spacing w:val="50"/>
        </w:rPr>
        <w:t>Horváth</w:t>
      </w:r>
    </w:p>
    <w:p w:rsidR="007C6C05" w:rsidRPr="000A0A41" w:rsidP="007C6C05">
      <w:pPr>
        <w:rPr>
          <w:b/>
        </w:rPr>
      </w:pPr>
      <w:r w:rsidRPr="000A0A41">
        <w:rPr>
          <w:b/>
        </w:rPr>
        <w:t xml:space="preserve">Róbert  </w:t>
      </w:r>
      <w:r w:rsidRPr="000A0A41">
        <w:rPr>
          <w:b/>
          <w:spacing w:val="50"/>
        </w:rPr>
        <w:t>Madej</w:t>
      </w:r>
    </w:p>
    <w:p w:rsidR="003E4ED4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RPr="00974462" w:rsidP="003E4ED4">
      <w:pPr>
        <w:rPr>
          <w:sz w:val="22"/>
          <w:szCs w:val="22"/>
        </w:rPr>
      </w:pPr>
    </w:p>
    <w:p w:rsidR="003E4ED4" w:rsidP="003E4ED4"/>
    <w:p w:rsidR="003E4ED4" w:rsidP="003E4ED4"/>
    <w:p w:rsidR="003E4ED4" w:rsidP="003E4ED4"/>
    <w:p w:rsidR="00E13563"/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11C"/>
    <w:multiLevelType w:val="hybridMultilevel"/>
    <w:tmpl w:val="0CDC9FD4"/>
    <w:lvl w:ilvl="0">
      <w:start w:val="1"/>
      <w:numFmt w:val="upperLetter"/>
      <w:lvlText w:val="%1."/>
      <w:lvlJc w:val="left"/>
      <w:pPr>
        <w:tabs>
          <w:tab w:val="num" w:pos="1098"/>
        </w:tabs>
        <w:ind w:left="1098" w:hanging="39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A0A41"/>
    <w:rsid w:val="003E4ED4"/>
    <w:rsid w:val="006142D6"/>
    <w:rsid w:val="00694840"/>
    <w:rsid w:val="006D375A"/>
    <w:rsid w:val="006F1420"/>
    <w:rsid w:val="0076186A"/>
    <w:rsid w:val="007C6C05"/>
    <w:rsid w:val="00974462"/>
    <w:rsid w:val="00BD5912"/>
    <w:rsid w:val="00E13563"/>
    <w:rsid w:val="00F125D8"/>
    <w:rsid w:val="00F169B3"/>
    <w:rsid w:val="00F40434"/>
    <w:rsid w:val="00FA24D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E4ED4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3E4ED4"/>
    <w:pPr>
      <w:keepNext/>
      <w:spacing w:before="240" w:after="60"/>
      <w:jc w:val="left"/>
      <w:outlineLvl w:val="1"/>
    </w:pPr>
    <w:rPr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3E4ED4"/>
    <w:pPr>
      <w:keepNext/>
      <w:spacing w:before="240" w:after="60"/>
      <w:jc w:val="left"/>
      <w:outlineLvl w:val="3"/>
    </w:pPr>
    <w:rPr>
      <w:rFonts w:ascii="Times New Roman" w:hAnsi="Times New Roman" w:cs="Times New Roman"/>
      <w:b/>
      <w:bCs/>
      <w:sz w:val="28"/>
      <w:szCs w:val="28"/>
    </w:rPr>
  </w:style>
  <w:style w:type="paragraph" w:styleId="Heading6">
    <w:name w:val="heading 6"/>
    <w:basedOn w:val="Normal"/>
    <w:next w:val="Normal"/>
    <w:qFormat/>
    <w:rsid w:val="003E4ED4"/>
    <w:pPr>
      <w:spacing w:before="240" w:after="60"/>
      <w:jc w:val="left"/>
      <w:outlineLvl w:val="5"/>
    </w:pPr>
    <w:rPr>
      <w:rFonts w:ascii="Times New Roman" w:hAnsi="Times New Roman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435</Words>
  <Characters>2486</Characters>
  <Application>Microsoft Office Word</Application>
  <DocSecurity>0</DocSecurity>
  <Lines>0</Lines>
  <Paragraphs>0</Paragraphs>
  <ScaleCrop>false</ScaleCrop>
  <Company>Kancelaria NR SR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Výbor Národnej rady Slovenskej republiky</dc:title>
  <dc:creator>rajtsilv</dc:creator>
  <cp:lastModifiedBy>rajtsilv</cp:lastModifiedBy>
  <cp:revision>8</cp:revision>
  <cp:lastPrinted>2008-11-13T08:26:00Z</cp:lastPrinted>
  <dcterms:created xsi:type="dcterms:W3CDTF">2008-09-04T10:22:00Z</dcterms:created>
  <dcterms:modified xsi:type="dcterms:W3CDTF">2008-11-13T08:26:00Z</dcterms:modified>
</cp:coreProperties>
</file>