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0A28" w:rsidP="007B0A28">
      <w:pPr>
        <w:pStyle w:val="Title"/>
        <w:rPr>
          <w:szCs w:val="20"/>
          <w:lang w:val="cs-CZ"/>
        </w:rPr>
      </w:pPr>
      <w:r>
        <w:t>NÁRODNÁ RADA SLOVENSKEJ REPUBLIKY</w:t>
      </w:r>
    </w:p>
    <w:p w:rsidR="007B0A28" w:rsidP="007B0A28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  <w:lang w:val="cs-CZ"/>
        </w:rPr>
      </w:pPr>
      <w:r>
        <w:rPr>
          <w:b/>
          <w:bCs/>
        </w:rPr>
        <w:t>IV. volebné obdobie</w:t>
        <w:br/>
        <w:br/>
      </w:r>
    </w:p>
    <w:p w:rsidR="007B0A28" w:rsidP="007B0A28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2"/>
          <w:szCs w:val="20"/>
          <w:lang w:val="cs-CZ"/>
        </w:rPr>
      </w:pPr>
      <w:r>
        <w:rPr>
          <w:b/>
          <w:bCs/>
          <w:sz w:val="22"/>
        </w:rPr>
        <w:t> </w:t>
      </w:r>
    </w:p>
    <w:p w:rsidR="007B0A28" w:rsidP="007B0A28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2"/>
          <w:szCs w:val="20"/>
          <w:lang w:val="cs-CZ"/>
        </w:rPr>
      </w:pPr>
      <w:r>
        <w:rPr>
          <w:b/>
          <w:bCs/>
          <w:sz w:val="22"/>
        </w:rPr>
        <w:t> </w:t>
      </w:r>
    </w:p>
    <w:p w:rsidR="007B0A28" w:rsidRPr="007B0A28" w:rsidP="007B0A28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7B0A28">
        <w:rPr>
          <w:b/>
          <w:bCs/>
        </w:rPr>
        <w:t> </w:t>
      </w:r>
    </w:p>
    <w:p w:rsidR="007B0A28" w:rsidRPr="007B0A28" w:rsidP="007B0A28">
      <w:pPr>
        <w:tabs>
          <w:tab w:val="left" w:pos="-1985"/>
          <w:tab w:val="left" w:pos="709"/>
          <w:tab w:val="left" w:pos="1077"/>
        </w:tabs>
        <w:jc w:val="both"/>
      </w:pPr>
      <w:r w:rsidRPr="007B0A28">
        <w:t>Číslo: 1061/2008</w:t>
      </w:r>
    </w:p>
    <w:p w:rsidR="007B0A28" w:rsidRPr="007B0A28" w:rsidP="007B0A28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7B0A28" w:rsidRPr="007B0A28" w:rsidP="007B0A2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2"/>
        </w:rPr>
      </w:pPr>
    </w:p>
    <w:p w:rsidR="007B0A28" w:rsidP="007B0A2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8"/>
          <w:szCs w:val="28"/>
          <w:lang w:val="cs-CZ"/>
        </w:rPr>
      </w:pPr>
    </w:p>
    <w:p w:rsidR="001A7FE2" w:rsidP="007B0A2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8"/>
          <w:szCs w:val="28"/>
          <w:lang w:val="cs-CZ"/>
        </w:rPr>
      </w:pPr>
    </w:p>
    <w:p w:rsidR="00BC04B1" w:rsidRPr="007B0A28" w:rsidP="007B0A2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8"/>
          <w:szCs w:val="28"/>
          <w:lang w:val="cs-CZ"/>
        </w:rPr>
      </w:pPr>
    </w:p>
    <w:p w:rsidR="007B0A28" w:rsidRPr="007B0A28" w:rsidP="007B0A28">
      <w:pPr>
        <w:pStyle w:val="Heading3"/>
        <w:rPr>
          <w:rFonts w:ascii="Arial" w:hAnsi="Arial" w:cs="Arial"/>
          <w:bCs/>
          <w:szCs w:val="28"/>
        </w:rPr>
      </w:pPr>
      <w:r w:rsidRPr="007B0A28">
        <w:rPr>
          <w:rFonts w:ascii="Arial" w:hAnsi="Arial" w:cs="Arial"/>
          <w:bCs/>
          <w:szCs w:val="28"/>
        </w:rPr>
        <w:t>789a</w:t>
      </w:r>
    </w:p>
    <w:p w:rsidR="007B0A28" w:rsidRPr="007B0A28" w:rsidP="007B0A28">
      <w:pPr>
        <w:rPr>
          <w:sz w:val="28"/>
          <w:szCs w:val="28"/>
          <w:lang w:val="cs-CZ"/>
        </w:rPr>
      </w:pPr>
    </w:p>
    <w:p w:rsidR="007B0A28" w:rsidP="007B0A28">
      <w:pPr>
        <w:keepNext/>
        <w:jc w:val="center"/>
        <w:outlineLvl w:val="2"/>
        <w:rPr>
          <w:rFonts w:ascii="AT*Toronto" w:hAnsi="AT*Toronto"/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  <w:lang w:val="cs-CZ"/>
        </w:rPr>
        <w:t>Spoločná správa</w:t>
      </w:r>
    </w:p>
    <w:p w:rsidR="007B0A28" w:rsidP="007B0A2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</w:p>
    <w:p w:rsidR="007B0A28" w:rsidRPr="00DB6CFA" w:rsidP="007B0A28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  <w:r w:rsidRPr="00DB6CFA">
        <w:rPr>
          <w:b/>
          <w:bCs/>
        </w:rPr>
        <w:t xml:space="preserve">výborov Národnej rady Slovenskej republiky o prerokovaní </w:t>
      </w:r>
      <w:r>
        <w:rPr>
          <w:b/>
          <w:bCs/>
        </w:rPr>
        <w:t>vládneho návrhu zákona o príspevku na starostlivosť o dieťa a o zmene a doplnení niektorých zákonov (tlač 789)</w:t>
      </w:r>
      <w:r w:rsidRPr="00DB6CFA">
        <w:rPr>
          <w:b/>
          <w:bCs/>
        </w:rPr>
        <w:t xml:space="preserve"> vo výboroch Národnej rady Slovenskej republiky v druhom čítaní</w:t>
      </w: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  <w:r w:rsidRPr="00DB6CFA">
        <w:rPr>
          <w:b/>
          <w:bCs/>
        </w:rPr>
        <w:t> </w:t>
      </w:r>
    </w:p>
    <w:p w:rsidR="007B0A28" w:rsidRPr="007B0A28" w:rsidP="007B0A2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DB6CFA">
        <w:rPr>
          <w:b/>
          <w:bCs/>
        </w:rPr>
        <w:t> </w:t>
      </w: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7B0A28">
        <w:tab/>
        <w:t>Výbor Národnej rady Slovenskej republiky pre sociálne veci a bývanie ako gestorský výbor k </w:t>
      </w:r>
      <w:r w:rsidRPr="007B0A28">
        <w:rPr>
          <w:bCs/>
        </w:rPr>
        <w:t>vládnemu návrhu zákona o príspevku na starostlivosť o dieťa a o zmene a dopl</w:t>
      </w:r>
      <w:r w:rsidRPr="007B0A28">
        <w:rPr>
          <w:bCs/>
        </w:rPr>
        <w:t>není niektorých zákonov</w:t>
      </w:r>
      <w:r w:rsidRPr="007B0A28">
        <w:t xml:space="preserve"> (ďalej len „gestorský výbor“) podáva Národnej rade Slovenskej republiky v súlade s § 79 ods. 1 zákona Národnej rady Slovenskej republiky č.</w:t>
      </w:r>
      <w:r w:rsidRPr="00DB6CFA">
        <w:t xml:space="preserve"> 350/1996 Z. z. o rokovacom poriadku Národnej rady Slovenskej republiky v znení neskorších predpisov túto spoločnú správu výborov Národnej rady Slovenskej republiky:</w:t>
      </w: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I.</w:t>
      </w: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</w:pPr>
      <w:r w:rsidRPr="00DB6CFA">
        <w:t> </w:t>
      </w: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  <w:rPr>
          <w:b/>
          <w:lang w:val="cs-CZ"/>
        </w:rPr>
      </w:pPr>
    </w:p>
    <w:p w:rsidR="007B0A28" w:rsidRPr="007B0A28" w:rsidP="007B0A28">
      <w:pPr>
        <w:pStyle w:val="BodyText2"/>
        <w:rPr>
          <w:rFonts w:ascii="Arial" w:hAnsi="Arial" w:cs="Arial"/>
        </w:rPr>
      </w:pPr>
      <w:r w:rsidRPr="00DB6CFA">
        <w:tab/>
      </w:r>
      <w:r w:rsidRPr="00DB6CFA">
        <w:rPr>
          <w:rFonts w:ascii="Arial" w:hAnsi="Arial" w:cs="Arial"/>
        </w:rPr>
        <w:t>Národná rada Slovenskej republiky uznesením č.</w:t>
      </w:r>
      <w:r>
        <w:rPr>
          <w:rFonts w:ascii="Arial" w:hAnsi="Arial" w:cs="Arial"/>
        </w:rPr>
        <w:t xml:space="preserve"> 1061</w:t>
      </w:r>
      <w:r w:rsidRPr="00DB6CFA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22</w:t>
      </w:r>
      <w:r w:rsidRPr="00DB6CF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októbra</w:t>
      </w:r>
      <w:r w:rsidRPr="00DB6CFA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8</w:t>
      </w:r>
      <w:r w:rsidRPr="00DB6CFA">
        <w:rPr>
          <w:rFonts w:ascii="Arial" w:hAnsi="Arial" w:cs="Arial"/>
        </w:rPr>
        <w:t xml:space="preserve"> </w:t>
      </w:r>
      <w:r w:rsidRPr="007B0A28">
        <w:rPr>
          <w:rFonts w:ascii="Arial" w:hAnsi="Arial" w:cs="Arial"/>
        </w:rPr>
        <w:t>pridelila</w:t>
      </w:r>
      <w:r w:rsidRPr="007B0A28">
        <w:rPr>
          <w:bCs/>
        </w:rPr>
        <w:t xml:space="preserve"> </w:t>
      </w:r>
      <w:r w:rsidRPr="007B0A28">
        <w:rPr>
          <w:rFonts w:ascii="Arial" w:hAnsi="Arial" w:cs="Arial"/>
          <w:bCs/>
        </w:rPr>
        <w:t>vládny návrh zákona o príspevku na starostlivosť o dieťa a o zmene a doplnení niektorých záko</w:t>
      </w:r>
      <w:r w:rsidRPr="007B0A28">
        <w:rPr>
          <w:rFonts w:ascii="Arial" w:hAnsi="Arial" w:cs="Arial"/>
          <w:bCs/>
        </w:rPr>
        <w:t>nov</w:t>
      </w:r>
      <w:r w:rsidRPr="007B0A28">
        <w:rPr>
          <w:rFonts w:ascii="Arial" w:hAnsi="Arial" w:cs="Arial"/>
        </w:rPr>
        <w:t xml:space="preserve"> na prerokovanie týmto výborom Národnej rady Slovenskej republiky</w:t>
      </w:r>
    </w:p>
    <w:p w:rsidR="007B0A28" w:rsidRPr="00DB6CFA" w:rsidP="007B0A28">
      <w:pPr>
        <w:jc w:val="both"/>
        <w:rPr>
          <w:bCs/>
        </w:rPr>
      </w:pPr>
    </w:p>
    <w:p w:rsidR="007B0A28" w:rsidP="007B0A28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Ústavnoprávnemu výboru Národnej rady Slovenskej republiky,</w:t>
      </w:r>
    </w:p>
    <w:p w:rsidR="007B0A28" w:rsidP="007B0A28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Výboru Národnej rady Slovenskej republiky pre sociálne veci a bývanie,</w:t>
      </w:r>
    </w:p>
    <w:p w:rsidR="007B0A28" w:rsidRPr="00DB6CFA" w:rsidP="007B0A28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Výboru Národnej rady Slovenskej republiky pre financie, </w:t>
      </w:r>
      <w:r>
        <w:rPr>
          <w:rFonts w:ascii="Arial" w:hAnsi="Arial" w:cs="Arial"/>
          <w:szCs w:val="24"/>
        </w:rPr>
        <w:t>rozpočet a menu,</w:t>
      </w: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t>Výboru Národnej rady Slovenskej republiky pre ľudské práva, národnosti a postavenie žien.</w:t>
      </w:r>
    </w:p>
    <w:p w:rsidR="007B0A28" w:rsidP="007B0A28">
      <w:pPr>
        <w:tabs>
          <w:tab w:val="left" w:pos="-1985"/>
          <w:tab w:val="left" w:pos="709"/>
          <w:tab w:val="left" w:pos="1077"/>
        </w:tabs>
        <w:jc w:val="both"/>
      </w:pP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tab/>
      </w:r>
      <w:r w:rsidRPr="00DB6CFA">
        <w:t>Výb</w:t>
      </w:r>
      <w:r>
        <w:t>ory</w:t>
      </w:r>
      <w:r w:rsidRPr="00DB6CFA">
        <w:t xml:space="preserve"> prerokovali predmetný  návrh zákona v lehote určenej uznesením Národnej rady Slovenskej republiky.</w:t>
      </w:r>
    </w:p>
    <w:p w:rsidR="007B0A28" w:rsidP="007B0A2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A7FE2" w:rsidRPr="00DB6CFA" w:rsidP="007B0A2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II.</w:t>
      </w: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DB6CFA">
        <w:t> </w:t>
      </w:r>
    </w:p>
    <w:p w:rsidR="007B0A28" w:rsidRPr="00DB6CFA" w:rsidP="007B0A28">
      <w:pPr>
        <w:pStyle w:val="Heading4"/>
        <w:tabs>
          <w:tab w:val="left" w:pos="-1985"/>
          <w:tab w:val="left" w:pos="709"/>
          <w:tab w:val="left" w:pos="1077"/>
        </w:tabs>
        <w:rPr>
          <w:rFonts w:ascii="Arial" w:hAnsi="Arial" w:cs="Arial"/>
          <w:b w:val="0"/>
          <w:bCs w:val="0"/>
          <w:szCs w:val="24"/>
        </w:rPr>
      </w:pP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DB6CFA">
        <w:tab/>
        <w:t xml:space="preserve"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z. o rokovacom </w:t>
      </w:r>
      <w:r w:rsidRPr="00DB6CFA">
        <w:t>poriadku Národnej rady Slovenskej republiky v znení neskorších predpisov).</w:t>
      </w: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</w:pP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III.</w:t>
      </w: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center"/>
      </w:pP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DB6CFA">
        <w:t> </w:t>
      </w:r>
    </w:p>
    <w:p w:rsidR="007B0A28" w:rsidP="007B0A28">
      <w:pPr>
        <w:tabs>
          <w:tab w:val="left" w:pos="-1985"/>
          <w:tab w:val="left" w:pos="709"/>
          <w:tab w:val="left" w:pos="1077"/>
        </w:tabs>
        <w:jc w:val="both"/>
      </w:pPr>
      <w:r w:rsidRPr="00DB6CFA">
        <w:tab/>
        <w:t>Návrh zákona odporučili schváliť:</w:t>
      </w: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</w:pPr>
    </w:p>
    <w:p w:rsidR="007B0A28" w:rsidP="007B0A28">
      <w:pPr>
        <w:pStyle w:val="BodyText"/>
        <w:ind w:left="360"/>
      </w:pPr>
      <w:r w:rsidRPr="00DB6CFA">
        <w:t>Ústavnoprávny výbor Národnej rady Slovenskej republiky</w:t>
      </w:r>
      <w:r>
        <w:t xml:space="preserve"> (uznesením č. 509 z 18. novembra 2008),</w:t>
      </w:r>
    </w:p>
    <w:p w:rsidR="007B0A28" w:rsidP="007B0A28">
      <w:pPr>
        <w:pStyle w:val="BodyText"/>
        <w:ind w:left="360"/>
      </w:pPr>
    </w:p>
    <w:p w:rsidR="007B0A28" w:rsidRPr="00DB6CFA" w:rsidP="007B0A28">
      <w:pPr>
        <w:pStyle w:val="BodyText"/>
        <w:ind w:left="360"/>
      </w:pPr>
      <w:r w:rsidRPr="00DB6CFA">
        <w:t>Výbor Národnej rady Slovenskej republik</w:t>
      </w:r>
      <w:r w:rsidRPr="00DB6CFA">
        <w:t xml:space="preserve">y pre </w:t>
      </w:r>
      <w:r>
        <w:t>financie, rozpočet a menu</w:t>
      </w:r>
      <w:r w:rsidRPr="00DB6CFA">
        <w:t xml:space="preserve">  </w:t>
      </w:r>
      <w:r>
        <w:t>(</w:t>
      </w:r>
      <w:r w:rsidRPr="00DB6CFA">
        <w:t>uznesením č.</w:t>
      </w:r>
      <w:r>
        <w:t xml:space="preserve"> 407</w:t>
      </w:r>
      <w:r w:rsidRPr="00DB6CFA">
        <w:t xml:space="preserve"> z </w:t>
      </w:r>
      <w:r>
        <w:t>19</w:t>
      </w:r>
      <w:r w:rsidRPr="00DB6CFA">
        <w:t xml:space="preserve">. </w:t>
      </w:r>
      <w:r>
        <w:t>november</w:t>
      </w:r>
      <w:r w:rsidRPr="00DB6CFA">
        <w:t xml:space="preserve"> 200</w:t>
      </w:r>
      <w:r>
        <w:t>8</w:t>
      </w:r>
      <w:r w:rsidRPr="00DB6CFA">
        <w:t>)</w:t>
      </w:r>
      <w:r>
        <w:t>,</w:t>
      </w:r>
    </w:p>
    <w:p w:rsidR="007B0A28" w:rsidP="007B0A2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B0A28" w:rsidRPr="00DB6CFA" w:rsidP="007B0A28">
      <w:pPr>
        <w:pStyle w:val="BodyText"/>
        <w:ind w:left="360"/>
      </w:pPr>
      <w:r w:rsidRPr="00DB6CFA">
        <w:t>Výbor Národnej rady Slovenskej republiky pre sociálne veci a bývanie (uznesením č.</w:t>
      </w:r>
      <w:r>
        <w:t xml:space="preserve"> 200 z 11</w:t>
      </w:r>
      <w:r w:rsidRPr="00DB6CFA">
        <w:t>.</w:t>
      </w:r>
      <w:r>
        <w:t xml:space="preserve"> novembra</w:t>
      </w:r>
      <w:r w:rsidRPr="00DB6CFA">
        <w:t xml:space="preserve">  200</w:t>
      </w:r>
      <w:r>
        <w:t>8</w:t>
      </w:r>
      <w:r w:rsidRPr="00DB6CFA">
        <w:t>)</w:t>
      </w:r>
      <w:r>
        <w:t>,</w:t>
      </w: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B0A28" w:rsidRPr="00DB6CFA" w:rsidP="007B0A28">
      <w:pPr>
        <w:pStyle w:val="BodyText"/>
        <w:ind w:left="360"/>
      </w:pPr>
      <w:r>
        <w:t>Výbor</w:t>
      </w:r>
      <w:r w:rsidRPr="00DB6CFA">
        <w:t xml:space="preserve"> Národnej rady Slovenskej republiky</w:t>
      </w:r>
      <w:r>
        <w:t xml:space="preserve"> pre ľudské práva, národnosti a postavenie žien (uznesením č.171 z 18. novembra 2008).</w:t>
      </w:r>
    </w:p>
    <w:p w:rsidR="007B0A28" w:rsidRPr="00DB6CFA" w:rsidP="007B0A28">
      <w:pPr>
        <w:pStyle w:val="BodyText"/>
        <w:ind w:left="360"/>
      </w:pPr>
    </w:p>
    <w:p w:rsidR="007B0A28" w:rsidRPr="00DB6CFA" w:rsidP="007B0A28">
      <w:pPr>
        <w:pStyle w:val="BodyText"/>
        <w:rPr>
          <w:b/>
          <w:bCs/>
        </w:rPr>
      </w:pP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IV.</w:t>
      </w: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DB6CFA">
        <w:t> </w:t>
      </w:r>
    </w:p>
    <w:p w:rsidR="007B0A28" w:rsidRPr="00E77EEF" w:rsidP="007B0A28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E77EEF">
        <w:t> </w:t>
      </w:r>
    </w:p>
    <w:p w:rsidR="007B0A28" w:rsidRPr="00E77EEF" w:rsidP="007B0A28">
      <w:pPr>
        <w:pStyle w:val="BodyText2"/>
        <w:rPr>
          <w:rFonts w:ascii="Arial" w:hAnsi="Arial" w:cs="Arial"/>
          <w:szCs w:val="24"/>
        </w:rPr>
      </w:pPr>
      <w:r w:rsidRPr="00E77EEF">
        <w:rPr>
          <w:rFonts w:ascii="Arial" w:hAnsi="Arial" w:cs="Arial"/>
        </w:rPr>
        <w:tab/>
        <w:t>Výbory Národnej rady Slovenskej republiky, ktoré  návrh zákona prerokovali prijali tieto pozmeňujúce a dopĺňujúce návrhy:</w:t>
      </w:r>
    </w:p>
    <w:p w:rsidR="007B0A28" w:rsidRPr="00E77EEF" w:rsidP="007B0A28">
      <w:pPr>
        <w:rPr>
          <w:b/>
        </w:rPr>
      </w:pPr>
    </w:p>
    <w:p w:rsidR="007B0A28" w:rsidP="007B0A28">
      <w:pPr>
        <w:numPr>
          <w:ilvl w:val="0"/>
          <w:numId w:val="4"/>
        </w:numPr>
        <w:tabs>
          <w:tab w:val="left" w:pos="360"/>
        </w:tabs>
        <w:jc w:val="both"/>
      </w:pPr>
      <w:r>
        <w:t>V čl. I § 2 ods. 3 písmeno b) znie:</w:t>
      </w:r>
    </w:p>
    <w:p w:rsidR="007B0A28" w:rsidP="007B0A28">
      <w:pPr>
        <w:jc w:val="both"/>
      </w:pPr>
      <w:r>
        <w:t xml:space="preserve">     „b) iná právnická osoba, ktorá poskytuje starostlivosť o dieťa,</w:t>
      </w:r>
      <w:r>
        <w:rPr>
          <w:vertAlign w:val="superscript"/>
        </w:rPr>
        <w:t>4)</w:t>
      </w:r>
      <w:r>
        <w:t xml:space="preserve"> “.</w:t>
      </w:r>
    </w:p>
    <w:p w:rsidR="007B0A28" w:rsidP="007B0A28">
      <w:pPr>
        <w:ind w:left="2832"/>
        <w:jc w:val="both"/>
      </w:pPr>
    </w:p>
    <w:p w:rsidR="007B0A28" w:rsidP="007B0A28">
      <w:pPr>
        <w:ind w:left="2832"/>
        <w:jc w:val="both"/>
      </w:pPr>
      <w:r>
        <w:t>Návrhom sa sleduje spresnenie a jednoznačné vymedzenie okruhu poskytovateľov starostlivosti o dieťa okrem zariadení  aj o iné právnické osoby, ktoré poskytujú individuálne služby pri starostlivosti o občanov a za týmto účelom zamestnávajú opatrovateľky, ošetrovateľky,  napr. opatrovateľská služba obecného úradu, agentúry opatrovateliek a ďalšie.</w:t>
      </w:r>
    </w:p>
    <w:p w:rsidR="007B0A28" w:rsidP="007B0A28">
      <w:pPr>
        <w:ind w:left="2832"/>
        <w:jc w:val="both"/>
      </w:pPr>
    </w:p>
    <w:p w:rsidR="007B0A28" w:rsidP="007B0A28">
      <w:pPr>
        <w:ind w:left="2832"/>
        <w:jc w:val="both"/>
      </w:pPr>
    </w:p>
    <w:p w:rsidR="007B0A28" w:rsidRPr="007B0A28" w:rsidP="007B0A28">
      <w:pPr>
        <w:ind w:left="2832"/>
        <w:jc w:val="both"/>
        <w:rPr>
          <w:b/>
        </w:rPr>
      </w:pPr>
      <w:r w:rsidRPr="007B0A28">
        <w:rPr>
          <w:b/>
        </w:rPr>
        <w:t>Výbor NR SR pre sociálne veci a bývanie</w:t>
      </w:r>
    </w:p>
    <w:p w:rsidR="007B0A28" w:rsidRPr="007B0A28" w:rsidP="007B0A28">
      <w:pPr>
        <w:ind w:left="2832"/>
        <w:jc w:val="both"/>
        <w:rPr>
          <w:b/>
        </w:rPr>
      </w:pPr>
      <w:r w:rsidRPr="007B0A28">
        <w:rPr>
          <w:b/>
        </w:rPr>
        <w:t>Gestorský výbor odporúča schváliť</w:t>
      </w:r>
    </w:p>
    <w:p w:rsidR="007B0A28" w:rsidP="007B0A28">
      <w:pPr>
        <w:ind w:left="2832"/>
        <w:jc w:val="both"/>
        <w:rPr>
          <w:b/>
        </w:rPr>
      </w:pPr>
    </w:p>
    <w:p w:rsidR="001A7FE2" w:rsidRPr="007B0A28" w:rsidP="007B0A28">
      <w:pPr>
        <w:ind w:left="2832"/>
        <w:jc w:val="both"/>
        <w:rPr>
          <w:b/>
        </w:rPr>
      </w:pPr>
    </w:p>
    <w:p w:rsidR="007B0A28" w:rsidRPr="0073746F" w:rsidP="007B0A28">
      <w:pPr>
        <w:numPr>
          <w:ilvl w:val="0"/>
          <w:numId w:val="4"/>
        </w:numPr>
        <w:tabs>
          <w:tab w:val="left" w:pos="360"/>
        </w:tabs>
        <w:rPr>
          <w:bCs/>
        </w:rPr>
      </w:pPr>
      <w:r w:rsidRPr="0073746F">
        <w:rPr>
          <w:bCs/>
        </w:rPr>
        <w:t>V</w:t>
      </w:r>
      <w:r>
        <w:rPr>
          <w:bCs/>
        </w:rPr>
        <w:t xml:space="preserve"> čl. I </w:t>
      </w:r>
      <w:r w:rsidRPr="0073746F">
        <w:rPr>
          <w:bCs/>
        </w:rPr>
        <w:t>§ 2 ods. 3 písm. c) sa slová „starostlivosť o dieťa“ nahrádza slovami „starostlivosť dieťaťu“.</w:t>
      </w:r>
    </w:p>
    <w:p w:rsidR="007B0A28" w:rsidP="007B0A28">
      <w:pPr>
        <w:rPr>
          <w:b/>
          <w:bCs/>
        </w:rPr>
      </w:pPr>
    </w:p>
    <w:p w:rsidR="007B0A28" w:rsidRPr="0073746F" w:rsidP="007B0A28">
      <w:pPr>
        <w:ind w:left="2832"/>
        <w:rPr>
          <w:bCs/>
        </w:rPr>
      </w:pPr>
      <w:r w:rsidRPr="0073746F">
        <w:rPr>
          <w:bCs/>
        </w:rPr>
        <w:t>Navrhuje sa jednotná úprava v nadväznosti na rovnaké ustanovenie v návrhu zákona (§ 2 ods. 1)</w:t>
      </w:r>
    </w:p>
    <w:p w:rsidR="007B0A28" w:rsidRPr="007B0A28" w:rsidP="007B0A28">
      <w:pPr>
        <w:ind w:left="2832"/>
        <w:jc w:val="both"/>
        <w:rPr>
          <w:b/>
        </w:rPr>
      </w:pPr>
    </w:p>
    <w:p w:rsidR="007B0A28" w:rsidRPr="007B0A28" w:rsidP="007B0A28">
      <w:pPr>
        <w:ind w:left="2832"/>
        <w:jc w:val="both"/>
        <w:rPr>
          <w:b/>
        </w:rPr>
      </w:pPr>
      <w:r w:rsidRPr="007B0A28">
        <w:rPr>
          <w:b/>
        </w:rPr>
        <w:t>Výbor NR SR pre financie, rozpočet a menu</w:t>
      </w:r>
    </w:p>
    <w:p w:rsidR="007B0A28" w:rsidRPr="007B0A28" w:rsidP="007B0A28">
      <w:pPr>
        <w:ind w:left="2832"/>
        <w:jc w:val="both"/>
        <w:rPr>
          <w:b/>
        </w:rPr>
      </w:pPr>
      <w:r w:rsidRPr="007B0A28">
        <w:rPr>
          <w:b/>
        </w:rPr>
        <w:t>Gestorský výbor odporúča schváliť</w:t>
      </w:r>
    </w:p>
    <w:p w:rsidR="007B0A28" w:rsidP="007B0A28">
      <w:pPr>
        <w:ind w:left="2832"/>
        <w:jc w:val="both"/>
      </w:pPr>
    </w:p>
    <w:p w:rsidR="007B0A28" w:rsidP="007B0A28">
      <w:pPr>
        <w:ind w:left="2832"/>
        <w:jc w:val="both"/>
      </w:pPr>
    </w:p>
    <w:p w:rsidR="007B0A28" w:rsidRPr="00A22874" w:rsidP="00BC04B1">
      <w:pPr>
        <w:numPr>
          <w:ilvl w:val="0"/>
          <w:numId w:val="4"/>
        </w:numPr>
        <w:tabs>
          <w:tab w:val="left" w:pos="360"/>
        </w:tabs>
        <w:rPr>
          <w:b/>
          <w:bCs/>
        </w:rPr>
      </w:pPr>
      <w:r>
        <w:rPr>
          <w:bCs/>
        </w:rPr>
        <w:t xml:space="preserve">V čl. I § 11 ods. 1 </w:t>
      </w:r>
      <w:r>
        <w:rPr>
          <w:bCs/>
        </w:rPr>
        <w:t>sa slová „sú povinní“ nahrádzajú slovami „sú povinné“ a slová „§ 9 ods. 3“ sa nahrádzajú slovami „§ 9 ods. 2“.</w:t>
      </w:r>
    </w:p>
    <w:p w:rsidR="007B0A28" w:rsidP="007B0A28">
      <w:pPr>
        <w:ind w:left="360"/>
        <w:rPr>
          <w:b/>
          <w:bCs/>
        </w:rPr>
      </w:pPr>
    </w:p>
    <w:p w:rsidR="007B0A28" w:rsidP="007B0A28">
      <w:pPr>
        <w:ind w:left="2832"/>
        <w:rPr>
          <w:bCs/>
        </w:rPr>
      </w:pPr>
      <w:r w:rsidRPr="00A22874">
        <w:rPr>
          <w:bCs/>
        </w:rPr>
        <w:t>Ide o spresnenie ustanovenia nakoľko čo obsahuje žiadosť upravuje odsek 2.</w:t>
      </w:r>
    </w:p>
    <w:p w:rsidR="007B0A28" w:rsidP="007B0A28">
      <w:pPr>
        <w:ind w:left="2832"/>
        <w:jc w:val="both"/>
      </w:pPr>
    </w:p>
    <w:p w:rsidR="007B0A28" w:rsidRPr="007B0A28" w:rsidP="007B0A28">
      <w:pPr>
        <w:ind w:left="2832"/>
        <w:jc w:val="both"/>
        <w:rPr>
          <w:b/>
        </w:rPr>
      </w:pPr>
      <w:r w:rsidRPr="007B0A28">
        <w:rPr>
          <w:b/>
        </w:rPr>
        <w:t>Výbor NR SR pre financie, rozpočet a menu</w:t>
      </w:r>
    </w:p>
    <w:p w:rsidR="007B0A28" w:rsidRPr="007B0A28" w:rsidP="007B0A28">
      <w:pPr>
        <w:ind w:left="2832"/>
        <w:jc w:val="both"/>
        <w:rPr>
          <w:b/>
        </w:rPr>
      </w:pPr>
      <w:r w:rsidRPr="007B0A28">
        <w:rPr>
          <w:b/>
        </w:rPr>
        <w:t>Gestorský výbor odporúča schváliť</w:t>
      </w:r>
    </w:p>
    <w:p w:rsidR="007B0A28" w:rsidP="007B0A28">
      <w:pPr>
        <w:ind w:left="2832"/>
        <w:jc w:val="both"/>
      </w:pPr>
    </w:p>
    <w:p w:rsidR="001A7FE2" w:rsidP="007B0A28">
      <w:pPr>
        <w:ind w:left="2832"/>
        <w:jc w:val="both"/>
      </w:pPr>
    </w:p>
    <w:p w:rsidR="007B0A28" w:rsidP="007B0A28">
      <w:pPr>
        <w:numPr>
          <w:ilvl w:val="0"/>
          <w:numId w:val="4"/>
        </w:numPr>
        <w:tabs>
          <w:tab w:val="left" w:pos="360"/>
        </w:tabs>
      </w:pPr>
      <w:r>
        <w:t>V čl. II 2. bode sa</w:t>
      </w:r>
    </w:p>
    <w:p w:rsidR="007B0A28" w:rsidP="007B0A28">
      <w:pPr>
        <w:ind w:left="360"/>
      </w:pPr>
      <w:r>
        <w:t>1. § 3 ods. 3 dopĺňa písmenom e), ktoré znie:</w:t>
      </w:r>
    </w:p>
    <w:p w:rsidR="007B0A28" w:rsidP="007B0A28">
      <w:pPr>
        <w:ind w:left="900" w:hanging="900"/>
        <w:jc w:val="both"/>
      </w:pPr>
      <w:r>
        <w:t xml:space="preserve">           „e) rodič počas práce vykonávanej na základe dohôd o prácach vykonávaných mimo pracovného pomeru</w:t>
      </w:r>
      <w:r>
        <w:rPr>
          <w:vertAlign w:val="superscript"/>
        </w:rPr>
        <w:t xml:space="preserve">5c) </w:t>
      </w:r>
      <w:r>
        <w:t>zabezpečí riadnu starostlivosť o dieťa druhým rodičom dieťaťa alebo inou plnoletou fyzickou osobou podľa osobitného predpisu.</w:t>
      </w:r>
      <w:r>
        <w:rPr>
          <w:vertAlign w:val="superscript"/>
        </w:rPr>
        <w:t>5b)</w:t>
      </w:r>
      <w:r>
        <w:t xml:space="preserve"> “.</w:t>
      </w:r>
    </w:p>
    <w:p w:rsidR="007B0A28" w:rsidP="007B0A28">
      <w:pPr>
        <w:ind w:left="720" w:hanging="720"/>
        <w:jc w:val="both"/>
      </w:pPr>
      <w:r>
        <w:t xml:space="preserve">      2. v § 3 ods. 4 odkaz 5c nad slovom „predpisu“ sa označuje ako odkaz 5d, poznámka pod čiarou k odkazu 5c sa označuje ako poznámka pod čiarou k odkazu 5d a slová „Poznámky pod čiarou k odkazom 5, 5b a 5c znejú:“ sa nahrádzajú slovami „Poznámky pod čiarou k odkazom 5, 5b až 5d znejú:“.</w:t>
      </w:r>
    </w:p>
    <w:p w:rsidR="007B0A28" w:rsidP="007B0A28">
      <w:pPr>
        <w:ind w:left="708"/>
        <w:jc w:val="both"/>
      </w:pPr>
    </w:p>
    <w:p w:rsidR="007B0A28" w:rsidP="007B0A28">
      <w:pPr>
        <w:ind w:left="708"/>
        <w:jc w:val="both"/>
      </w:pPr>
      <w:r>
        <w:t>Nová poznámka pod čiarou k odkazu 5c znie:</w:t>
      </w:r>
    </w:p>
    <w:p w:rsidR="007B0A28" w:rsidP="007B0A28">
      <w:pPr>
        <w:ind w:left="708"/>
        <w:jc w:val="both"/>
      </w:pPr>
      <w:r>
        <w:t>„5c) § 223 až 228a Zákonníka práce.“.</w:t>
      </w:r>
    </w:p>
    <w:p w:rsidR="007B0A28" w:rsidP="007B0A28">
      <w:pPr>
        <w:ind w:left="2832"/>
        <w:jc w:val="both"/>
      </w:pPr>
    </w:p>
    <w:p w:rsidR="007B0A28" w:rsidP="007B0A28">
      <w:pPr>
        <w:ind w:left="2832"/>
        <w:jc w:val="both"/>
      </w:pPr>
      <w:r>
        <w:t>Na účely rodičovského príspevku sa za zárobkovú činnosť rodiča považuje každá činnosť, ktorá rodičovi zakladá nárok na príjem zo závislej činnosti a na príjem z podnikania alebo z inej samostatnej zárobkovej činnosti. Medzi príjem zo závislej činnosti patrí aj príj</w:t>
      </w:r>
      <w:r>
        <w:t xml:space="preserve">em z pracovnoprávnych vzťahoch založených dohodami o prácach vykonávaných mimo pracovného pomeru, t. j. dohodou o vykonaní práce, dohodou o pracovnej činnosti a dohodou o brigádnickej práci študentov. </w:t>
      </w:r>
    </w:p>
    <w:p w:rsidR="007B0A28" w:rsidP="007B0A28">
      <w:pPr>
        <w:ind w:left="2832"/>
        <w:jc w:val="both"/>
      </w:pPr>
      <w:r>
        <w:t xml:space="preserve">Pracovnoprávne vzťahy založené dohodami o prácach vykonávaných mimo pracovného pomeru patria síce do oblasti pracovného práva, avšak majú osobitný charakter, sú vzťahmi doplnkovými, uzatvárajú sa len výnimočne, ak ide príležitostnú prácu alebo o prácu, ktorá je vymedzená jej výsledkom. Z hľadiska rozsahu prác je uzatvorenie dohody o vykonaní práce limitované  rozsahom, ktorý nesmie u jedného zamestnávateľa presiahnuť 350 hodín v kalendárnom roku a pracovnú činnosť možno vykonávať v rozsahu najviac 10 hodín týždenne. </w:t>
      </w:r>
    </w:p>
    <w:p w:rsidR="007B0A28" w:rsidP="007B0A28">
      <w:pPr>
        <w:jc w:val="both"/>
        <w:rPr>
          <w:b/>
        </w:rPr>
      </w:pPr>
    </w:p>
    <w:p w:rsidR="00BC04B1" w:rsidRPr="007B0A28" w:rsidP="00BC04B1">
      <w:pPr>
        <w:ind w:left="2832"/>
        <w:jc w:val="both"/>
        <w:rPr>
          <w:b/>
        </w:rPr>
      </w:pPr>
      <w:r w:rsidRPr="007B0A28">
        <w:rPr>
          <w:b/>
        </w:rPr>
        <w:t>Výbor NR SR pre sociálne veci a bývanie</w:t>
      </w:r>
    </w:p>
    <w:p w:rsidR="00BC04B1" w:rsidRPr="007B0A28" w:rsidP="00BC04B1">
      <w:pPr>
        <w:ind w:left="2832"/>
        <w:jc w:val="both"/>
        <w:rPr>
          <w:b/>
        </w:rPr>
      </w:pPr>
      <w:r w:rsidRPr="007B0A28">
        <w:rPr>
          <w:b/>
        </w:rPr>
        <w:t>Gestorský výbor odporúča schváliť</w:t>
      </w:r>
    </w:p>
    <w:p w:rsidR="00BC04B1" w:rsidRPr="007B0A28" w:rsidP="00BC04B1">
      <w:pPr>
        <w:jc w:val="both"/>
        <w:rPr>
          <w:b/>
        </w:rPr>
      </w:pPr>
    </w:p>
    <w:p w:rsidR="00BC04B1" w:rsidP="007B0A28">
      <w:pPr>
        <w:jc w:val="both"/>
        <w:rPr>
          <w:b/>
        </w:rPr>
      </w:pPr>
    </w:p>
    <w:p w:rsidR="007B0A28" w:rsidP="007B0A28">
      <w:pPr>
        <w:numPr>
          <w:ilvl w:val="0"/>
          <w:numId w:val="4"/>
        </w:numPr>
        <w:tabs>
          <w:tab w:val="left" w:pos="360"/>
        </w:tabs>
        <w:autoSpaceDE/>
        <w:autoSpaceDN/>
        <w:jc w:val="both"/>
      </w:pPr>
      <w:r>
        <w:t>V čl. II. 2. bode § 3 ods. 4 sa slová „odseku 3 písm. d)“ nahrádzajú slovami „odseku 1 písm. d)“.</w:t>
      </w:r>
    </w:p>
    <w:p w:rsidR="007B0A28" w:rsidP="007B0A28">
      <w:pPr>
        <w:autoSpaceDE/>
        <w:autoSpaceDN/>
        <w:jc w:val="both"/>
      </w:pPr>
    </w:p>
    <w:p w:rsidR="007B0A28" w:rsidP="007B0A28">
      <w:pPr>
        <w:autoSpaceDE/>
        <w:autoSpaceDN/>
        <w:ind w:left="2832"/>
        <w:jc w:val="both"/>
      </w:pPr>
      <w:r>
        <w:t>Podmienky nároku na rodičovský príspevok upravuje § 3 ods. 1, preto je potrebné túto skutočnosť premietnuť v navrhovanom ustanovení.</w:t>
      </w:r>
    </w:p>
    <w:p w:rsidR="007B0A28" w:rsidP="007B0A28">
      <w:pPr>
        <w:ind w:left="2832"/>
        <w:jc w:val="both"/>
      </w:pPr>
    </w:p>
    <w:p w:rsidR="00766624" w:rsidP="007B0A28">
      <w:pPr>
        <w:ind w:left="2832"/>
        <w:jc w:val="both"/>
        <w:rPr>
          <w:b/>
        </w:rPr>
      </w:pPr>
      <w:r>
        <w:rPr>
          <w:b/>
        </w:rPr>
        <w:t xml:space="preserve">Ústavnoprávny výbor NR SR </w:t>
      </w:r>
    </w:p>
    <w:p w:rsidR="007B0A28" w:rsidP="007B0A28">
      <w:pPr>
        <w:ind w:left="2832"/>
        <w:jc w:val="both"/>
        <w:rPr>
          <w:b/>
        </w:rPr>
      </w:pPr>
      <w:r w:rsidRPr="007B0A28">
        <w:rPr>
          <w:b/>
        </w:rPr>
        <w:t xml:space="preserve">Výbor NR SR pre ľudské práva, národnosti </w:t>
      </w:r>
    </w:p>
    <w:p w:rsidR="007B0A28" w:rsidRPr="007B0A28" w:rsidP="007B0A28">
      <w:pPr>
        <w:ind w:left="2832"/>
        <w:jc w:val="both"/>
        <w:rPr>
          <w:b/>
        </w:rPr>
      </w:pPr>
      <w:r w:rsidRPr="007B0A28">
        <w:rPr>
          <w:b/>
        </w:rPr>
        <w:t>a</w:t>
      </w:r>
      <w:r>
        <w:rPr>
          <w:b/>
        </w:rPr>
        <w:t> </w:t>
      </w:r>
      <w:r w:rsidRPr="007B0A28">
        <w:rPr>
          <w:b/>
        </w:rPr>
        <w:t>postavenie</w:t>
      </w:r>
      <w:r>
        <w:rPr>
          <w:b/>
        </w:rPr>
        <w:t xml:space="preserve"> </w:t>
      </w:r>
      <w:r w:rsidRPr="007B0A28">
        <w:rPr>
          <w:b/>
        </w:rPr>
        <w:t>žien,</w:t>
      </w:r>
    </w:p>
    <w:p w:rsidR="007B0A28" w:rsidRPr="007B0A28" w:rsidP="007B0A28">
      <w:pPr>
        <w:ind w:left="2832"/>
        <w:jc w:val="both"/>
        <w:rPr>
          <w:b/>
        </w:rPr>
      </w:pPr>
      <w:r w:rsidRPr="007B0A28">
        <w:rPr>
          <w:b/>
        </w:rPr>
        <w:t xml:space="preserve">Výbor NR SR pre financie, rozpočet a menu </w:t>
      </w:r>
    </w:p>
    <w:p w:rsidR="007B0A28" w:rsidRPr="007B0A28" w:rsidP="007B0A28">
      <w:pPr>
        <w:ind w:left="2832"/>
        <w:jc w:val="both"/>
        <w:rPr>
          <w:b/>
        </w:rPr>
      </w:pPr>
      <w:r w:rsidRPr="007B0A28">
        <w:rPr>
          <w:b/>
        </w:rPr>
        <w:t>Výbor NR SR pre sociálne veci a bývanie</w:t>
      </w:r>
    </w:p>
    <w:p w:rsidR="007B0A28" w:rsidRPr="007B0A28" w:rsidP="007B0A28">
      <w:pPr>
        <w:ind w:left="2832"/>
        <w:jc w:val="both"/>
        <w:rPr>
          <w:b/>
        </w:rPr>
      </w:pPr>
      <w:r w:rsidRPr="007B0A28">
        <w:rPr>
          <w:b/>
        </w:rPr>
        <w:t>Gestorský výbor odporúča schváliť</w:t>
      </w:r>
    </w:p>
    <w:p w:rsidR="007B0A28" w:rsidP="007B0A28">
      <w:pPr>
        <w:jc w:val="both"/>
        <w:rPr>
          <w:b/>
        </w:rPr>
      </w:pPr>
    </w:p>
    <w:p w:rsidR="00766624" w:rsidRPr="007B0A28" w:rsidP="007B0A28">
      <w:pPr>
        <w:jc w:val="both"/>
        <w:rPr>
          <w:b/>
        </w:rPr>
      </w:pPr>
    </w:p>
    <w:p w:rsidR="007B0A28" w:rsidP="007B0A28">
      <w:pPr>
        <w:numPr>
          <w:ilvl w:val="0"/>
          <w:numId w:val="4"/>
        </w:numPr>
        <w:tabs>
          <w:tab w:val="left" w:pos="360"/>
        </w:tabs>
        <w:jc w:val="both"/>
      </w:pPr>
      <w:r>
        <w:t>V čl. II 3. bod znie:</w:t>
      </w:r>
    </w:p>
    <w:p w:rsidR="007B0A28" w:rsidP="007B0A28">
      <w:pPr>
        <w:jc w:val="both"/>
      </w:pPr>
      <w:r>
        <w:t xml:space="preserve">    „3. Poznámka pod čiarou k odkazu 5e sa vypúšťa.“.</w:t>
      </w:r>
    </w:p>
    <w:p w:rsidR="007B0A28" w:rsidP="007B0A28">
      <w:pPr>
        <w:ind w:left="2832"/>
        <w:jc w:val="both"/>
      </w:pPr>
    </w:p>
    <w:p w:rsidR="007B0A28" w:rsidRPr="00766624" w:rsidP="007B0A28">
      <w:pPr>
        <w:ind w:left="2832"/>
        <w:jc w:val="both"/>
      </w:pPr>
      <w:r w:rsidRPr="00766624">
        <w:t>Ide o legislatívno-technickú úpravu</w:t>
      </w:r>
      <w:r w:rsidR="001A7FE2">
        <w:t>.</w:t>
      </w:r>
    </w:p>
    <w:p w:rsidR="00766624" w:rsidP="007B0A28">
      <w:pPr>
        <w:ind w:left="2832"/>
        <w:jc w:val="both"/>
        <w:rPr>
          <w:b/>
        </w:rPr>
      </w:pPr>
    </w:p>
    <w:p w:rsidR="007B0A28" w:rsidRPr="007B0A28" w:rsidP="007B0A28">
      <w:pPr>
        <w:ind w:left="2832"/>
        <w:jc w:val="both"/>
        <w:rPr>
          <w:b/>
        </w:rPr>
      </w:pPr>
      <w:r w:rsidRPr="007B0A28">
        <w:rPr>
          <w:b/>
        </w:rPr>
        <w:t>Výbor NR SR pre sociálne veci a bývanie</w:t>
      </w:r>
    </w:p>
    <w:p w:rsidR="007B0A28" w:rsidRPr="007B0A28" w:rsidP="007B0A28">
      <w:pPr>
        <w:ind w:left="2832"/>
        <w:jc w:val="both"/>
        <w:rPr>
          <w:b/>
        </w:rPr>
      </w:pPr>
      <w:r w:rsidRPr="007B0A28">
        <w:rPr>
          <w:b/>
        </w:rPr>
        <w:t>Gestorský výbor odporúča schváliť</w:t>
      </w:r>
    </w:p>
    <w:p w:rsidR="007B0A28" w:rsidP="007B0A28">
      <w:pPr>
        <w:ind w:left="2832"/>
        <w:jc w:val="both"/>
      </w:pPr>
    </w:p>
    <w:p w:rsidR="007B0A28" w:rsidP="007B0A28">
      <w:pPr>
        <w:jc w:val="both"/>
        <w:rPr>
          <w:b/>
        </w:rPr>
      </w:pPr>
    </w:p>
    <w:p w:rsidR="007B0A28" w:rsidP="007B0A28">
      <w:pPr>
        <w:numPr>
          <w:ilvl w:val="0"/>
          <w:numId w:val="6"/>
        </w:numPr>
        <w:tabs>
          <w:tab w:val="left" w:pos="360"/>
        </w:tabs>
        <w:jc w:val="both"/>
      </w:pPr>
      <w:r>
        <w:t>V čl. II 6. bod znie:</w:t>
      </w:r>
    </w:p>
    <w:p w:rsidR="007B0A28" w:rsidP="007B0A28">
      <w:pPr>
        <w:jc w:val="both"/>
      </w:pPr>
      <w:r>
        <w:t xml:space="preserve">    „6. V § 4 ods. 3 sa na konci bodka nahrádza čiarkou a pripájajú sa tieto slová: „ alebo obdobná činnosť v cudzine; za zárobkovú činnosť sa nepovažuje práca vykonávaná na základe dohôd o prácach vykonávaných mimo pracovného pomeru.</w:t>
      </w:r>
      <w:r>
        <w:rPr>
          <w:vertAlign w:val="superscript"/>
        </w:rPr>
        <w:t>5c)</w:t>
      </w:r>
      <w:r>
        <w:t xml:space="preserve">“. </w:t>
      </w:r>
    </w:p>
    <w:p w:rsidR="007B0A28" w:rsidP="007B0A28">
      <w:pPr>
        <w:jc w:val="both"/>
      </w:pPr>
    </w:p>
    <w:p w:rsidR="007B0A28" w:rsidP="007B0A28">
      <w:pPr>
        <w:ind w:left="2832"/>
        <w:jc w:val="both"/>
      </w:pPr>
      <w:r>
        <w:t>Vzhľadom na charakter a najmä rozsah činnosti vykonávanej na základe dohôd o prácach vykonávaných mimo pracovného pomeru, ktorá nebráni rodičovi zároveň zabezpečovať aj osobnú starostlivosť o dieťa, resp. vyžaduje iba krátkodobé odlúčenie od dieťaťa,  navrhuje sa, aby sa činnosť vykonávaná na základe dohôd o prácach vykonávaných mimo pracovného pomeru nepovažovala pre účely rodičovského príspevku za zárobkovú činnosť rodiča. V súlade s novým charakterom rodičovského príspevku  sa však pre splnenie podmienky riadnej starostlivosti o dieťa vyžaduje, aby rodič počas výkonu prác vykonávaných mimo pracovného pomeru zabezpečil starostlivosť o svoje dieťa  osobne, resp. túto starostlivosť dieťaťu zabezpečil druhý rodič dieťaťa alebo iná plnoletá fyzická osoba, ktorá túto starostlivosť nevykonáva na základe živnostenského oprávnenia.</w:t>
      </w:r>
    </w:p>
    <w:p w:rsidR="007B0A28" w:rsidP="007B0A28">
      <w:pPr>
        <w:ind w:left="2832"/>
        <w:jc w:val="both"/>
      </w:pPr>
      <w:r>
        <w:t>Návrh nemá vplyv na zvýšenie výdavkov zo štátneho rozpočtu.</w:t>
      </w:r>
    </w:p>
    <w:p w:rsidR="007B0A28" w:rsidP="007B0A28">
      <w:pPr>
        <w:jc w:val="both"/>
      </w:pPr>
    </w:p>
    <w:p w:rsidR="007B0A28" w:rsidRPr="007B0A28" w:rsidP="007B0A28">
      <w:pPr>
        <w:ind w:left="2832"/>
        <w:jc w:val="both"/>
        <w:rPr>
          <w:b/>
        </w:rPr>
      </w:pPr>
      <w:r w:rsidRPr="007B0A28">
        <w:rPr>
          <w:b/>
        </w:rPr>
        <w:t>Výbor NR SR pre sociálne veci a bývanie</w:t>
      </w:r>
    </w:p>
    <w:p w:rsidR="007B0A28" w:rsidRPr="007B0A28" w:rsidP="007B0A28">
      <w:pPr>
        <w:ind w:left="2832"/>
        <w:jc w:val="both"/>
        <w:rPr>
          <w:b/>
        </w:rPr>
      </w:pPr>
      <w:r w:rsidRPr="007B0A28">
        <w:rPr>
          <w:b/>
        </w:rPr>
        <w:t>Gestorský výbor odporúča schváliť</w:t>
      </w:r>
    </w:p>
    <w:p w:rsidR="007B0A28" w:rsidRPr="007B0A28" w:rsidP="007B0A28">
      <w:pPr>
        <w:pStyle w:val="BodyText"/>
        <w:spacing w:before="120"/>
        <w:rPr>
          <w:b/>
        </w:rPr>
      </w:pPr>
    </w:p>
    <w:p w:rsidR="007B0A28" w:rsidRPr="009E3877" w:rsidP="007B0A28">
      <w:pPr>
        <w:rPr>
          <w:b/>
        </w:rPr>
      </w:pP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DB6CFA">
        <w:rPr>
          <w:b/>
          <w:bCs/>
        </w:rPr>
        <w:t>V.</w:t>
      </w:r>
      <w:r w:rsidRPr="00DB6CFA">
        <w:t> </w:t>
      </w:r>
    </w:p>
    <w:p w:rsidR="007B0A28" w:rsidRPr="000E0182" w:rsidP="007B0A2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0E0182">
        <w:t> </w:t>
      </w:r>
    </w:p>
    <w:p w:rsidR="007B0A28" w:rsidRPr="00DB6CFA" w:rsidP="007B0A28">
      <w:pPr>
        <w:pStyle w:val="BodyText2"/>
        <w:rPr>
          <w:rFonts w:ascii="Arial" w:hAnsi="Arial" w:cs="Arial"/>
          <w:szCs w:val="24"/>
        </w:rPr>
      </w:pPr>
      <w:r w:rsidRPr="000E0182">
        <w:rPr>
          <w:rFonts w:ascii="Arial" w:hAnsi="Arial" w:cs="Arial"/>
          <w:szCs w:val="24"/>
        </w:rPr>
        <w:tab/>
        <w:t>Gestorský výbor na základe stanovísk výborov k </w:t>
      </w:r>
      <w:r w:rsidRPr="000E0182">
        <w:rPr>
          <w:rFonts w:ascii="Arial" w:hAnsi="Arial" w:cs="Arial"/>
          <w:bCs/>
        </w:rPr>
        <w:t>vládnemu návrhu zákona o príspevku na starostlivosť o dieťa a o zmene a doplnení niektorých zákonov</w:t>
      </w:r>
      <w:r w:rsidRPr="000E0182">
        <w:rPr>
          <w:rFonts w:ascii="Arial" w:hAnsi="Arial" w:cs="Arial"/>
          <w:szCs w:val="24"/>
        </w:rPr>
        <w:t xml:space="preserve"> vyjadrených v ich uzneseniach uvedených pod bodom III. tejto spoločnej správy a </w:t>
      </w:r>
      <w:r w:rsidRPr="00DB6CFA">
        <w:rPr>
          <w:rFonts w:ascii="Arial" w:hAnsi="Arial" w:cs="Arial"/>
          <w:szCs w:val="24"/>
        </w:rPr>
        <w:t>v stanoviskách poslancov gestorského výboru vyjadrených v rozprave k tomuto návrhu zákona v súlade s § 79 ods. 4 a § 83 zákona Národnej rady Slovenskej republiky č. 350/1996 Z. z. o rokovacom poriadku Národnej rady Slovenskej republiky v znení neskorších predpisov odporúča Národnej rade Slovenskej republiky uvedený návrh zákona v znení pozmeňujúcich a doplňujúcich  návrhov</w:t>
      </w:r>
    </w:p>
    <w:p w:rsidR="007B0A28" w:rsidRPr="00285C36" w:rsidP="007B0A28">
      <w:pPr>
        <w:tabs>
          <w:tab w:val="left" w:pos="-1985"/>
          <w:tab w:val="left" w:pos="709"/>
          <w:tab w:val="left" w:pos="1077"/>
        </w:tabs>
        <w:jc w:val="both"/>
      </w:pPr>
      <w:r w:rsidRPr="00DB6CFA">
        <w:t> </w:t>
        <w:tab/>
      </w:r>
    </w:p>
    <w:p w:rsidR="000E0182" w:rsidRPr="00443687" w:rsidP="000E0182">
      <w:pPr>
        <w:jc w:val="center"/>
        <w:rPr>
          <w:b/>
          <w:spacing w:val="50"/>
        </w:rPr>
      </w:pPr>
      <w:r w:rsidRPr="00443687">
        <w:rPr>
          <w:b/>
          <w:bCs/>
          <w:spacing w:val="50"/>
        </w:rPr>
        <w:t>schváliť.</w:t>
      </w:r>
    </w:p>
    <w:p w:rsidR="007B0A28" w:rsidP="007B0A28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0E0182" w:rsidP="007B0A28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7B0A28" w:rsidP="007B0A28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VI.</w:t>
      </w:r>
    </w:p>
    <w:p w:rsidR="007B0A28" w:rsidP="007B0A28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7B0A28" w:rsidRPr="009E3877" w:rsidP="007B0A28">
      <w:pPr>
        <w:tabs>
          <w:tab w:val="left" w:pos="-1985"/>
          <w:tab w:val="left" w:pos="709"/>
          <w:tab w:val="left" w:pos="1077"/>
        </w:tabs>
        <w:rPr>
          <w:bCs/>
        </w:rPr>
      </w:pPr>
      <w:r w:rsidR="000E0182">
        <w:rPr>
          <w:bCs/>
        </w:rPr>
        <w:tab/>
      </w:r>
      <w:r w:rsidRPr="009E3877">
        <w:rPr>
          <w:bCs/>
        </w:rPr>
        <w:t>Gestorský výbor odporúča hlasovať</w:t>
      </w:r>
      <w:r>
        <w:rPr>
          <w:bCs/>
        </w:rPr>
        <w:t xml:space="preserve"> o bodoch 1 až 7 uvedených v štvrtej časti tejto spoločnej správy spoločne s</w:t>
      </w:r>
      <w:r w:rsidR="000E0182">
        <w:rPr>
          <w:bCs/>
        </w:rPr>
        <w:t>o stanoviskom</w:t>
      </w:r>
      <w:r>
        <w:rPr>
          <w:bCs/>
        </w:rPr>
        <w:t xml:space="preserve"> schváliť.</w:t>
      </w:r>
      <w:r w:rsidRPr="009E3877">
        <w:rPr>
          <w:bCs/>
        </w:rPr>
        <w:t xml:space="preserve"> </w:t>
      </w:r>
    </w:p>
    <w:p w:rsidR="007B0A28" w:rsidP="007B0A28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7B0A28" w:rsidRPr="00DB6CFA" w:rsidP="007B0A28">
      <w:pPr>
        <w:tabs>
          <w:tab w:val="left" w:pos="-1985"/>
          <w:tab w:val="left" w:pos="709"/>
          <w:tab w:val="left" w:pos="1077"/>
        </w:tabs>
        <w:rPr>
          <w:b/>
          <w:bCs/>
        </w:rPr>
      </w:pPr>
    </w:p>
    <w:p w:rsidR="007B0A28" w:rsidRPr="00285C36" w:rsidP="007B0A28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VI</w:t>
      </w:r>
      <w:r>
        <w:rPr>
          <w:b/>
          <w:bCs/>
        </w:rPr>
        <w:t>I.</w:t>
      </w: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</w:pP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</w:pPr>
      <w:r w:rsidR="00BC04B1">
        <w:tab/>
      </w:r>
      <w:r w:rsidRPr="00DB6CFA">
        <w:t xml:space="preserve">Gestorský výbor určil spoločného spravodajcu výborov </w:t>
      </w:r>
      <w:r>
        <w:t>Ľubicu Roškovú</w:t>
      </w:r>
      <w:r w:rsidRPr="00DB6CFA">
        <w:t xml:space="preserve"> na prerokovanie návrhu zákona v druhom a treťom čítaní v Národnej rade Slovenskej republiky</w:t>
      </w: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</w:pPr>
      <w:r w:rsidRPr="00DB6CFA">
        <w:t xml:space="preserve">a </w:t>
      </w:r>
    </w:p>
    <w:p w:rsidR="000E0182" w:rsidP="000E0182">
      <w:pPr>
        <w:numPr>
          <w:ilvl w:val="0"/>
          <w:numId w:val="7"/>
        </w:numPr>
        <w:tabs>
          <w:tab w:val="left" w:pos="360"/>
        </w:tabs>
        <w:jc w:val="both"/>
      </w:pPr>
      <w:r w:rsidRPr="00705A90">
        <w:t>informovanie Národnej rady Slovenskej republiky o výsledku rokovania výborov a odôvodniť návrh a stanovisko gestorského výboru.</w:t>
      </w:r>
    </w:p>
    <w:p w:rsidR="000E0182" w:rsidRPr="00705A90" w:rsidP="000E0182">
      <w:pPr>
        <w:jc w:val="both"/>
      </w:pPr>
    </w:p>
    <w:p w:rsidR="000E0182" w:rsidRPr="00705A90" w:rsidP="000E0182">
      <w:pPr>
        <w:numPr>
          <w:ilvl w:val="0"/>
          <w:numId w:val="7"/>
        </w:numPr>
        <w:tabs>
          <w:tab w:val="left" w:pos="360"/>
        </w:tabs>
        <w:jc w:val="both"/>
      </w:pPr>
      <w:r>
        <w:t>predložiť návrhy podľa § 83 ods. 4, § 84 ods. 2 a § 86 zákona č. 350/1996 Z. z.</w:t>
      </w:r>
    </w:p>
    <w:p w:rsidR="000E0182" w:rsidP="007B0A28">
      <w:pPr>
        <w:tabs>
          <w:tab w:val="left" w:pos="-1985"/>
          <w:tab w:val="left" w:pos="709"/>
          <w:tab w:val="left" w:pos="1077"/>
        </w:tabs>
        <w:jc w:val="both"/>
      </w:pPr>
    </w:p>
    <w:p w:rsidR="001A7FE2" w:rsidP="007B0A28">
      <w:pPr>
        <w:tabs>
          <w:tab w:val="left" w:pos="-1985"/>
          <w:tab w:val="left" w:pos="709"/>
          <w:tab w:val="left" w:pos="1077"/>
        </w:tabs>
        <w:jc w:val="both"/>
      </w:pPr>
    </w:p>
    <w:p w:rsidR="001A7FE2" w:rsidP="007B0A28">
      <w:pPr>
        <w:tabs>
          <w:tab w:val="left" w:pos="-1985"/>
          <w:tab w:val="left" w:pos="709"/>
          <w:tab w:val="left" w:pos="1077"/>
        </w:tabs>
        <w:jc w:val="both"/>
      </w:pPr>
    </w:p>
    <w:p w:rsidR="001A7FE2" w:rsidP="007B0A28">
      <w:pPr>
        <w:tabs>
          <w:tab w:val="left" w:pos="-1985"/>
          <w:tab w:val="left" w:pos="709"/>
          <w:tab w:val="left" w:pos="1077"/>
        </w:tabs>
        <w:jc w:val="both"/>
      </w:pPr>
    </w:p>
    <w:p w:rsidR="001A7FE2" w:rsidP="007B0A28">
      <w:pPr>
        <w:tabs>
          <w:tab w:val="left" w:pos="-1985"/>
          <w:tab w:val="left" w:pos="709"/>
          <w:tab w:val="left" w:pos="1077"/>
        </w:tabs>
        <w:jc w:val="both"/>
      </w:pPr>
    </w:p>
    <w:p w:rsidR="001A7FE2" w:rsidP="007B0A28">
      <w:pPr>
        <w:tabs>
          <w:tab w:val="left" w:pos="-1985"/>
          <w:tab w:val="left" w:pos="709"/>
          <w:tab w:val="left" w:pos="1077"/>
        </w:tabs>
        <w:jc w:val="both"/>
      </w:pP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DB6CFA">
        <w:tab/>
        <w:t>Spoločná správa výborov Národnej rady Slovenskej republiky o výsledku prerokovania predmetného návrhu zákona vo výboroch Národnej rady Slovenskej republiky v druhom čítaní bola schválená uznesením Výboru Národnej rady Slovenskej republiky pre sociálne veci a bývanie č.</w:t>
      </w:r>
      <w:r w:rsidR="00BC04B1">
        <w:t xml:space="preserve"> </w:t>
      </w:r>
      <w:r>
        <w:t>210</w:t>
      </w:r>
      <w:r w:rsidRPr="00DB6CFA">
        <w:t xml:space="preserve"> z </w:t>
      </w:r>
      <w:r>
        <w:t>24</w:t>
      </w:r>
      <w:r w:rsidRPr="00DB6CFA">
        <w:t xml:space="preserve">. </w:t>
      </w:r>
      <w:r>
        <w:t xml:space="preserve">novembra </w:t>
      </w:r>
      <w:r w:rsidRPr="00DB6CFA">
        <w:t>200</w:t>
      </w:r>
      <w:r>
        <w:t>8</w:t>
      </w:r>
      <w:r w:rsidRPr="00DB6CFA">
        <w:t>.</w:t>
      </w:r>
    </w:p>
    <w:p w:rsidR="007B0A28" w:rsidP="007B0A2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A7FE2" w:rsidRPr="00DB6CFA" w:rsidP="007B0A2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B0A28" w:rsidRPr="00DB6CFA" w:rsidP="007B0A2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B0A28" w:rsidRPr="00DB6CFA" w:rsidP="007B0A28">
      <w:pPr>
        <w:pStyle w:val="Heading1"/>
        <w:rPr>
          <w:lang w:val="cs-CZ"/>
        </w:rPr>
      </w:pPr>
      <w:r w:rsidRPr="00DB6CFA">
        <w:rPr>
          <w:lang w:val="cs-CZ"/>
        </w:rPr>
        <w:t xml:space="preserve">Bratislava </w:t>
      </w:r>
      <w:r>
        <w:rPr>
          <w:lang w:val="cs-CZ"/>
        </w:rPr>
        <w:t>24</w:t>
      </w:r>
      <w:r w:rsidRPr="00DB6CFA">
        <w:rPr>
          <w:lang w:val="cs-CZ"/>
        </w:rPr>
        <w:t xml:space="preserve">. </w:t>
      </w:r>
      <w:r>
        <w:rPr>
          <w:lang w:val="cs-CZ"/>
        </w:rPr>
        <w:t>novembra</w:t>
      </w:r>
      <w:r w:rsidRPr="00DB6CFA">
        <w:rPr>
          <w:lang w:val="cs-CZ"/>
        </w:rPr>
        <w:t xml:space="preserve"> 200</w:t>
      </w:r>
      <w:r>
        <w:rPr>
          <w:lang w:val="cs-CZ"/>
        </w:rPr>
        <w:t>8</w:t>
      </w:r>
    </w:p>
    <w:p w:rsidR="007B0A28" w:rsidP="007B0A28">
      <w:pPr>
        <w:rPr>
          <w:lang w:val="cs-CZ"/>
        </w:rPr>
      </w:pPr>
    </w:p>
    <w:p w:rsidR="001A7FE2" w:rsidP="007B0A28">
      <w:pPr>
        <w:rPr>
          <w:lang w:val="cs-CZ"/>
        </w:rPr>
      </w:pPr>
    </w:p>
    <w:p w:rsidR="001A7FE2" w:rsidP="007B0A28">
      <w:pPr>
        <w:rPr>
          <w:lang w:val="cs-CZ"/>
        </w:rPr>
      </w:pPr>
    </w:p>
    <w:p w:rsidR="001A7FE2" w:rsidP="007B0A28">
      <w:pPr>
        <w:rPr>
          <w:lang w:val="cs-CZ"/>
        </w:rPr>
      </w:pPr>
    </w:p>
    <w:p w:rsidR="00BC04B1" w:rsidP="007B0A28">
      <w:pPr>
        <w:rPr>
          <w:lang w:val="cs-CZ"/>
        </w:rPr>
      </w:pPr>
    </w:p>
    <w:p w:rsidR="007B0A28" w:rsidRPr="00DB6CFA" w:rsidP="007B0A28">
      <w:pPr>
        <w:pStyle w:val="Heading1"/>
      </w:pPr>
      <w:r w:rsidRPr="00DB6CFA">
        <w:t>Jozef Halecký</w:t>
      </w:r>
      <w:r w:rsidR="00BC33A7">
        <w:t xml:space="preserve"> v. r.</w:t>
      </w:r>
    </w:p>
    <w:p w:rsidR="007B0A28" w:rsidRPr="00DB6CFA" w:rsidP="007B0A28">
      <w:pPr>
        <w:jc w:val="center"/>
        <w:rPr>
          <w:b/>
          <w:bCs/>
        </w:rPr>
      </w:pPr>
      <w:r w:rsidRPr="00DB6CFA">
        <w:rPr>
          <w:b/>
          <w:bCs/>
        </w:rPr>
        <w:t>predseda výboru</w:t>
      </w:r>
    </w:p>
    <w:p w:rsidR="007B0A28" w:rsidRPr="00DB6CFA" w:rsidP="007B0A28">
      <w:pPr>
        <w:jc w:val="both"/>
        <w:rPr>
          <w:b/>
          <w:bCs/>
        </w:rPr>
      </w:pPr>
    </w:p>
    <w:p w:rsidR="00E13563" w:rsidP="00BC04B1">
      <w:pPr>
        <w:tabs>
          <w:tab w:val="left" w:pos="-1985"/>
          <w:tab w:val="left" w:pos="709"/>
          <w:tab w:val="left" w:pos="1077"/>
        </w:tabs>
        <w:jc w:val="both"/>
      </w:pPr>
    </w:p>
    <w:sectPr>
      <w:footerReference w:type="even" r:id="rId4"/>
      <w:footerReference w:type="default" r:id="rId5"/>
      <w:pgSz w:w="11916" w:h="16800"/>
      <w:pgMar w:top="1418" w:right="1418" w:bottom="1418" w:left="1418" w:header="709" w:footer="709" w:gutter="0"/>
      <w:cols w:space="708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0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A398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0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33A7">
      <w:rPr>
        <w:rStyle w:val="PageNumber"/>
        <w:noProof/>
      </w:rPr>
      <w:t>6</w:t>
    </w:r>
    <w:r>
      <w:rPr>
        <w:rStyle w:val="PageNumber"/>
      </w:rPr>
      <w:fldChar w:fldCharType="end"/>
    </w:r>
  </w:p>
  <w:p w:rsidR="00DA3980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DAD"/>
    <w:multiLevelType w:val="hybridMultilevel"/>
    <w:tmpl w:val="44C47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B3230E"/>
    <w:multiLevelType w:val="hybridMultilevel"/>
    <w:tmpl w:val="C908B54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BAA5CC4"/>
    <w:multiLevelType w:val="hybridMultilevel"/>
    <w:tmpl w:val="5DA26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C1973"/>
    <w:multiLevelType w:val="hybridMultilevel"/>
    <w:tmpl w:val="B6BA7E2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8B72B1"/>
    <w:multiLevelType w:val="hybridMultilevel"/>
    <w:tmpl w:val="A66A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AF410F"/>
    <w:multiLevelType w:val="hybridMultilevel"/>
    <w:tmpl w:val="1AEA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E0182"/>
    <w:rsid w:val="001A7FE2"/>
    <w:rsid w:val="00285C36"/>
    <w:rsid w:val="00443687"/>
    <w:rsid w:val="00705A90"/>
    <w:rsid w:val="0073746F"/>
    <w:rsid w:val="00766624"/>
    <w:rsid w:val="007B0A28"/>
    <w:rsid w:val="009E3877"/>
    <w:rsid w:val="00A22874"/>
    <w:rsid w:val="00BC04B1"/>
    <w:rsid w:val="00BC33A7"/>
    <w:rsid w:val="00DA3980"/>
    <w:rsid w:val="00DB6CFA"/>
    <w:rsid w:val="00E13563"/>
    <w:rsid w:val="00E77E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0A2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B0A28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7B0A28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rsid w:val="007B0A28"/>
    <w:pPr>
      <w:keepNext/>
      <w:numPr>
        <w:ilvl w:val="0"/>
      </w:numPr>
      <w:jc w:val="both"/>
      <w:outlineLvl w:val="3"/>
    </w:pPr>
    <w:rPr>
      <w:rFonts w:ascii="AT*Toronto" w:hAnsi="AT*Toronto" w:cs="Arial Unicode MS"/>
      <w:b/>
      <w:bCs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7B0A28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 w:cs="Times New Roman"/>
      <w:szCs w:val="20"/>
      <w:lang w:val="cs-CZ"/>
    </w:rPr>
  </w:style>
  <w:style w:type="paragraph" w:styleId="BodyText">
    <w:name w:val="Body Text"/>
    <w:basedOn w:val="Normal"/>
    <w:rsid w:val="007B0A28"/>
    <w:pPr>
      <w:jc w:val="both"/>
    </w:pPr>
  </w:style>
  <w:style w:type="paragraph" w:styleId="Footer">
    <w:name w:val="footer"/>
    <w:basedOn w:val="Normal"/>
    <w:rsid w:val="007B0A2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B0A28"/>
  </w:style>
  <w:style w:type="paragraph" w:styleId="Title">
    <w:name w:val="Title"/>
    <w:basedOn w:val="Normal"/>
    <w:qFormat/>
    <w:rsid w:val="007B0A28"/>
    <w:pPr>
      <w:tabs>
        <w:tab w:val="left" w:pos="-1985"/>
        <w:tab w:val="left" w:pos="709"/>
        <w:tab w:val="left" w:pos="1077"/>
      </w:tabs>
      <w:jc w:val="center"/>
    </w:pPr>
    <w:rPr>
      <w:b/>
      <w:bCs/>
    </w:rPr>
  </w:style>
  <w:style w:type="paragraph" w:styleId="BodyText3">
    <w:name w:val="Body Text 3"/>
    <w:basedOn w:val="Normal"/>
    <w:rsid w:val="007B0A28"/>
    <w:pPr>
      <w:spacing w:after="120"/>
      <w:jc w:val="left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1304</Words>
  <Characters>7433</Characters>
  <Application>Microsoft Office Word</Application>
  <DocSecurity>0</DocSecurity>
  <Lines>0</Lines>
  <Paragraphs>0</Paragraphs>
  <ScaleCrop>false</ScaleCrop>
  <Company>Kancelaria NR SR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8</cp:revision>
  <cp:lastPrinted>2008-11-24T07:03:00Z</cp:lastPrinted>
  <dcterms:created xsi:type="dcterms:W3CDTF">2008-11-21T09:10:00Z</dcterms:created>
  <dcterms:modified xsi:type="dcterms:W3CDTF">2008-11-24T10:24:00Z</dcterms:modified>
</cp:coreProperties>
</file>