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427C3" w:rsidRPr="008A0FB5" w:rsidP="00D427C3">
      <w:pPr>
        <w:pStyle w:val="Heading3"/>
        <w:spacing w:before="60"/>
        <w:ind w:left="5670"/>
        <w:rPr>
          <w:rFonts w:ascii="Times New Roman" w:hAnsi="Times New Roman" w:cs="Times New Roman"/>
          <w:bCs w:val="0"/>
          <w:sz w:val="20"/>
          <w:szCs w:val="20"/>
        </w:rPr>
      </w:pPr>
      <w:r w:rsidRPr="008A0FB5">
        <w:rPr>
          <w:rFonts w:ascii="Times New Roman" w:hAnsi="Times New Roman" w:cs="Times New Roman"/>
          <w:bCs w:val="0"/>
          <w:sz w:val="20"/>
          <w:szCs w:val="20"/>
        </w:rPr>
        <w:t xml:space="preserve">Príloha </w:t>
      </w:r>
      <w:r w:rsidRPr="008A0FB5" w:rsidR="00175155">
        <w:rPr>
          <w:rFonts w:ascii="Times New Roman" w:hAnsi="Times New Roman" w:cs="Times New Roman"/>
          <w:bCs w:val="0"/>
          <w:sz w:val="20"/>
          <w:szCs w:val="20"/>
        </w:rPr>
        <w:t>č. 8</w:t>
      </w:r>
    </w:p>
    <w:p w:rsidR="00D427C3" w:rsidRPr="008A0FB5" w:rsidP="00D427C3">
      <w:pPr>
        <w:ind w:left="5670"/>
        <w:rPr>
          <w:rFonts w:ascii="Times New Roman" w:hAnsi="Times New Roman" w:cs="Times New Roman"/>
          <w:b/>
          <w:sz w:val="20"/>
          <w:szCs w:val="20"/>
        </w:rPr>
      </w:pPr>
      <w:r w:rsidRPr="008A0FB5">
        <w:rPr>
          <w:rFonts w:ascii="Times New Roman" w:hAnsi="Times New Roman" w:cs="Times New Roman"/>
          <w:b/>
          <w:sz w:val="20"/>
          <w:szCs w:val="20"/>
        </w:rPr>
        <w:t>k vyhláške č. .../2008 Z. z.</w:t>
      </w:r>
    </w:p>
    <w:p w:rsidR="00EC478E" w:rsidRPr="00EA5838" w:rsidP="00EC478E">
      <w:pPr>
        <w:pStyle w:val="Heading1"/>
        <w:rPr>
          <w:rFonts w:ascii="Times New Roman" w:hAnsi="Times New Roman" w:cs="Times New Roman"/>
        </w:rPr>
      </w:pPr>
      <w:r w:rsidRPr="00EA5838">
        <w:rPr>
          <w:rFonts w:ascii="Times New Roman" w:hAnsi="Times New Roman" w:cs="Times New Roman"/>
        </w:rPr>
        <w:t>Podmienky zaradenia poľovných revírov</w:t>
      </w:r>
      <w:r w:rsidRPr="00EA5838">
        <w:rPr>
          <w:rFonts w:ascii="Times New Roman" w:hAnsi="Times New Roman" w:cs="Times New Roman"/>
        </w:rPr>
        <w:t xml:space="preserve"> do kvalitatívnych tried</w:t>
      </w:r>
    </w:p>
    <w:p w:rsidR="00EC478E" w:rsidRPr="00EA5838" w:rsidP="00EA5838">
      <w:pPr>
        <w:numPr>
          <w:ilvl w:val="0"/>
          <w:numId w:val="16"/>
        </w:numPr>
        <w:tabs>
          <w:tab w:val="clear" w:pos="720"/>
        </w:tabs>
        <w:ind w:left="360"/>
        <w:rPr>
          <w:rFonts w:ascii="Times New Roman" w:hAnsi="Times New Roman" w:cs="Times New Roman"/>
          <w:color w:val="000000"/>
        </w:rPr>
      </w:pPr>
      <w:r w:rsidRPr="00EA5838">
        <w:rPr>
          <w:rFonts w:ascii="Times New Roman" w:hAnsi="Times New Roman" w:cs="Times New Roman"/>
          <w:color w:val="000000"/>
        </w:rPr>
        <w:t>Zisti</w:t>
      </w:r>
      <w:r w:rsidRPr="00EA5838" w:rsidR="003E6E3D">
        <w:rPr>
          <w:rFonts w:ascii="Times New Roman" w:hAnsi="Times New Roman" w:cs="Times New Roman"/>
          <w:color w:val="000000"/>
        </w:rPr>
        <w:t>ť</w:t>
      </w:r>
      <w:r w:rsidRPr="00EA5838">
        <w:rPr>
          <w:rFonts w:ascii="Times New Roman" w:hAnsi="Times New Roman" w:cs="Times New Roman"/>
          <w:color w:val="000000"/>
        </w:rPr>
        <w:t xml:space="preserve"> všetky skupiny lesných typov a ich výmera v danom poľovnom revíri.</w:t>
      </w:r>
    </w:p>
    <w:p w:rsidR="00EC478E" w:rsidRPr="00EA5838" w:rsidP="00EA5838">
      <w:pPr>
        <w:numPr>
          <w:ilvl w:val="0"/>
          <w:numId w:val="16"/>
        </w:numPr>
        <w:tabs>
          <w:tab w:val="clear" w:pos="720"/>
        </w:tabs>
        <w:ind w:left="360"/>
        <w:rPr>
          <w:rFonts w:ascii="Times New Roman" w:hAnsi="Times New Roman" w:cs="Times New Roman"/>
          <w:color w:val="000000"/>
        </w:rPr>
      </w:pPr>
      <w:r w:rsidRPr="00EA5838">
        <w:rPr>
          <w:rFonts w:ascii="Times New Roman" w:hAnsi="Times New Roman" w:cs="Times New Roman"/>
          <w:color w:val="000000"/>
        </w:rPr>
        <w:t>Zistené skupiny lesných typov zatriedi</w:t>
      </w:r>
      <w:r w:rsidRPr="00EA5838" w:rsidR="003E6E3D">
        <w:rPr>
          <w:rFonts w:ascii="Times New Roman" w:hAnsi="Times New Roman" w:cs="Times New Roman"/>
          <w:color w:val="000000"/>
        </w:rPr>
        <w:t>ť</w:t>
      </w:r>
      <w:r w:rsidRPr="00EA5838">
        <w:rPr>
          <w:rFonts w:ascii="Times New Roman" w:hAnsi="Times New Roman" w:cs="Times New Roman"/>
          <w:color w:val="000000"/>
        </w:rPr>
        <w:t xml:space="preserve"> podľa tabuľky č. 2 do jednotlivých kvalitatívnych tried.</w:t>
      </w:r>
    </w:p>
    <w:p w:rsidR="00EC478E" w:rsidRPr="00EA5838" w:rsidP="00EA5838">
      <w:pPr>
        <w:numPr>
          <w:ilvl w:val="0"/>
          <w:numId w:val="16"/>
        </w:numPr>
        <w:tabs>
          <w:tab w:val="clear" w:pos="720"/>
        </w:tabs>
        <w:ind w:left="360"/>
        <w:rPr>
          <w:rFonts w:ascii="Times New Roman" w:hAnsi="Times New Roman" w:cs="Times New Roman"/>
          <w:color w:val="000000"/>
        </w:rPr>
      </w:pPr>
      <w:r w:rsidRPr="00EA5838">
        <w:rPr>
          <w:rFonts w:ascii="Times New Roman" w:hAnsi="Times New Roman" w:cs="Times New Roman"/>
          <w:color w:val="000000"/>
        </w:rPr>
        <w:t>Tisícina výmery skupiny lesných typov v jednotlivých kvalitatívnych triedach vynásob</w:t>
      </w:r>
      <w:r w:rsidRPr="00EA5838" w:rsidR="003E6E3D">
        <w:rPr>
          <w:rFonts w:ascii="Times New Roman" w:hAnsi="Times New Roman" w:cs="Times New Roman"/>
          <w:color w:val="000000"/>
        </w:rPr>
        <w:t>iť</w:t>
      </w:r>
      <w:r w:rsidRPr="00EA5838">
        <w:rPr>
          <w:rFonts w:ascii="Times New Roman" w:hAnsi="Times New Roman" w:cs="Times New Roman"/>
          <w:color w:val="000000"/>
        </w:rPr>
        <w:t xml:space="preserve"> normovanými kmeňovými stavmi hlavného druhu zveri v</w:t>
      </w:r>
      <w:r w:rsidRPr="00EA5838" w:rsidR="003E6E3D">
        <w:rPr>
          <w:rFonts w:ascii="Times New Roman" w:hAnsi="Times New Roman" w:cs="Times New Roman"/>
          <w:color w:val="000000"/>
        </w:rPr>
        <w:t> </w:t>
      </w:r>
      <w:r w:rsidRPr="00EA5838">
        <w:rPr>
          <w:rFonts w:ascii="Times New Roman" w:hAnsi="Times New Roman" w:cs="Times New Roman"/>
          <w:color w:val="000000"/>
        </w:rPr>
        <w:t>príslušnej</w:t>
      </w:r>
      <w:r w:rsidRPr="00EA5838" w:rsidR="003E6E3D">
        <w:rPr>
          <w:rFonts w:ascii="Times New Roman" w:hAnsi="Times New Roman" w:cs="Times New Roman"/>
          <w:color w:val="000000"/>
        </w:rPr>
        <w:t xml:space="preserve"> kvalitatívnej</w:t>
      </w:r>
      <w:r w:rsidRPr="00EA5838">
        <w:rPr>
          <w:rFonts w:ascii="Times New Roman" w:hAnsi="Times New Roman" w:cs="Times New Roman"/>
          <w:color w:val="000000"/>
        </w:rPr>
        <w:t xml:space="preserve"> triede, ktorých rozpätie sa uvádza v</w:t>
      </w:r>
      <w:r w:rsidRPr="00EA5838" w:rsidR="003E6E3D">
        <w:rPr>
          <w:rFonts w:ascii="Times New Roman" w:hAnsi="Times New Roman" w:cs="Times New Roman"/>
          <w:color w:val="000000"/>
        </w:rPr>
        <w:t xml:space="preserve"> prílohe </w:t>
      </w:r>
      <w:r w:rsidR="00175155">
        <w:rPr>
          <w:rFonts w:ascii="Times New Roman" w:hAnsi="Times New Roman" w:cs="Times New Roman"/>
          <w:color w:val="000000"/>
        </w:rPr>
        <w:t>č. 9</w:t>
      </w:r>
      <w:r w:rsidRPr="00EA5838" w:rsidR="003E6E3D">
        <w:rPr>
          <w:rFonts w:ascii="Times New Roman" w:hAnsi="Times New Roman" w:cs="Times New Roman"/>
          <w:color w:val="000000"/>
        </w:rPr>
        <w:t xml:space="preserve"> </w:t>
      </w:r>
      <w:r w:rsidRPr="00EA5838">
        <w:rPr>
          <w:rFonts w:ascii="Times New Roman" w:hAnsi="Times New Roman" w:cs="Times New Roman"/>
          <w:color w:val="000000"/>
        </w:rPr>
        <w:t>tabuľk</w:t>
      </w:r>
      <w:r w:rsidRPr="00EA5838" w:rsidR="003E6E3D">
        <w:rPr>
          <w:rFonts w:ascii="Times New Roman" w:hAnsi="Times New Roman" w:cs="Times New Roman"/>
          <w:color w:val="000000"/>
        </w:rPr>
        <w:t>a</w:t>
      </w:r>
      <w:r w:rsidRPr="00EA5838">
        <w:rPr>
          <w:rFonts w:ascii="Times New Roman" w:hAnsi="Times New Roman" w:cs="Times New Roman"/>
          <w:color w:val="000000"/>
        </w:rPr>
        <w:t xml:space="preserve"> </w:t>
      </w:r>
      <w:r w:rsidRPr="00EA5838" w:rsidR="003E6E3D">
        <w:rPr>
          <w:rFonts w:ascii="Times New Roman" w:hAnsi="Times New Roman" w:cs="Times New Roman"/>
          <w:color w:val="000000"/>
        </w:rPr>
        <w:t>1</w:t>
      </w:r>
      <w:r w:rsidRPr="00EA5838">
        <w:rPr>
          <w:rFonts w:ascii="Times New Roman" w:hAnsi="Times New Roman" w:cs="Times New Roman"/>
          <w:color w:val="000000"/>
        </w:rPr>
        <w:t>.</w:t>
      </w:r>
    </w:p>
    <w:p w:rsidR="00EC478E" w:rsidRPr="00EA5838" w:rsidP="003E6E3D">
      <w:pPr>
        <w:ind w:left="360"/>
        <w:rPr>
          <w:rFonts w:ascii="Times New Roman" w:hAnsi="Times New Roman" w:cs="Times New Roman"/>
          <w:color w:val="000000"/>
        </w:rPr>
      </w:pPr>
      <w:r w:rsidRPr="00EA5838">
        <w:rPr>
          <w:rFonts w:ascii="Times New Roman" w:hAnsi="Times New Roman" w:cs="Times New Roman"/>
          <w:color w:val="000000"/>
        </w:rPr>
        <w:t>Pri voľbe rozpätia normovaného kmeňového stavu (horná, stredná, dolná tretina) v</w:t>
      </w:r>
      <w:r w:rsidRPr="00EA5838" w:rsidR="00504802">
        <w:rPr>
          <w:rFonts w:ascii="Times New Roman" w:hAnsi="Times New Roman" w:cs="Times New Roman"/>
          <w:color w:val="000000"/>
        </w:rPr>
        <w:t> </w:t>
      </w:r>
      <w:r w:rsidRPr="00EA5838">
        <w:rPr>
          <w:rFonts w:ascii="Times New Roman" w:hAnsi="Times New Roman" w:cs="Times New Roman"/>
          <w:color w:val="000000"/>
        </w:rPr>
        <w:t xml:space="preserve">jednotlivých kvalitatívnych triedach alebo pri znižovaní </w:t>
      </w:r>
      <w:r w:rsidR="00175155">
        <w:rPr>
          <w:rFonts w:ascii="Times New Roman" w:hAnsi="Times New Roman" w:cs="Times New Roman"/>
          <w:color w:val="000000"/>
        </w:rPr>
        <w:t>kvalitatív</w:t>
      </w:r>
      <w:r w:rsidRPr="00EA5838">
        <w:rPr>
          <w:rFonts w:ascii="Times New Roman" w:hAnsi="Times New Roman" w:cs="Times New Roman"/>
          <w:color w:val="000000"/>
        </w:rPr>
        <w:t>nej triedy prihliada</w:t>
      </w:r>
      <w:r w:rsidRPr="00EA5838" w:rsidR="003E6E3D">
        <w:rPr>
          <w:rFonts w:ascii="Times New Roman" w:hAnsi="Times New Roman" w:cs="Times New Roman"/>
          <w:color w:val="000000"/>
        </w:rPr>
        <w:t>ť</w:t>
      </w:r>
      <w:r w:rsidRPr="00EA5838">
        <w:rPr>
          <w:rFonts w:ascii="Times New Roman" w:hAnsi="Times New Roman" w:cs="Times New Roman"/>
          <w:color w:val="000000"/>
        </w:rPr>
        <w:t xml:space="preserve"> na tieto kritéria:</w:t>
      </w:r>
    </w:p>
    <w:p w:rsidR="00EC478E" w:rsidRPr="00EA5838" w:rsidP="003E6E3D">
      <w:pPr>
        <w:jc w:val="right"/>
        <w:rPr>
          <w:rFonts w:ascii="Times New Roman" w:hAnsi="Times New Roman" w:cs="Times New Roman"/>
          <w:color w:val="000000"/>
        </w:rPr>
      </w:pPr>
      <w:r w:rsidRPr="00EA5838">
        <w:rPr>
          <w:rFonts w:ascii="Times New Roman" w:hAnsi="Times New Roman" w:cs="Times New Roman"/>
          <w:color w:val="000000"/>
        </w:rPr>
        <w:t xml:space="preserve">Tabuľka </w:t>
      </w:r>
      <w:r w:rsidRPr="00EA5838" w:rsidR="003E6E3D">
        <w:rPr>
          <w:rFonts w:ascii="Times New Roman" w:hAnsi="Times New Roman" w:cs="Times New Roman"/>
          <w:color w:val="000000"/>
        </w:rPr>
        <w:t>č. </w:t>
      </w:r>
      <w:r w:rsidRPr="00EA5838">
        <w:rPr>
          <w:rFonts w:ascii="Times New Roman" w:hAnsi="Times New Roman" w:cs="Times New Roman"/>
          <w:color w:val="000000"/>
        </w:rPr>
        <w:t>1</w:t>
      </w:r>
    </w:p>
    <w:tbl>
      <w:tblPr>
        <w:tblW w:w="0" w:type="auto"/>
        <w:jc w:val="center"/>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Grid>
        <w:gridCol w:w="3240"/>
        <w:gridCol w:w="1980"/>
        <w:gridCol w:w="1800"/>
        <w:gridCol w:w="1835"/>
      </w:tblGrid>
      <w:tr>
        <w:tblPrEx>
          <w:tblW w:w="0" w:type="auto"/>
          <w:jc w:val="center"/>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auto" w:val="0"/>
          <w:jc w:val="center"/>
        </w:trPr>
        <w:tc>
          <w:tcPr>
            <w:tcW w:w="3240"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C478E" w:rsidRPr="00EA5838" w:rsidP="00504802">
            <w:pPr>
              <w:rPr>
                <w:rFonts w:ascii="Times New Roman" w:hAnsi="Times New Roman" w:cs="Times New Roman"/>
                <w:color w:val="000000"/>
              </w:rPr>
            </w:pPr>
            <w:r w:rsidRPr="00EA5838">
              <w:rPr>
                <w:rFonts w:ascii="Times New Roman" w:hAnsi="Times New Roman" w:cs="Times New Roman"/>
                <w:color w:val="000000"/>
              </w:rPr>
              <w:t>Kritérium</w:t>
            </w: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C478E" w:rsidRPr="00EA5838" w:rsidP="00504802">
            <w:pPr>
              <w:jc w:val="center"/>
              <w:rPr>
                <w:rFonts w:ascii="Times New Roman" w:hAnsi="Times New Roman" w:cs="Times New Roman"/>
                <w:color w:val="000000"/>
              </w:rPr>
            </w:pPr>
            <w:r w:rsidRPr="00EA5838">
              <w:rPr>
                <w:rFonts w:ascii="Times New Roman" w:hAnsi="Times New Roman" w:cs="Times New Roman"/>
                <w:color w:val="000000"/>
              </w:rPr>
              <w:t>Výborný stav</w:t>
            </w:r>
          </w:p>
        </w:tc>
        <w:tc>
          <w:tcPr>
            <w:tcW w:w="18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C478E" w:rsidRPr="00EA5838" w:rsidP="00504802">
            <w:pPr>
              <w:jc w:val="center"/>
              <w:rPr>
                <w:rFonts w:ascii="Times New Roman" w:hAnsi="Times New Roman" w:cs="Times New Roman"/>
                <w:color w:val="000000"/>
              </w:rPr>
            </w:pPr>
            <w:r w:rsidRPr="00EA5838">
              <w:rPr>
                <w:rFonts w:ascii="Times New Roman" w:hAnsi="Times New Roman" w:cs="Times New Roman"/>
                <w:color w:val="000000"/>
              </w:rPr>
              <w:t>Vyhovujúci stav</w:t>
            </w:r>
          </w:p>
        </w:tc>
        <w:tc>
          <w:tcPr>
            <w:tcW w:w="18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C478E" w:rsidRPr="00EA5838" w:rsidP="00504802">
            <w:pPr>
              <w:jc w:val="center"/>
              <w:rPr>
                <w:rFonts w:ascii="Times New Roman" w:hAnsi="Times New Roman" w:cs="Times New Roman"/>
                <w:color w:val="000000"/>
              </w:rPr>
            </w:pPr>
            <w:r w:rsidRPr="00EA5838">
              <w:rPr>
                <w:rFonts w:ascii="Times New Roman" w:hAnsi="Times New Roman" w:cs="Times New Roman"/>
                <w:color w:val="000000"/>
              </w:rPr>
              <w:t>Nevyhovujúci stav</w:t>
            </w:r>
          </w:p>
        </w:tc>
      </w:tr>
      <w:tr>
        <w:tblPrEx>
          <w:tblW w:w="0" w:type="auto"/>
          <w:jc w:val="center"/>
          <w:tblInd w:w="357" w:type="dxa"/>
        </w:tblPrEx>
        <w:trPr>
          <w:cantSplit/>
          <w:trHeight w:hRule="auto" w:val="0"/>
          <w:jc w:val="center"/>
        </w:trPr>
        <w:tc>
          <w:tcPr>
            <w:tcW w:w="3240" w:type="dxa"/>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C478E" w:rsidRPr="00EA5838" w:rsidP="00504802">
            <w:pPr>
              <w:rPr>
                <w:rFonts w:ascii="Times New Roman" w:hAnsi="Times New Roman" w:cs="Times New Roman"/>
                <w:color w:val="000000"/>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C478E" w:rsidRPr="00EA5838" w:rsidP="00504802">
            <w:pPr>
              <w:jc w:val="center"/>
              <w:rPr>
                <w:rFonts w:ascii="Times New Roman" w:hAnsi="Times New Roman" w:cs="Times New Roman"/>
                <w:color w:val="000000"/>
              </w:rPr>
            </w:pPr>
            <w:r w:rsidRPr="00EA5838">
              <w:rPr>
                <w:rFonts w:ascii="Times New Roman" w:hAnsi="Times New Roman" w:cs="Times New Roman"/>
                <w:color w:val="000000"/>
              </w:rPr>
              <w:t>1 bod</w:t>
            </w:r>
          </w:p>
        </w:tc>
        <w:tc>
          <w:tcPr>
            <w:tcW w:w="18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C478E" w:rsidRPr="00EA5838" w:rsidP="00504802">
            <w:pPr>
              <w:jc w:val="center"/>
              <w:rPr>
                <w:rFonts w:ascii="Times New Roman" w:hAnsi="Times New Roman" w:cs="Times New Roman"/>
                <w:color w:val="000000"/>
              </w:rPr>
            </w:pPr>
            <w:r w:rsidRPr="00EA5838">
              <w:rPr>
                <w:rFonts w:ascii="Times New Roman" w:hAnsi="Times New Roman" w:cs="Times New Roman"/>
                <w:color w:val="000000"/>
              </w:rPr>
              <w:t>2 body</w:t>
            </w:r>
          </w:p>
        </w:tc>
        <w:tc>
          <w:tcPr>
            <w:tcW w:w="18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C478E" w:rsidRPr="00EA5838" w:rsidP="00504802">
            <w:pPr>
              <w:jc w:val="center"/>
              <w:rPr>
                <w:rFonts w:ascii="Times New Roman" w:hAnsi="Times New Roman" w:cs="Times New Roman"/>
                <w:color w:val="000000"/>
              </w:rPr>
            </w:pPr>
            <w:r w:rsidRPr="00EA5838">
              <w:rPr>
                <w:rFonts w:ascii="Times New Roman" w:hAnsi="Times New Roman" w:cs="Times New Roman"/>
                <w:color w:val="000000"/>
              </w:rPr>
              <w:t>3 body</w:t>
            </w:r>
          </w:p>
        </w:tc>
      </w:tr>
      <w:tr>
        <w:tblPrEx>
          <w:tblW w:w="0" w:type="auto"/>
          <w:jc w:val="center"/>
          <w:tblInd w:w="357" w:type="dxa"/>
        </w:tblPrEx>
        <w:trPr>
          <w:trHeight w:hRule="auto" w:val="0"/>
          <w:jc w:val="center"/>
        </w:trPr>
        <w:tc>
          <w:tcPr>
            <w:tcW w:w="32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C478E" w:rsidRPr="00175155" w:rsidP="00504802">
            <w:pPr>
              <w:ind w:right="-108"/>
              <w:rPr>
                <w:rFonts w:ascii="Times New Roman" w:hAnsi="Times New Roman" w:cs="Times New Roman"/>
                <w:color w:val="000000"/>
              </w:rPr>
            </w:pPr>
            <w:r w:rsidRPr="00EA5838">
              <w:rPr>
                <w:rFonts w:ascii="Times New Roman" w:hAnsi="Times New Roman" w:cs="Times New Roman"/>
                <w:color w:val="000000"/>
              </w:rPr>
              <w:t>Škody zverou na lese</w:t>
            </w:r>
            <w:r w:rsidRPr="00EA5838">
              <w:rPr>
                <w:rFonts w:ascii="Times New Roman" w:hAnsi="Times New Roman" w:cs="Times New Roman"/>
                <w:color w:val="000000"/>
                <w:vertAlign w:val="superscript"/>
              </w:rPr>
              <w:t>1</w:t>
            </w:r>
            <w:r w:rsidR="00175155">
              <w:rPr>
                <w:rFonts w:ascii="Times New Roman" w:hAnsi="Times New Roman" w:cs="Times New Roman"/>
                <w:color w:val="000000"/>
              </w:rPr>
              <w:t>)</w:t>
            </w: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C478E" w:rsidRPr="00EA5838" w:rsidP="00504802">
            <w:pPr>
              <w:jc w:val="center"/>
              <w:rPr>
                <w:rFonts w:ascii="Times New Roman" w:hAnsi="Times New Roman" w:cs="Times New Roman"/>
                <w:color w:val="000000"/>
              </w:rPr>
            </w:pPr>
            <w:r w:rsidRPr="00EA5838" w:rsidR="003E6E3D">
              <w:rPr>
                <w:rFonts w:ascii="Times New Roman" w:hAnsi="Times New Roman" w:cs="Times New Roman"/>
                <w:color w:val="000000"/>
              </w:rPr>
              <w:t>najmenšie</w:t>
            </w:r>
          </w:p>
        </w:tc>
        <w:tc>
          <w:tcPr>
            <w:tcW w:w="18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C478E" w:rsidRPr="00EA5838" w:rsidP="00504802">
            <w:pPr>
              <w:jc w:val="center"/>
              <w:rPr>
                <w:rFonts w:ascii="Times New Roman" w:hAnsi="Times New Roman" w:cs="Times New Roman"/>
                <w:color w:val="000000"/>
              </w:rPr>
            </w:pPr>
            <w:r w:rsidRPr="00EA5838">
              <w:rPr>
                <w:rFonts w:ascii="Times New Roman" w:hAnsi="Times New Roman" w:cs="Times New Roman"/>
                <w:color w:val="000000"/>
              </w:rPr>
              <w:t>únosné</w:t>
            </w:r>
          </w:p>
        </w:tc>
        <w:tc>
          <w:tcPr>
            <w:tcW w:w="18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C478E" w:rsidRPr="00EA5838" w:rsidP="00504802">
            <w:pPr>
              <w:jc w:val="center"/>
              <w:rPr>
                <w:rFonts w:ascii="Times New Roman" w:hAnsi="Times New Roman" w:cs="Times New Roman"/>
                <w:color w:val="000000"/>
              </w:rPr>
            </w:pPr>
            <w:r w:rsidRPr="00EA5838">
              <w:rPr>
                <w:rFonts w:ascii="Times New Roman" w:hAnsi="Times New Roman" w:cs="Times New Roman"/>
                <w:color w:val="000000"/>
              </w:rPr>
              <w:t>neúnosné</w:t>
            </w:r>
          </w:p>
        </w:tc>
      </w:tr>
      <w:tr>
        <w:tblPrEx>
          <w:tblW w:w="0" w:type="auto"/>
          <w:jc w:val="center"/>
          <w:tblInd w:w="357" w:type="dxa"/>
        </w:tblPrEx>
        <w:trPr>
          <w:trHeight w:hRule="auto" w:val="0"/>
          <w:jc w:val="center"/>
        </w:trPr>
        <w:tc>
          <w:tcPr>
            <w:tcW w:w="32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C478E" w:rsidRPr="00175155" w:rsidP="00504802">
            <w:pPr>
              <w:ind w:right="-108"/>
              <w:rPr>
                <w:rFonts w:ascii="Times New Roman" w:hAnsi="Times New Roman" w:cs="Times New Roman"/>
                <w:color w:val="000000"/>
              </w:rPr>
            </w:pPr>
            <w:r w:rsidRPr="00EA5838">
              <w:rPr>
                <w:rFonts w:ascii="Times New Roman" w:hAnsi="Times New Roman" w:cs="Times New Roman"/>
                <w:color w:val="000000"/>
              </w:rPr>
              <w:t>Škody zverou v poľnohospodárstve</w:t>
            </w:r>
            <w:r w:rsidRPr="00EA5838">
              <w:rPr>
                <w:rFonts w:ascii="Times New Roman" w:hAnsi="Times New Roman" w:cs="Times New Roman"/>
                <w:color w:val="000000"/>
                <w:vertAlign w:val="superscript"/>
              </w:rPr>
              <w:t>2</w:t>
            </w:r>
            <w:r w:rsidR="00175155">
              <w:rPr>
                <w:rFonts w:ascii="Times New Roman" w:hAnsi="Times New Roman" w:cs="Times New Roman"/>
                <w:color w:val="000000"/>
              </w:rPr>
              <w:t>)</w:t>
            </w: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C478E" w:rsidRPr="00EA5838" w:rsidP="00504802">
            <w:pPr>
              <w:jc w:val="center"/>
              <w:rPr>
                <w:rFonts w:ascii="Times New Roman" w:hAnsi="Times New Roman" w:cs="Times New Roman"/>
                <w:color w:val="000000"/>
              </w:rPr>
            </w:pPr>
            <w:r w:rsidRPr="00EA5838" w:rsidR="003E6E3D">
              <w:rPr>
                <w:rFonts w:ascii="Times New Roman" w:hAnsi="Times New Roman" w:cs="Times New Roman"/>
                <w:color w:val="000000"/>
              </w:rPr>
              <w:t>najmenšie</w:t>
            </w:r>
          </w:p>
        </w:tc>
        <w:tc>
          <w:tcPr>
            <w:tcW w:w="18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C478E" w:rsidRPr="00EA5838" w:rsidP="00504802">
            <w:pPr>
              <w:jc w:val="center"/>
              <w:rPr>
                <w:rFonts w:ascii="Times New Roman" w:hAnsi="Times New Roman" w:cs="Times New Roman"/>
                <w:color w:val="000000"/>
              </w:rPr>
            </w:pPr>
            <w:r w:rsidRPr="00EA5838">
              <w:rPr>
                <w:rFonts w:ascii="Times New Roman" w:hAnsi="Times New Roman" w:cs="Times New Roman"/>
                <w:color w:val="000000"/>
              </w:rPr>
              <w:t>únosné</w:t>
            </w:r>
          </w:p>
        </w:tc>
        <w:tc>
          <w:tcPr>
            <w:tcW w:w="18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C478E" w:rsidRPr="00EA5838" w:rsidP="00504802">
            <w:pPr>
              <w:jc w:val="center"/>
              <w:rPr>
                <w:rFonts w:ascii="Times New Roman" w:hAnsi="Times New Roman" w:cs="Times New Roman"/>
                <w:color w:val="000000"/>
              </w:rPr>
            </w:pPr>
            <w:r w:rsidRPr="00EA5838">
              <w:rPr>
                <w:rFonts w:ascii="Times New Roman" w:hAnsi="Times New Roman" w:cs="Times New Roman"/>
                <w:color w:val="000000"/>
              </w:rPr>
              <w:t>neúnosné</w:t>
            </w:r>
          </w:p>
        </w:tc>
      </w:tr>
      <w:tr>
        <w:tblPrEx>
          <w:tblW w:w="0" w:type="auto"/>
          <w:jc w:val="center"/>
          <w:tblInd w:w="357" w:type="dxa"/>
        </w:tblPrEx>
        <w:trPr>
          <w:trHeight w:hRule="auto" w:val="0"/>
          <w:jc w:val="center"/>
        </w:trPr>
        <w:tc>
          <w:tcPr>
            <w:tcW w:w="32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C478E" w:rsidRPr="00175155" w:rsidP="00504802">
            <w:pPr>
              <w:ind w:right="-108"/>
              <w:rPr>
                <w:rFonts w:ascii="Times New Roman" w:hAnsi="Times New Roman" w:cs="Times New Roman"/>
                <w:color w:val="000000"/>
              </w:rPr>
            </w:pPr>
            <w:r w:rsidRPr="00EA5838">
              <w:rPr>
                <w:rFonts w:ascii="Times New Roman" w:hAnsi="Times New Roman" w:cs="Times New Roman"/>
                <w:color w:val="000000"/>
              </w:rPr>
              <w:t>Hosp</w:t>
            </w:r>
            <w:r w:rsidRPr="00EA5838" w:rsidR="003E6E3D">
              <w:rPr>
                <w:rFonts w:ascii="Times New Roman" w:hAnsi="Times New Roman" w:cs="Times New Roman"/>
                <w:color w:val="000000"/>
              </w:rPr>
              <w:t>odársky charakter krajiny</w:t>
            </w:r>
            <w:r w:rsidRPr="00EA5838">
              <w:rPr>
                <w:rFonts w:ascii="Times New Roman" w:hAnsi="Times New Roman" w:cs="Times New Roman"/>
                <w:color w:val="000000"/>
                <w:vertAlign w:val="superscript"/>
              </w:rPr>
              <w:t>3</w:t>
            </w:r>
            <w:r w:rsidR="00175155">
              <w:rPr>
                <w:rFonts w:ascii="Times New Roman" w:hAnsi="Times New Roman" w:cs="Times New Roman"/>
                <w:color w:val="000000"/>
              </w:rPr>
              <w:t>)</w:t>
            </w: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C478E" w:rsidRPr="00EA5838" w:rsidP="00504802">
            <w:pPr>
              <w:jc w:val="center"/>
              <w:rPr>
                <w:rFonts w:ascii="Times New Roman" w:hAnsi="Times New Roman" w:cs="Times New Roman"/>
                <w:color w:val="000000"/>
              </w:rPr>
            </w:pPr>
            <w:r w:rsidRPr="00EA5838">
              <w:rPr>
                <w:rFonts w:ascii="Times New Roman" w:hAnsi="Times New Roman" w:cs="Times New Roman"/>
                <w:color w:val="000000"/>
              </w:rPr>
              <w:t>prírodná –</w:t>
            </w:r>
          </w:p>
          <w:p w:rsidR="00EC478E" w:rsidRPr="00EA5838" w:rsidP="00504802">
            <w:pPr>
              <w:jc w:val="center"/>
              <w:rPr>
                <w:rFonts w:ascii="Times New Roman" w:hAnsi="Times New Roman" w:cs="Times New Roman"/>
                <w:color w:val="000000"/>
              </w:rPr>
            </w:pPr>
            <w:r w:rsidRPr="00EA5838">
              <w:rPr>
                <w:rFonts w:ascii="Times New Roman" w:hAnsi="Times New Roman" w:cs="Times New Roman"/>
                <w:color w:val="000000"/>
              </w:rPr>
              <w:t xml:space="preserve"> </w:t>
            </w:r>
            <w:r w:rsidRPr="00EA5838" w:rsidR="003E6E3D">
              <w:rPr>
                <w:rFonts w:ascii="Times New Roman" w:hAnsi="Times New Roman" w:cs="Times New Roman"/>
                <w:color w:val="000000"/>
              </w:rPr>
              <w:t>najmenej</w:t>
            </w:r>
            <w:r w:rsidRPr="00EA5838">
              <w:rPr>
                <w:rFonts w:ascii="Times New Roman" w:hAnsi="Times New Roman" w:cs="Times New Roman"/>
                <w:color w:val="000000"/>
              </w:rPr>
              <w:t xml:space="preserve"> narušená</w:t>
            </w:r>
          </w:p>
        </w:tc>
        <w:tc>
          <w:tcPr>
            <w:tcW w:w="18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C478E" w:rsidRPr="00EA5838" w:rsidP="00504802">
            <w:pPr>
              <w:jc w:val="center"/>
              <w:rPr>
                <w:rFonts w:ascii="Times New Roman" w:hAnsi="Times New Roman" w:cs="Times New Roman"/>
                <w:color w:val="000000"/>
              </w:rPr>
            </w:pPr>
            <w:r w:rsidRPr="00EA5838">
              <w:rPr>
                <w:rFonts w:ascii="Times New Roman" w:hAnsi="Times New Roman" w:cs="Times New Roman"/>
                <w:color w:val="000000"/>
              </w:rPr>
              <w:t>primerane narušená antropopresiou</w:t>
            </w:r>
          </w:p>
        </w:tc>
        <w:tc>
          <w:tcPr>
            <w:tcW w:w="183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C478E" w:rsidRPr="00EA5838" w:rsidP="00504802">
            <w:pPr>
              <w:jc w:val="center"/>
              <w:rPr>
                <w:rFonts w:ascii="Times New Roman" w:hAnsi="Times New Roman" w:cs="Times New Roman"/>
                <w:color w:val="000000"/>
              </w:rPr>
            </w:pPr>
            <w:r w:rsidRPr="00EA5838">
              <w:rPr>
                <w:rFonts w:ascii="Times New Roman" w:hAnsi="Times New Roman" w:cs="Times New Roman"/>
                <w:color w:val="000000"/>
              </w:rPr>
              <w:t>silne narušená</w:t>
            </w:r>
          </w:p>
        </w:tc>
      </w:tr>
      <w:tr>
        <w:tblPrEx>
          <w:tblW w:w="0" w:type="auto"/>
          <w:jc w:val="center"/>
          <w:tblInd w:w="357" w:type="dxa"/>
        </w:tblPrEx>
        <w:trPr>
          <w:trHeight w:hRule="auto" w:val="0"/>
          <w:jc w:val="center"/>
        </w:trPr>
        <w:tc>
          <w:tcPr>
            <w:tcW w:w="32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C478E" w:rsidRPr="00175155" w:rsidP="00504802">
            <w:pPr>
              <w:ind w:right="-108"/>
              <w:rPr>
                <w:rFonts w:ascii="Times New Roman" w:hAnsi="Times New Roman" w:cs="Times New Roman"/>
                <w:color w:val="000000"/>
              </w:rPr>
            </w:pPr>
            <w:r w:rsidRPr="00EA5838" w:rsidR="003E6E3D">
              <w:rPr>
                <w:rFonts w:ascii="Times New Roman" w:hAnsi="Times New Roman" w:cs="Times New Roman"/>
                <w:color w:val="000000"/>
              </w:rPr>
              <w:t>Úroveň starostlivosti o zver</w:t>
            </w:r>
            <w:r w:rsidRPr="00EA5838">
              <w:rPr>
                <w:rFonts w:ascii="Times New Roman" w:hAnsi="Times New Roman" w:cs="Times New Roman"/>
                <w:color w:val="000000"/>
                <w:vertAlign w:val="superscript"/>
              </w:rPr>
              <w:t>4</w:t>
            </w:r>
            <w:r w:rsidR="00175155">
              <w:rPr>
                <w:rFonts w:ascii="Times New Roman" w:hAnsi="Times New Roman" w:cs="Times New Roman"/>
                <w:color w:val="000000"/>
              </w:rPr>
              <w:t>)</w:t>
            </w: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C478E" w:rsidRPr="00EA5838" w:rsidP="00504802">
            <w:pPr>
              <w:jc w:val="center"/>
              <w:rPr>
                <w:rFonts w:ascii="Times New Roman" w:hAnsi="Times New Roman" w:cs="Times New Roman"/>
                <w:color w:val="000000"/>
              </w:rPr>
            </w:pPr>
            <w:r w:rsidRPr="00EA5838">
              <w:rPr>
                <w:rFonts w:ascii="Times New Roman" w:hAnsi="Times New Roman" w:cs="Times New Roman"/>
                <w:color w:val="000000"/>
              </w:rPr>
              <w:t>nadštandardná</w:t>
            </w:r>
          </w:p>
        </w:tc>
        <w:tc>
          <w:tcPr>
            <w:tcW w:w="18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C478E" w:rsidRPr="00EA5838" w:rsidP="00504802">
            <w:pPr>
              <w:jc w:val="center"/>
              <w:rPr>
                <w:rFonts w:ascii="Times New Roman" w:hAnsi="Times New Roman" w:cs="Times New Roman"/>
                <w:color w:val="000000"/>
              </w:rPr>
            </w:pPr>
            <w:r w:rsidRPr="00EA5838">
              <w:rPr>
                <w:rFonts w:ascii="Times New Roman" w:hAnsi="Times New Roman" w:cs="Times New Roman"/>
                <w:color w:val="000000"/>
              </w:rPr>
              <w:t>priemerná</w:t>
            </w:r>
          </w:p>
        </w:tc>
        <w:tc>
          <w:tcPr>
            <w:tcW w:w="18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C478E" w:rsidRPr="00EA5838" w:rsidP="00504802">
            <w:pPr>
              <w:jc w:val="center"/>
              <w:rPr>
                <w:rFonts w:ascii="Times New Roman" w:hAnsi="Times New Roman" w:cs="Times New Roman"/>
                <w:color w:val="000000"/>
              </w:rPr>
            </w:pPr>
            <w:r w:rsidRPr="00EA5838">
              <w:rPr>
                <w:rFonts w:ascii="Times New Roman" w:hAnsi="Times New Roman" w:cs="Times New Roman"/>
                <w:color w:val="000000"/>
              </w:rPr>
              <w:t>slabá</w:t>
            </w:r>
          </w:p>
        </w:tc>
      </w:tr>
    </w:tbl>
    <w:p w:rsidR="00EC478E" w:rsidRPr="00EA5838" w:rsidP="00EC478E">
      <w:pPr>
        <w:ind w:left="360"/>
        <w:rPr>
          <w:rFonts w:ascii="Times New Roman" w:hAnsi="Times New Roman" w:cs="Times New Roman"/>
          <w:color w:val="000000"/>
        </w:rPr>
      </w:pPr>
      <w:r w:rsidRPr="00EA5838">
        <w:rPr>
          <w:rFonts w:ascii="Times New Roman" w:hAnsi="Times New Roman" w:cs="Times New Roman"/>
          <w:color w:val="000000"/>
        </w:rPr>
        <w:t>Vysvetlivky ku kritériám:</w:t>
      </w:r>
    </w:p>
    <w:p w:rsidR="00EC478E" w:rsidRPr="00EA5838" w:rsidP="00175155">
      <w:pPr>
        <w:ind w:left="360"/>
        <w:rPr>
          <w:rFonts w:ascii="Times New Roman" w:hAnsi="Times New Roman" w:cs="Times New Roman"/>
          <w:color w:val="000000"/>
        </w:rPr>
      </w:pPr>
      <w:r w:rsidRPr="00175155" w:rsidR="00175155">
        <w:rPr>
          <w:rFonts w:ascii="Times New Roman" w:hAnsi="Times New Roman" w:cs="Times New Roman"/>
          <w:color w:val="000000"/>
          <w:vertAlign w:val="superscript"/>
        </w:rPr>
        <w:t>1</w:t>
      </w:r>
      <w:r w:rsidR="00175155">
        <w:rPr>
          <w:rFonts w:ascii="Times New Roman" w:hAnsi="Times New Roman" w:cs="Times New Roman"/>
          <w:color w:val="000000"/>
        </w:rPr>
        <w:t xml:space="preserve">) </w:t>
      </w:r>
      <w:r w:rsidRPr="00EA5838">
        <w:rPr>
          <w:rFonts w:ascii="Times New Roman" w:hAnsi="Times New Roman" w:cs="Times New Roman"/>
          <w:color w:val="000000"/>
        </w:rPr>
        <w:t>Škody na lese sa posudzujú podľa toho, či:</w:t>
      </w:r>
    </w:p>
    <w:p w:rsidR="00EC478E" w:rsidRPr="00EA5838" w:rsidP="00EC478E">
      <w:pPr>
        <w:numPr>
          <w:ilvl w:val="0"/>
          <w:numId w:val="9"/>
        </w:numPr>
        <w:tabs>
          <w:tab w:val="left" w:pos="720"/>
          <w:tab w:val="clear" w:pos="900"/>
        </w:tabs>
        <w:ind w:left="720" w:hanging="180"/>
        <w:rPr>
          <w:rFonts w:ascii="Times New Roman" w:hAnsi="Times New Roman" w:cs="Times New Roman"/>
          <w:color w:val="000000"/>
        </w:rPr>
      </w:pPr>
      <w:r w:rsidRPr="00EA5838">
        <w:rPr>
          <w:rFonts w:ascii="Times New Roman" w:hAnsi="Times New Roman" w:cs="Times New Roman"/>
          <w:color w:val="000000"/>
        </w:rPr>
        <w:t>je možná prirodzená alebo umelá obnova hlavných druhov drevín bez oplocovania, resp. do akej miery,</w:t>
      </w:r>
    </w:p>
    <w:p w:rsidR="00EC478E" w:rsidRPr="00EA5838" w:rsidP="00EC478E">
      <w:pPr>
        <w:numPr>
          <w:ilvl w:val="0"/>
          <w:numId w:val="9"/>
        </w:numPr>
        <w:tabs>
          <w:tab w:val="left" w:pos="720"/>
          <w:tab w:val="clear" w:pos="900"/>
        </w:tabs>
        <w:ind w:left="720" w:hanging="180"/>
        <w:rPr>
          <w:rFonts w:ascii="Times New Roman" w:hAnsi="Times New Roman" w:cs="Times New Roman"/>
          <w:color w:val="000000"/>
        </w:rPr>
      </w:pPr>
      <w:r w:rsidRPr="00EA5838">
        <w:rPr>
          <w:rFonts w:ascii="Times New Roman" w:hAnsi="Times New Roman" w:cs="Times New Roman"/>
          <w:color w:val="000000"/>
        </w:rPr>
        <w:t>sa zabezpečuje integrovaná ochrana lesa a s akými nákladmi,</w:t>
      </w:r>
    </w:p>
    <w:p w:rsidR="00EC478E" w:rsidRPr="00EA5838" w:rsidP="00EC478E">
      <w:pPr>
        <w:numPr>
          <w:ilvl w:val="0"/>
          <w:numId w:val="9"/>
        </w:numPr>
        <w:tabs>
          <w:tab w:val="left" w:pos="720"/>
          <w:tab w:val="clear" w:pos="900"/>
        </w:tabs>
        <w:ind w:left="720" w:hanging="180"/>
        <w:rPr>
          <w:rFonts w:ascii="Times New Roman" w:hAnsi="Times New Roman" w:cs="Times New Roman"/>
          <w:color w:val="000000"/>
        </w:rPr>
      </w:pPr>
      <w:r w:rsidRPr="00EA5838">
        <w:rPr>
          <w:rFonts w:ascii="Times New Roman" w:hAnsi="Times New Roman" w:cs="Times New Roman"/>
          <w:color w:val="000000"/>
        </w:rPr>
        <w:t>sú značné škody lúpaním a obhryzom kôry, prípadne odhryzom výhonkov,</w:t>
      </w:r>
    </w:p>
    <w:p w:rsidR="00EC478E" w:rsidRPr="00EA5838" w:rsidP="00EC478E">
      <w:pPr>
        <w:numPr>
          <w:ilvl w:val="0"/>
          <w:numId w:val="9"/>
        </w:numPr>
        <w:tabs>
          <w:tab w:val="left" w:pos="720"/>
          <w:tab w:val="clear" w:pos="900"/>
        </w:tabs>
        <w:ind w:left="720" w:hanging="180"/>
        <w:rPr>
          <w:rFonts w:ascii="Times New Roman" w:hAnsi="Times New Roman" w:cs="Times New Roman"/>
          <w:color w:val="000000"/>
        </w:rPr>
      </w:pPr>
      <w:r w:rsidRPr="00EA5838">
        <w:rPr>
          <w:rFonts w:ascii="Times New Roman" w:hAnsi="Times New Roman" w:cs="Times New Roman"/>
          <w:color w:val="000000"/>
        </w:rPr>
        <w:t>pri hodnotení škôd sa prihliada nielen na ich ekonomickú stránku, ale aj na ich vplyv na ekosystém, ďalší rozvoj lesa a dosiahnutie hospodárskeho cieľa.</w:t>
      </w:r>
    </w:p>
    <w:p w:rsidR="00EC478E" w:rsidRPr="00EA5838" w:rsidP="00175155">
      <w:pPr>
        <w:ind w:left="360"/>
        <w:rPr>
          <w:rFonts w:ascii="Times New Roman" w:hAnsi="Times New Roman" w:cs="Times New Roman"/>
          <w:color w:val="000000"/>
        </w:rPr>
      </w:pPr>
      <w:r w:rsidRPr="00175155" w:rsidR="00175155">
        <w:rPr>
          <w:rFonts w:ascii="Times New Roman" w:hAnsi="Times New Roman" w:cs="Times New Roman"/>
          <w:color w:val="000000"/>
          <w:vertAlign w:val="superscript"/>
        </w:rPr>
        <w:t>2</w:t>
      </w:r>
      <w:r w:rsidR="00175155">
        <w:rPr>
          <w:rFonts w:ascii="Times New Roman" w:hAnsi="Times New Roman" w:cs="Times New Roman"/>
          <w:color w:val="000000"/>
        </w:rPr>
        <w:t xml:space="preserve">) </w:t>
      </w:r>
      <w:r w:rsidRPr="00EA5838">
        <w:rPr>
          <w:rFonts w:ascii="Times New Roman" w:hAnsi="Times New Roman" w:cs="Times New Roman"/>
          <w:color w:val="000000"/>
        </w:rPr>
        <w:t>Škody v poľnohospodárstve sa posudzujú podľa toho, či:</w:t>
      </w:r>
    </w:p>
    <w:p w:rsidR="00EC478E" w:rsidRPr="00EA5838" w:rsidP="00EC478E">
      <w:pPr>
        <w:numPr>
          <w:ilvl w:val="1"/>
          <w:numId w:val="8"/>
        </w:numPr>
        <w:tabs>
          <w:tab w:val="left" w:pos="720"/>
          <w:tab w:val="clear" w:pos="1260"/>
        </w:tabs>
        <w:ind w:left="720" w:hanging="180"/>
        <w:rPr>
          <w:rFonts w:ascii="Times New Roman" w:hAnsi="Times New Roman" w:cs="Times New Roman"/>
          <w:color w:val="000000"/>
        </w:rPr>
      </w:pPr>
      <w:r w:rsidRPr="00EA5838">
        <w:rPr>
          <w:rFonts w:ascii="Times New Roman" w:hAnsi="Times New Roman" w:cs="Times New Roman"/>
          <w:color w:val="000000"/>
        </w:rPr>
        <w:t>sa zabezpečuje integrovaná ochrana poľnohospodárskych kultúr, akými prostriedkami a s akými nákladmi,</w:t>
      </w:r>
    </w:p>
    <w:p w:rsidR="00EC478E" w:rsidRPr="00EA5838" w:rsidP="00EC478E">
      <w:pPr>
        <w:numPr>
          <w:ilvl w:val="1"/>
          <w:numId w:val="8"/>
        </w:numPr>
        <w:tabs>
          <w:tab w:val="left" w:pos="720"/>
          <w:tab w:val="clear" w:pos="1260"/>
        </w:tabs>
        <w:ind w:left="720" w:hanging="180"/>
        <w:rPr>
          <w:rFonts w:ascii="Times New Roman" w:hAnsi="Times New Roman" w:cs="Times New Roman"/>
          <w:color w:val="000000"/>
        </w:rPr>
      </w:pPr>
      <w:r w:rsidRPr="00EA5838">
        <w:rPr>
          <w:rFonts w:ascii="Times New Roman" w:hAnsi="Times New Roman" w:cs="Times New Roman"/>
          <w:color w:val="000000"/>
        </w:rPr>
        <w:t>aké percent</w:t>
      </w:r>
      <w:r w:rsidRPr="00EA5838">
        <w:rPr>
          <w:rFonts w:ascii="Times New Roman" w:hAnsi="Times New Roman" w:cs="Times New Roman"/>
          <w:color w:val="000000"/>
        </w:rPr>
        <w:t>o strát na úrode vzniká v dôsledku pôsobenia zveri,</w:t>
      </w:r>
    </w:p>
    <w:p w:rsidR="00EC478E" w:rsidRPr="00EA5838" w:rsidP="00EC478E">
      <w:pPr>
        <w:numPr>
          <w:ilvl w:val="1"/>
          <w:numId w:val="8"/>
        </w:numPr>
        <w:tabs>
          <w:tab w:val="left" w:pos="720"/>
          <w:tab w:val="clear" w:pos="1260"/>
        </w:tabs>
        <w:ind w:left="720" w:hanging="180"/>
        <w:rPr>
          <w:rFonts w:ascii="Times New Roman" w:hAnsi="Times New Roman" w:cs="Times New Roman"/>
          <w:color w:val="000000"/>
        </w:rPr>
      </w:pPr>
      <w:r w:rsidRPr="00EA5838">
        <w:rPr>
          <w:rFonts w:ascii="Times New Roman" w:hAnsi="Times New Roman" w:cs="Times New Roman"/>
          <w:color w:val="000000"/>
        </w:rPr>
        <w:t>je v regióne značne rozšírené pestovanie kultúr troficky zvlášť atraktívnych pre zver.</w:t>
      </w:r>
    </w:p>
    <w:p w:rsidR="00EC478E" w:rsidRPr="00EA5838" w:rsidP="00175155">
      <w:pPr>
        <w:ind w:left="360"/>
        <w:rPr>
          <w:rFonts w:ascii="Times New Roman" w:hAnsi="Times New Roman" w:cs="Times New Roman"/>
          <w:color w:val="000000"/>
        </w:rPr>
      </w:pPr>
      <w:r w:rsidR="00175155">
        <w:rPr>
          <w:rFonts w:ascii="Times New Roman" w:hAnsi="Times New Roman" w:cs="Times New Roman"/>
          <w:color w:val="000000"/>
          <w:vertAlign w:val="superscript"/>
        </w:rPr>
        <w:t>3</w:t>
      </w:r>
      <w:r w:rsidR="00175155">
        <w:rPr>
          <w:rFonts w:ascii="Times New Roman" w:hAnsi="Times New Roman" w:cs="Times New Roman"/>
          <w:color w:val="000000"/>
        </w:rPr>
        <w:t xml:space="preserve">) </w:t>
      </w:r>
      <w:r w:rsidRPr="00EA5838">
        <w:rPr>
          <w:rFonts w:ascii="Times New Roman" w:hAnsi="Times New Roman" w:cs="Times New Roman"/>
          <w:color w:val="000000"/>
        </w:rPr>
        <w:t>Hospodársky ráz krajiny sa posudzuje podľa toho, či:</w:t>
      </w:r>
    </w:p>
    <w:p w:rsidR="00EC478E" w:rsidRPr="00EA5838" w:rsidP="00EC478E">
      <w:pPr>
        <w:numPr>
          <w:ilvl w:val="0"/>
          <w:numId w:val="10"/>
        </w:numPr>
        <w:tabs>
          <w:tab w:val="left" w:pos="-1800"/>
          <w:tab w:val="left" w:pos="720"/>
          <w:tab w:val="clear" w:pos="900"/>
        </w:tabs>
        <w:ind w:left="720" w:hanging="180"/>
        <w:rPr>
          <w:rFonts w:ascii="Times New Roman" w:hAnsi="Times New Roman" w:cs="Times New Roman"/>
          <w:color w:val="000000"/>
        </w:rPr>
      </w:pPr>
      <w:r w:rsidRPr="00EA5838">
        <w:rPr>
          <w:rFonts w:ascii="Times New Roman" w:hAnsi="Times New Roman" w:cs="Times New Roman"/>
          <w:color w:val="000000"/>
        </w:rPr>
        <w:t>sú zachované súvislé komplexy lesa,</w:t>
      </w:r>
    </w:p>
    <w:p w:rsidR="00EC478E" w:rsidRPr="00EA5838" w:rsidP="00EC478E">
      <w:pPr>
        <w:numPr>
          <w:ilvl w:val="0"/>
          <w:numId w:val="10"/>
        </w:numPr>
        <w:tabs>
          <w:tab w:val="left" w:pos="-1800"/>
          <w:tab w:val="left" w:pos="720"/>
          <w:tab w:val="clear" w:pos="900"/>
        </w:tabs>
        <w:ind w:left="720" w:hanging="180"/>
        <w:rPr>
          <w:rFonts w:ascii="Times New Roman" w:hAnsi="Times New Roman" w:cs="Times New Roman"/>
          <w:color w:val="000000"/>
        </w:rPr>
      </w:pPr>
      <w:r w:rsidRPr="00EA5838">
        <w:rPr>
          <w:rFonts w:ascii="Times New Roman" w:hAnsi="Times New Roman" w:cs="Times New Roman"/>
          <w:color w:val="000000"/>
        </w:rPr>
        <w:t>je veľká intenzita imisného zaťaženia,</w:t>
      </w:r>
    </w:p>
    <w:p w:rsidR="00EC478E" w:rsidRPr="00EA5838" w:rsidP="00EC478E">
      <w:pPr>
        <w:numPr>
          <w:ilvl w:val="0"/>
          <w:numId w:val="10"/>
        </w:numPr>
        <w:tabs>
          <w:tab w:val="left" w:pos="-1800"/>
          <w:tab w:val="left" w:pos="720"/>
          <w:tab w:val="clear" w:pos="900"/>
        </w:tabs>
        <w:ind w:left="720" w:hanging="180"/>
        <w:rPr>
          <w:rFonts w:ascii="Times New Roman" w:hAnsi="Times New Roman" w:cs="Times New Roman"/>
          <w:color w:val="000000"/>
        </w:rPr>
      </w:pPr>
      <w:r w:rsidRPr="00EA5838">
        <w:rPr>
          <w:rFonts w:ascii="Times New Roman" w:hAnsi="Times New Roman" w:cs="Times New Roman"/>
          <w:color w:val="000000"/>
        </w:rPr>
        <w:t>je veľká hustota pozemných komunikácií a ich frekventovanosť,</w:t>
      </w:r>
    </w:p>
    <w:p w:rsidR="00EC478E" w:rsidRPr="00EA5838" w:rsidP="00EC478E">
      <w:pPr>
        <w:numPr>
          <w:ilvl w:val="0"/>
          <w:numId w:val="10"/>
        </w:numPr>
        <w:tabs>
          <w:tab w:val="left" w:pos="-1800"/>
          <w:tab w:val="left" w:pos="720"/>
          <w:tab w:val="clear" w:pos="900"/>
        </w:tabs>
        <w:ind w:left="720" w:hanging="180"/>
        <w:rPr>
          <w:rFonts w:ascii="Times New Roman" w:hAnsi="Times New Roman" w:cs="Times New Roman"/>
          <w:color w:val="000000"/>
        </w:rPr>
      </w:pPr>
      <w:r w:rsidRPr="00EA5838">
        <w:rPr>
          <w:rFonts w:ascii="Times New Roman" w:hAnsi="Times New Roman" w:cs="Times New Roman"/>
          <w:color w:val="000000"/>
        </w:rPr>
        <w:t>je revír silne zaťažený turizmom a rekreáciou, chalupárstvom, lazníckym spôsobom bývania atď.,</w:t>
      </w:r>
    </w:p>
    <w:p w:rsidR="00EC478E" w:rsidRPr="00EA5838" w:rsidP="00EC478E">
      <w:pPr>
        <w:numPr>
          <w:ilvl w:val="0"/>
          <w:numId w:val="10"/>
        </w:numPr>
        <w:tabs>
          <w:tab w:val="left" w:pos="-1800"/>
          <w:tab w:val="left" w:pos="720"/>
          <w:tab w:val="clear" w:pos="900"/>
        </w:tabs>
        <w:ind w:left="720" w:hanging="180"/>
        <w:rPr>
          <w:rFonts w:ascii="Times New Roman" w:hAnsi="Times New Roman" w:cs="Times New Roman"/>
          <w:color w:val="000000"/>
        </w:rPr>
      </w:pPr>
      <w:r w:rsidRPr="00EA5838">
        <w:rPr>
          <w:rFonts w:ascii="Times New Roman" w:hAnsi="Times New Roman" w:cs="Times New Roman"/>
          <w:color w:val="000000"/>
        </w:rPr>
        <w:t>je v revíri veľa intravilánov, mestských a priemyselných aglomerácií.</w:t>
      </w:r>
    </w:p>
    <w:p w:rsidR="00EC478E" w:rsidRPr="00EA5838" w:rsidP="00175155">
      <w:pPr>
        <w:ind w:left="360"/>
        <w:rPr>
          <w:rFonts w:ascii="Times New Roman" w:hAnsi="Times New Roman" w:cs="Times New Roman"/>
          <w:color w:val="000000"/>
        </w:rPr>
      </w:pPr>
      <w:r w:rsidR="00175155">
        <w:rPr>
          <w:rFonts w:ascii="Times New Roman" w:hAnsi="Times New Roman" w:cs="Times New Roman"/>
          <w:color w:val="000000"/>
          <w:vertAlign w:val="superscript"/>
        </w:rPr>
        <w:t>4</w:t>
      </w:r>
      <w:r w:rsidR="00175155">
        <w:rPr>
          <w:rFonts w:ascii="Times New Roman" w:hAnsi="Times New Roman" w:cs="Times New Roman"/>
          <w:color w:val="000000"/>
        </w:rPr>
        <w:t xml:space="preserve">) </w:t>
      </w:r>
      <w:r w:rsidRPr="00EA5838">
        <w:rPr>
          <w:rFonts w:ascii="Times New Roman" w:hAnsi="Times New Roman" w:cs="Times New Roman"/>
          <w:color w:val="000000"/>
        </w:rPr>
        <w:t>Intenzita starostlivosti o zver sa hodnotí v zmysle platných predpisov podľa:</w:t>
      </w:r>
    </w:p>
    <w:p w:rsidR="00EC478E" w:rsidRPr="00EA5838" w:rsidP="00EC478E">
      <w:pPr>
        <w:numPr>
          <w:ilvl w:val="0"/>
          <w:numId w:val="11"/>
        </w:numPr>
        <w:tabs>
          <w:tab w:val="left" w:pos="720"/>
          <w:tab w:val="clear" w:pos="900"/>
        </w:tabs>
        <w:ind w:left="720" w:hanging="180"/>
        <w:rPr>
          <w:rFonts w:ascii="Times New Roman" w:hAnsi="Times New Roman" w:cs="Times New Roman"/>
          <w:color w:val="000000"/>
        </w:rPr>
      </w:pPr>
      <w:r w:rsidRPr="00EA5838">
        <w:rPr>
          <w:rFonts w:ascii="Times New Roman" w:hAnsi="Times New Roman" w:cs="Times New Roman"/>
          <w:color w:val="000000"/>
        </w:rPr>
        <w:t>výmery funkčných plôch pre zver (lúčky, políčka, remízky) a intenzity ich obhospodarovania; osobitná pozornosť sa venuje tzv. zdržným plochám,</w:t>
      </w:r>
    </w:p>
    <w:p w:rsidR="00EC478E" w:rsidRPr="00EA5838" w:rsidP="00EC478E">
      <w:pPr>
        <w:numPr>
          <w:ilvl w:val="0"/>
          <w:numId w:val="11"/>
        </w:numPr>
        <w:tabs>
          <w:tab w:val="left" w:pos="720"/>
          <w:tab w:val="clear" w:pos="900"/>
        </w:tabs>
        <w:ind w:left="720" w:hanging="180"/>
        <w:rPr>
          <w:rFonts w:ascii="Times New Roman" w:hAnsi="Times New Roman" w:cs="Times New Roman"/>
          <w:color w:val="000000"/>
        </w:rPr>
      </w:pPr>
      <w:r w:rsidRPr="00EA5838">
        <w:rPr>
          <w:rFonts w:ascii="Times New Roman" w:hAnsi="Times New Roman" w:cs="Times New Roman"/>
          <w:color w:val="000000"/>
        </w:rPr>
        <w:t>intenzity prikrmovania zveri v čase núdze a pri diviačej zveri aj podľa toho, či sa vykonáva odvádzacie prikrmovanie vo vegetačnom období,</w:t>
      </w:r>
    </w:p>
    <w:p w:rsidR="00EC478E" w:rsidRPr="00EA5838" w:rsidP="00EC478E">
      <w:pPr>
        <w:numPr>
          <w:ilvl w:val="0"/>
          <w:numId w:val="11"/>
        </w:numPr>
        <w:tabs>
          <w:tab w:val="left" w:pos="720"/>
          <w:tab w:val="clear" w:pos="900"/>
        </w:tabs>
        <w:ind w:left="720" w:hanging="180"/>
        <w:rPr>
          <w:rFonts w:ascii="Times New Roman" w:hAnsi="Times New Roman" w:cs="Times New Roman"/>
          <w:color w:val="000000"/>
        </w:rPr>
      </w:pPr>
      <w:r w:rsidRPr="00EA5838">
        <w:rPr>
          <w:rFonts w:ascii="Times New Roman" w:hAnsi="Times New Roman" w:cs="Times New Roman"/>
          <w:color w:val="000000"/>
        </w:rPr>
        <w:t>vybavenosti revíru poľovníckymi zariadeniami, najmä na prikrmovanie zveri,</w:t>
      </w:r>
    </w:p>
    <w:p w:rsidR="00EC478E" w:rsidRPr="00EA5838" w:rsidP="00EC478E">
      <w:pPr>
        <w:numPr>
          <w:ilvl w:val="0"/>
          <w:numId w:val="11"/>
        </w:numPr>
        <w:tabs>
          <w:tab w:val="left" w:pos="720"/>
          <w:tab w:val="clear" w:pos="900"/>
        </w:tabs>
        <w:ind w:left="720" w:hanging="180"/>
        <w:rPr>
          <w:rFonts w:ascii="Times New Roman" w:hAnsi="Times New Roman" w:cs="Times New Roman"/>
          <w:color w:val="000000"/>
        </w:rPr>
      </w:pPr>
      <w:r w:rsidRPr="00EA5838">
        <w:rPr>
          <w:rFonts w:ascii="Times New Roman" w:hAnsi="Times New Roman" w:cs="Times New Roman"/>
          <w:color w:val="000000"/>
        </w:rPr>
        <w:t>celkovej úrovne manažmentu zveri s osobitným zreteľom na úroveň jej regulácie a selekcie a správnej sociálnej štruktúry jej lovu.</w:t>
      </w:r>
    </w:p>
    <w:p w:rsidR="003E6E3D" w:rsidRPr="00EA5838" w:rsidP="00EA5838">
      <w:pPr>
        <w:numPr>
          <w:ilvl w:val="0"/>
          <w:numId w:val="16"/>
        </w:numPr>
        <w:tabs>
          <w:tab w:val="clear" w:pos="720"/>
        </w:tabs>
        <w:ind w:left="360"/>
        <w:rPr>
          <w:rFonts w:ascii="Times New Roman" w:hAnsi="Times New Roman" w:cs="Times New Roman"/>
          <w:color w:val="000000"/>
        </w:rPr>
      </w:pPr>
      <w:r w:rsidRPr="00EA5838">
        <w:rPr>
          <w:rFonts w:ascii="Times New Roman" w:hAnsi="Times New Roman" w:cs="Times New Roman"/>
          <w:color w:val="000000"/>
        </w:rPr>
        <w:t>Ak sa súčet bodov nachádza v rozpätí hodnôt:</w:t>
      </w:r>
    </w:p>
    <w:p w:rsidR="003E6E3D" w:rsidRPr="00EA5838" w:rsidP="003E6E3D">
      <w:pPr>
        <w:numPr>
          <w:ilvl w:val="0"/>
          <w:numId w:val="7"/>
        </w:numPr>
        <w:tabs>
          <w:tab w:val="left" w:pos="720"/>
        </w:tabs>
        <w:ind w:left="360" w:firstLine="0"/>
        <w:rPr>
          <w:rFonts w:ascii="Times New Roman" w:hAnsi="Times New Roman" w:cs="Times New Roman"/>
          <w:color w:val="000000"/>
        </w:rPr>
      </w:pPr>
      <w:r w:rsidRPr="00EA5838">
        <w:rPr>
          <w:rFonts w:ascii="Times New Roman" w:hAnsi="Times New Roman" w:cs="Times New Roman"/>
          <w:color w:val="000000"/>
        </w:rPr>
        <w:t xml:space="preserve">4 – 6, určia sa NKS zveri pri hornej hranici rozpätia v príslušnej </w:t>
      </w:r>
      <w:r w:rsidR="00175155">
        <w:rPr>
          <w:rFonts w:ascii="Times New Roman" w:hAnsi="Times New Roman" w:cs="Times New Roman"/>
          <w:color w:val="000000"/>
        </w:rPr>
        <w:t>kvalitatívnej triede,</w:t>
      </w:r>
    </w:p>
    <w:p w:rsidR="003E6E3D" w:rsidRPr="00EA5838" w:rsidP="003E6E3D">
      <w:pPr>
        <w:numPr>
          <w:ilvl w:val="0"/>
          <w:numId w:val="7"/>
        </w:numPr>
        <w:tabs>
          <w:tab w:val="left" w:pos="720"/>
        </w:tabs>
        <w:ind w:left="360" w:firstLine="0"/>
        <w:rPr>
          <w:rFonts w:ascii="Times New Roman" w:hAnsi="Times New Roman" w:cs="Times New Roman"/>
          <w:color w:val="000000"/>
        </w:rPr>
      </w:pPr>
      <w:r w:rsidRPr="00EA5838">
        <w:rPr>
          <w:rFonts w:ascii="Times New Roman" w:hAnsi="Times New Roman" w:cs="Times New Roman"/>
          <w:color w:val="000000"/>
        </w:rPr>
        <w:t xml:space="preserve">7 – 9, určia sa NKS zveri uprostred rozpätia v príslušnej </w:t>
      </w:r>
      <w:r w:rsidR="00175155">
        <w:rPr>
          <w:rFonts w:ascii="Times New Roman" w:hAnsi="Times New Roman" w:cs="Times New Roman"/>
          <w:color w:val="000000"/>
        </w:rPr>
        <w:t>kvalitatív</w:t>
      </w:r>
      <w:r w:rsidRPr="00EA5838">
        <w:rPr>
          <w:rFonts w:ascii="Times New Roman" w:hAnsi="Times New Roman" w:cs="Times New Roman"/>
          <w:color w:val="000000"/>
        </w:rPr>
        <w:t>nej triede,</w:t>
      </w:r>
    </w:p>
    <w:p w:rsidR="003E6E3D" w:rsidRPr="00EA5838" w:rsidP="003E6E3D">
      <w:pPr>
        <w:numPr>
          <w:ilvl w:val="0"/>
          <w:numId w:val="7"/>
        </w:numPr>
        <w:tabs>
          <w:tab w:val="left" w:pos="720"/>
        </w:tabs>
        <w:ind w:left="360" w:firstLine="0"/>
        <w:rPr>
          <w:rFonts w:ascii="Times New Roman" w:hAnsi="Times New Roman" w:cs="Times New Roman"/>
          <w:color w:val="000000"/>
        </w:rPr>
      </w:pPr>
      <w:r w:rsidRPr="00EA5838">
        <w:rPr>
          <w:rFonts w:ascii="Times New Roman" w:hAnsi="Times New Roman" w:cs="Times New Roman"/>
          <w:color w:val="000000"/>
        </w:rPr>
        <w:t xml:space="preserve">10 – 12, určia sa NKS zveri pri dolnej hranici rozpätia v príslušnej </w:t>
      </w:r>
      <w:r w:rsidR="00175155">
        <w:rPr>
          <w:rFonts w:ascii="Times New Roman" w:hAnsi="Times New Roman" w:cs="Times New Roman"/>
          <w:color w:val="000000"/>
        </w:rPr>
        <w:t>kvalitatív</w:t>
      </w:r>
      <w:r w:rsidRPr="00EA5838">
        <w:rPr>
          <w:rFonts w:ascii="Times New Roman" w:hAnsi="Times New Roman" w:cs="Times New Roman"/>
          <w:color w:val="000000"/>
        </w:rPr>
        <w:t>nej triede.</w:t>
      </w:r>
    </w:p>
    <w:p w:rsidR="00EC478E" w:rsidRPr="00EA5838" w:rsidP="00EA5838">
      <w:pPr>
        <w:numPr>
          <w:ilvl w:val="0"/>
          <w:numId w:val="16"/>
        </w:numPr>
        <w:tabs>
          <w:tab w:val="clear" w:pos="720"/>
        </w:tabs>
        <w:ind w:left="360"/>
        <w:rPr>
          <w:rFonts w:ascii="Times New Roman" w:hAnsi="Times New Roman" w:cs="Times New Roman"/>
          <w:color w:val="000000"/>
        </w:rPr>
      </w:pPr>
      <w:r w:rsidRPr="00EA5838">
        <w:rPr>
          <w:rFonts w:ascii="Times New Roman" w:hAnsi="Times New Roman" w:cs="Times New Roman"/>
          <w:color w:val="000000"/>
        </w:rPr>
        <w:t>Spočíta</w:t>
      </w:r>
      <w:r w:rsidRPr="00EA5838" w:rsidR="00EA5838">
        <w:rPr>
          <w:rFonts w:ascii="Times New Roman" w:hAnsi="Times New Roman" w:cs="Times New Roman"/>
          <w:color w:val="000000"/>
        </w:rPr>
        <w:t>ť</w:t>
      </w:r>
      <w:r w:rsidRPr="00EA5838">
        <w:rPr>
          <w:rFonts w:ascii="Times New Roman" w:hAnsi="Times New Roman" w:cs="Times New Roman"/>
          <w:color w:val="000000"/>
        </w:rPr>
        <w:t xml:space="preserve"> počty zveri v jednotlivých kvalitatívnych triedach získané vynásobením tisíciny výmery skupiny lesných typov a</w:t>
      </w:r>
      <w:r w:rsidRPr="00EA5838" w:rsidR="00EA5838">
        <w:rPr>
          <w:rFonts w:ascii="Times New Roman" w:hAnsi="Times New Roman" w:cs="Times New Roman"/>
          <w:color w:val="000000"/>
        </w:rPr>
        <w:t> </w:t>
      </w:r>
      <w:r w:rsidRPr="00EA5838">
        <w:rPr>
          <w:rFonts w:ascii="Times New Roman" w:hAnsi="Times New Roman" w:cs="Times New Roman"/>
          <w:color w:val="000000"/>
        </w:rPr>
        <w:t>výsled</w:t>
      </w:r>
      <w:r w:rsidRPr="00EA5838" w:rsidR="00EA5838">
        <w:rPr>
          <w:rFonts w:ascii="Times New Roman" w:hAnsi="Times New Roman" w:cs="Times New Roman"/>
          <w:color w:val="000000"/>
        </w:rPr>
        <w:t>kom je</w:t>
      </w:r>
      <w:r w:rsidRPr="00EA5838">
        <w:rPr>
          <w:rFonts w:ascii="Times New Roman" w:hAnsi="Times New Roman" w:cs="Times New Roman"/>
          <w:color w:val="000000"/>
        </w:rPr>
        <w:t xml:space="preserve"> celkový počet hlavnej zveri, ktorá pripadá na lesnú plochu poľovného revíru.</w:t>
      </w:r>
    </w:p>
    <w:p w:rsidR="00EC478E" w:rsidRPr="00EA5838" w:rsidP="00EA5838">
      <w:pPr>
        <w:numPr>
          <w:ilvl w:val="0"/>
          <w:numId w:val="16"/>
        </w:numPr>
        <w:tabs>
          <w:tab w:val="clear" w:pos="720"/>
        </w:tabs>
        <w:ind w:left="360"/>
        <w:rPr>
          <w:rFonts w:ascii="Times New Roman" w:hAnsi="Times New Roman" w:cs="Times New Roman"/>
          <w:color w:val="000000"/>
        </w:rPr>
      </w:pPr>
      <w:r w:rsidRPr="00EA5838">
        <w:rPr>
          <w:rFonts w:ascii="Times New Roman" w:hAnsi="Times New Roman" w:cs="Times New Roman"/>
          <w:color w:val="000000"/>
        </w:rPr>
        <w:t>Ak sa v revíri nachádza aj poľnohospodárska pôda zvyšujú sa vypočítané NKS hlavnej zveri podľa typu poľnohospodárskej pôdy.</w:t>
      </w:r>
    </w:p>
    <w:p w:rsidR="00EC478E" w:rsidRPr="00EA5838" w:rsidP="00EC478E">
      <w:pPr>
        <w:ind w:left="360"/>
        <w:rPr>
          <w:rFonts w:ascii="Times New Roman" w:hAnsi="Times New Roman" w:cs="Times New Roman"/>
          <w:color w:val="000000"/>
        </w:rPr>
      </w:pPr>
      <w:r w:rsidRPr="00EA5838">
        <w:rPr>
          <w:rFonts w:ascii="Times New Roman" w:hAnsi="Times New Roman" w:cs="Times New Roman"/>
          <w:color w:val="000000"/>
        </w:rPr>
        <w:t>Pre účely bonitácie sa rozlišujú tieto typy poľnohospodárskej pôdy:</w:t>
      </w:r>
    </w:p>
    <w:p w:rsidR="00EC478E" w:rsidRPr="00EA5838" w:rsidP="00EC478E">
      <w:pPr>
        <w:numPr>
          <w:ilvl w:val="2"/>
          <w:numId w:val="8"/>
        </w:numPr>
        <w:tabs>
          <w:tab w:val="left" w:pos="720"/>
          <w:tab w:val="clear" w:pos="2160"/>
        </w:tabs>
        <w:ind w:left="720"/>
        <w:rPr>
          <w:rFonts w:ascii="Times New Roman" w:hAnsi="Times New Roman" w:cs="Times New Roman"/>
          <w:color w:val="000000"/>
        </w:rPr>
      </w:pPr>
      <w:r w:rsidRPr="00EA5838">
        <w:rPr>
          <w:rFonts w:ascii="Times New Roman" w:hAnsi="Times New Roman" w:cs="Times New Roman"/>
          <w:color w:val="000000"/>
        </w:rPr>
        <w:t>dlhodobo nevyužívané plochy poľnohospodárskej pôdy, najmä pasienky a tzv. neplodné plochy podliehajúce sukcesii, zarastené drevinami (stromami a krovinami), ako aj tzv. biele plochy podľa lesníckej klasifikácie,</w:t>
      </w:r>
    </w:p>
    <w:p w:rsidR="00EC478E" w:rsidRPr="00EA5838" w:rsidP="00EC478E">
      <w:pPr>
        <w:numPr>
          <w:ilvl w:val="2"/>
          <w:numId w:val="8"/>
        </w:numPr>
        <w:tabs>
          <w:tab w:val="left" w:pos="720"/>
          <w:tab w:val="clear" w:pos="2160"/>
        </w:tabs>
        <w:ind w:left="720"/>
        <w:rPr>
          <w:rFonts w:ascii="Times New Roman" w:hAnsi="Times New Roman" w:cs="Times New Roman"/>
          <w:color w:val="000000"/>
        </w:rPr>
      </w:pPr>
      <w:r w:rsidRPr="00EA5838">
        <w:rPr>
          <w:rFonts w:ascii="Times New Roman" w:hAnsi="Times New Roman" w:cs="Times New Roman"/>
          <w:color w:val="000000"/>
        </w:rPr>
        <w:t>agrárna krajina pozostávajúca prevažne z trvalých trávnych porastov (lúk a pasienkov),</w:t>
      </w:r>
    </w:p>
    <w:p w:rsidR="00EC478E" w:rsidRPr="00EA5838" w:rsidP="00EC478E">
      <w:pPr>
        <w:numPr>
          <w:ilvl w:val="2"/>
          <w:numId w:val="8"/>
        </w:numPr>
        <w:tabs>
          <w:tab w:val="left" w:pos="720"/>
          <w:tab w:val="clear" w:pos="2160"/>
        </w:tabs>
        <w:ind w:left="720"/>
        <w:rPr>
          <w:rFonts w:ascii="Times New Roman" w:hAnsi="Times New Roman" w:cs="Times New Roman"/>
          <w:color w:val="000000"/>
        </w:rPr>
      </w:pPr>
      <w:r w:rsidRPr="00EA5838">
        <w:rPr>
          <w:rFonts w:ascii="Times New Roman" w:hAnsi="Times New Roman" w:cs="Times New Roman"/>
          <w:color w:val="000000"/>
        </w:rPr>
        <w:t>agrárna krajina s prevahou intenzívne obhospodarovanej ornej pôdy.</w:t>
      </w:r>
    </w:p>
    <w:p w:rsidR="00EC478E" w:rsidRPr="00EA5838" w:rsidP="00EA5838">
      <w:pPr>
        <w:numPr>
          <w:ilvl w:val="0"/>
          <w:numId w:val="16"/>
        </w:numPr>
        <w:tabs>
          <w:tab w:val="clear" w:pos="720"/>
        </w:tabs>
        <w:ind w:left="360"/>
        <w:rPr>
          <w:rFonts w:ascii="Times New Roman" w:hAnsi="Times New Roman" w:cs="Times New Roman"/>
        </w:rPr>
      </w:pPr>
      <w:r w:rsidRPr="00EA5838">
        <w:rPr>
          <w:rFonts w:ascii="Times New Roman" w:hAnsi="Times New Roman" w:cs="Times New Roman"/>
        </w:rPr>
        <w:t xml:space="preserve">NKS hlavného druhu vypočítané na </w:t>
      </w:r>
      <w:r w:rsidR="00175155">
        <w:rPr>
          <w:rFonts w:ascii="Times New Roman" w:hAnsi="Times New Roman" w:cs="Times New Roman"/>
        </w:rPr>
        <w:t>1 000</w:t>
      </w:r>
      <w:r w:rsidRPr="00EA5838">
        <w:rPr>
          <w:rFonts w:ascii="Times New Roman" w:hAnsi="Times New Roman" w:cs="Times New Roman"/>
        </w:rPr>
        <w:t xml:space="preserve"> ha lesa sa na </w:t>
      </w:r>
      <w:r w:rsidR="00175155">
        <w:rPr>
          <w:rFonts w:ascii="Times New Roman" w:hAnsi="Times New Roman" w:cs="Times New Roman"/>
        </w:rPr>
        <w:t>1 000</w:t>
      </w:r>
      <w:r w:rsidRPr="00EA5838">
        <w:rPr>
          <w:rFonts w:ascii="Times New Roman" w:hAnsi="Times New Roman" w:cs="Times New Roman"/>
        </w:rPr>
        <w:t xml:space="preserve"> ha poľnohospodárskej pôdy zvyšujú nasledovne:</w:t>
      </w:r>
    </w:p>
    <w:p w:rsidR="00EC478E" w:rsidRPr="00EA5838" w:rsidP="00EA5838">
      <w:pPr>
        <w:numPr>
          <w:ilvl w:val="0"/>
          <w:numId w:val="18"/>
        </w:numPr>
        <w:tabs>
          <w:tab w:val="clear" w:pos="900"/>
        </w:tabs>
        <w:ind w:left="720"/>
        <w:rPr>
          <w:rFonts w:ascii="Times New Roman" w:hAnsi="Times New Roman" w:cs="Times New Roman"/>
          <w:color w:val="000000"/>
        </w:rPr>
      </w:pPr>
      <w:r w:rsidRPr="00EA5838">
        <w:rPr>
          <w:rFonts w:ascii="Times New Roman" w:hAnsi="Times New Roman" w:cs="Times New Roman"/>
          <w:color w:val="000000"/>
        </w:rPr>
        <w:t>na poľnohospodársku pôdu uvádzanú v</w:t>
      </w:r>
      <w:r w:rsidR="00EA5838">
        <w:rPr>
          <w:rFonts w:ascii="Times New Roman" w:hAnsi="Times New Roman" w:cs="Times New Roman"/>
          <w:color w:val="000000"/>
        </w:rPr>
        <w:t> bode 4 písm.</w:t>
      </w:r>
      <w:r w:rsidRPr="00EA5838">
        <w:rPr>
          <w:rFonts w:ascii="Times New Roman" w:hAnsi="Times New Roman" w:cs="Times New Roman"/>
          <w:color w:val="000000"/>
        </w:rPr>
        <w:t xml:space="preserve"> a) sa určujú NKS zveri na 1</w:t>
      </w:r>
      <w:r w:rsidR="00175155">
        <w:rPr>
          <w:rFonts w:ascii="Times New Roman" w:hAnsi="Times New Roman" w:cs="Times New Roman"/>
          <w:color w:val="000000"/>
        </w:rPr>
        <w:t> </w:t>
      </w:r>
      <w:r w:rsidRPr="00EA5838">
        <w:rPr>
          <w:rFonts w:ascii="Times New Roman" w:hAnsi="Times New Roman" w:cs="Times New Roman"/>
          <w:color w:val="000000"/>
        </w:rPr>
        <w:t>000</w:t>
      </w:r>
      <w:r w:rsidR="00175155">
        <w:rPr>
          <w:rFonts w:ascii="Times New Roman" w:hAnsi="Times New Roman" w:cs="Times New Roman"/>
          <w:color w:val="000000"/>
        </w:rPr>
        <w:t> </w:t>
      </w:r>
      <w:r w:rsidRPr="00EA5838">
        <w:rPr>
          <w:rFonts w:ascii="Times New Roman" w:hAnsi="Times New Roman" w:cs="Times New Roman"/>
          <w:color w:val="000000"/>
        </w:rPr>
        <w:t xml:space="preserve">ha v rozpätí 60 – 80 % ako boli určené na </w:t>
      </w:r>
      <w:r w:rsidR="00175155">
        <w:rPr>
          <w:rFonts w:ascii="Times New Roman" w:hAnsi="Times New Roman" w:cs="Times New Roman"/>
          <w:color w:val="000000"/>
        </w:rPr>
        <w:t>1 000</w:t>
      </w:r>
      <w:r w:rsidRPr="00EA5838">
        <w:rPr>
          <w:rFonts w:ascii="Times New Roman" w:hAnsi="Times New Roman" w:cs="Times New Roman"/>
          <w:color w:val="000000"/>
        </w:rPr>
        <w:t xml:space="preserve"> ha lesa,</w:t>
      </w:r>
    </w:p>
    <w:p w:rsidR="00EC478E" w:rsidRPr="00EA5838" w:rsidP="00EA5838">
      <w:pPr>
        <w:numPr>
          <w:ilvl w:val="0"/>
          <w:numId w:val="18"/>
        </w:numPr>
        <w:tabs>
          <w:tab w:val="clear" w:pos="900"/>
        </w:tabs>
        <w:ind w:left="720"/>
        <w:rPr>
          <w:rFonts w:ascii="Times New Roman" w:hAnsi="Times New Roman" w:cs="Times New Roman"/>
          <w:color w:val="000000"/>
        </w:rPr>
      </w:pPr>
      <w:r w:rsidRPr="00EA5838">
        <w:rPr>
          <w:rFonts w:ascii="Times New Roman" w:hAnsi="Times New Roman" w:cs="Times New Roman"/>
          <w:color w:val="000000"/>
        </w:rPr>
        <w:t xml:space="preserve">na poľnohospodársku pôdu uvádzanú </w:t>
      </w:r>
      <w:r w:rsidRPr="00EA5838" w:rsidR="00EA5838">
        <w:rPr>
          <w:rFonts w:ascii="Times New Roman" w:hAnsi="Times New Roman" w:cs="Times New Roman"/>
          <w:color w:val="000000"/>
        </w:rPr>
        <w:t>v</w:t>
      </w:r>
      <w:r w:rsidR="00EA5838">
        <w:rPr>
          <w:rFonts w:ascii="Times New Roman" w:hAnsi="Times New Roman" w:cs="Times New Roman"/>
          <w:color w:val="000000"/>
        </w:rPr>
        <w:t xml:space="preserve"> bode 4 písm. </w:t>
      </w:r>
      <w:r w:rsidRPr="00EA5838">
        <w:rPr>
          <w:rFonts w:ascii="Times New Roman" w:hAnsi="Times New Roman" w:cs="Times New Roman"/>
          <w:color w:val="000000"/>
        </w:rPr>
        <w:t xml:space="preserve">b) sa určujú NKS prežúvavej zveri na </w:t>
      </w:r>
      <w:r w:rsidR="00175155">
        <w:rPr>
          <w:rFonts w:ascii="Times New Roman" w:hAnsi="Times New Roman" w:cs="Times New Roman"/>
          <w:color w:val="000000"/>
        </w:rPr>
        <w:t>1 000</w:t>
      </w:r>
      <w:r w:rsidRPr="00EA5838">
        <w:rPr>
          <w:rFonts w:ascii="Times New Roman" w:hAnsi="Times New Roman" w:cs="Times New Roman"/>
          <w:color w:val="000000"/>
        </w:rPr>
        <w:t xml:space="preserve"> ha v rozpätí 20 – 60 % ako boli určené na </w:t>
      </w:r>
      <w:r w:rsidR="00175155">
        <w:rPr>
          <w:rFonts w:ascii="Times New Roman" w:hAnsi="Times New Roman" w:cs="Times New Roman"/>
          <w:color w:val="000000"/>
        </w:rPr>
        <w:t>1 000</w:t>
      </w:r>
      <w:r w:rsidRPr="00EA5838">
        <w:rPr>
          <w:rFonts w:ascii="Times New Roman" w:hAnsi="Times New Roman" w:cs="Times New Roman"/>
          <w:color w:val="000000"/>
        </w:rPr>
        <w:t xml:space="preserve"> ha lesa, ale zveri diviačej len v rozpä</w:t>
      </w:r>
      <w:r w:rsidRPr="00EA5838">
        <w:rPr>
          <w:rFonts w:ascii="Times New Roman" w:hAnsi="Times New Roman" w:cs="Times New Roman"/>
          <w:color w:val="000000"/>
        </w:rPr>
        <w:t>tí 20 – 30 %,</w:t>
      </w:r>
    </w:p>
    <w:p w:rsidR="00EC478E" w:rsidRPr="00EA5838" w:rsidP="00EA5838">
      <w:pPr>
        <w:numPr>
          <w:ilvl w:val="0"/>
          <w:numId w:val="18"/>
        </w:numPr>
        <w:tabs>
          <w:tab w:val="clear" w:pos="900"/>
        </w:tabs>
        <w:ind w:left="720"/>
        <w:rPr>
          <w:rFonts w:ascii="Times New Roman" w:hAnsi="Times New Roman" w:cs="Times New Roman"/>
          <w:color w:val="000000"/>
        </w:rPr>
      </w:pPr>
      <w:r w:rsidRPr="00EA5838">
        <w:rPr>
          <w:rFonts w:ascii="Times New Roman" w:hAnsi="Times New Roman" w:cs="Times New Roman"/>
          <w:color w:val="000000"/>
        </w:rPr>
        <w:t xml:space="preserve">na poľnohospodársku pôdu uvádzanú </w:t>
      </w:r>
      <w:r w:rsidRPr="00EA5838" w:rsidR="00EA5838">
        <w:rPr>
          <w:rFonts w:ascii="Times New Roman" w:hAnsi="Times New Roman" w:cs="Times New Roman"/>
          <w:color w:val="000000"/>
        </w:rPr>
        <w:t>v</w:t>
      </w:r>
      <w:r w:rsidR="00EA5838">
        <w:rPr>
          <w:rFonts w:ascii="Times New Roman" w:hAnsi="Times New Roman" w:cs="Times New Roman"/>
          <w:color w:val="000000"/>
        </w:rPr>
        <w:t xml:space="preserve"> bode 4 písm. </w:t>
      </w:r>
      <w:r w:rsidRPr="00EA5838">
        <w:rPr>
          <w:rFonts w:ascii="Times New Roman" w:hAnsi="Times New Roman" w:cs="Times New Roman"/>
          <w:color w:val="000000"/>
        </w:rPr>
        <w:t xml:space="preserve">c) sa určujú NKS zveri na </w:t>
      </w:r>
      <w:r w:rsidR="00175155">
        <w:rPr>
          <w:rFonts w:ascii="Times New Roman" w:hAnsi="Times New Roman" w:cs="Times New Roman"/>
          <w:color w:val="000000"/>
        </w:rPr>
        <w:t>1 000</w:t>
      </w:r>
      <w:r w:rsidRPr="00EA5838">
        <w:rPr>
          <w:rFonts w:ascii="Times New Roman" w:hAnsi="Times New Roman" w:cs="Times New Roman"/>
          <w:color w:val="000000"/>
        </w:rPr>
        <w:t xml:space="preserve"> ha v rozpätí 10 – 15 % ako boli určené na </w:t>
      </w:r>
      <w:r w:rsidR="00175155">
        <w:rPr>
          <w:rFonts w:ascii="Times New Roman" w:hAnsi="Times New Roman" w:cs="Times New Roman"/>
          <w:color w:val="000000"/>
        </w:rPr>
        <w:t>1 000</w:t>
      </w:r>
      <w:r w:rsidRPr="00EA5838">
        <w:rPr>
          <w:rFonts w:ascii="Times New Roman" w:hAnsi="Times New Roman" w:cs="Times New Roman"/>
          <w:color w:val="000000"/>
        </w:rPr>
        <w:t xml:space="preserve"> ha lesa,</w:t>
      </w:r>
    </w:p>
    <w:p w:rsidR="00EC478E" w:rsidRPr="00EA5838" w:rsidP="00EA5838">
      <w:pPr>
        <w:numPr>
          <w:ilvl w:val="0"/>
          <w:numId w:val="18"/>
        </w:numPr>
        <w:tabs>
          <w:tab w:val="clear" w:pos="900"/>
        </w:tabs>
        <w:ind w:left="720"/>
        <w:rPr>
          <w:rFonts w:ascii="Times New Roman" w:hAnsi="Times New Roman" w:cs="Times New Roman"/>
          <w:color w:val="000000"/>
        </w:rPr>
      </w:pPr>
      <w:r w:rsidRPr="00EA5838">
        <w:rPr>
          <w:rFonts w:ascii="Times New Roman" w:hAnsi="Times New Roman" w:cs="Times New Roman"/>
          <w:color w:val="000000"/>
        </w:rPr>
        <w:t>príslušné percento závisí aj od úrovne škôd spôsobených zverou na poľnohospodárskych kultúrach a intenzity ochranných opatrení proti nim a v tom istom revíri môže byť iné u prežúvavej a iné u diviačej zveri.</w:t>
      </w:r>
    </w:p>
    <w:p w:rsidR="00EC478E" w:rsidP="00EA5838">
      <w:pPr>
        <w:numPr>
          <w:ilvl w:val="0"/>
          <w:numId w:val="16"/>
        </w:numPr>
        <w:tabs>
          <w:tab w:val="clear" w:pos="720"/>
        </w:tabs>
        <w:ind w:left="360"/>
        <w:rPr>
          <w:rFonts w:ascii="Times New Roman" w:hAnsi="Times New Roman" w:cs="Times New Roman"/>
          <w:color w:val="000000"/>
        </w:rPr>
      </w:pPr>
      <w:r w:rsidRPr="00EA5838">
        <w:rPr>
          <w:rFonts w:ascii="Times New Roman" w:hAnsi="Times New Roman" w:cs="Times New Roman"/>
          <w:color w:val="000000"/>
        </w:rPr>
        <w:t>Celkový počet zveri na lesnej poľovnej ploche sa vydel</w:t>
      </w:r>
      <w:r w:rsidR="00EA5838">
        <w:rPr>
          <w:rFonts w:ascii="Times New Roman" w:hAnsi="Times New Roman" w:cs="Times New Roman"/>
          <w:color w:val="000000"/>
        </w:rPr>
        <w:t>iť</w:t>
      </w:r>
      <w:r w:rsidRPr="00EA5838">
        <w:rPr>
          <w:rFonts w:ascii="Times New Roman" w:hAnsi="Times New Roman" w:cs="Times New Roman"/>
          <w:color w:val="000000"/>
        </w:rPr>
        <w:t xml:space="preserve"> jej výmerou, čím sa dostane priemerný počet zveri na 1 000 ha lesnej poľovnej plochy. Porovnaním zisteného priemerného počtu zveri s normovanými kmeňovými stavmi uvedenými v</w:t>
      </w:r>
      <w:r w:rsidR="00EA5838">
        <w:rPr>
          <w:rFonts w:ascii="Times New Roman" w:hAnsi="Times New Roman" w:cs="Times New Roman"/>
          <w:color w:val="000000"/>
        </w:rPr>
        <w:t xml:space="preserve"> prílohe </w:t>
      </w:r>
      <w:r w:rsidR="00175155">
        <w:rPr>
          <w:rFonts w:ascii="Times New Roman" w:hAnsi="Times New Roman" w:cs="Times New Roman"/>
          <w:color w:val="000000"/>
        </w:rPr>
        <w:t>č. 9</w:t>
      </w:r>
      <w:r w:rsidR="00EA5838">
        <w:rPr>
          <w:rFonts w:ascii="Times New Roman" w:hAnsi="Times New Roman" w:cs="Times New Roman"/>
          <w:color w:val="000000"/>
        </w:rPr>
        <w:t xml:space="preserve"> </w:t>
      </w:r>
      <w:r w:rsidRPr="00EA5838">
        <w:rPr>
          <w:rFonts w:ascii="Times New Roman" w:hAnsi="Times New Roman" w:cs="Times New Roman"/>
          <w:color w:val="000000"/>
        </w:rPr>
        <w:t>tabuľk</w:t>
      </w:r>
      <w:r w:rsidR="00EA5838">
        <w:rPr>
          <w:rFonts w:ascii="Times New Roman" w:hAnsi="Times New Roman" w:cs="Times New Roman"/>
          <w:color w:val="000000"/>
        </w:rPr>
        <w:t>a</w:t>
      </w:r>
      <w:r w:rsidRPr="00EA5838">
        <w:rPr>
          <w:rFonts w:ascii="Times New Roman" w:hAnsi="Times New Roman" w:cs="Times New Roman"/>
          <w:color w:val="000000"/>
        </w:rPr>
        <w:t xml:space="preserve"> </w:t>
      </w:r>
      <w:r w:rsidR="00EA5838">
        <w:rPr>
          <w:rFonts w:ascii="Times New Roman" w:hAnsi="Times New Roman" w:cs="Times New Roman"/>
          <w:color w:val="000000"/>
        </w:rPr>
        <w:t>č. 1</w:t>
      </w:r>
      <w:r w:rsidRPr="00EA5838">
        <w:rPr>
          <w:rFonts w:ascii="Times New Roman" w:hAnsi="Times New Roman" w:cs="Times New Roman"/>
          <w:color w:val="000000"/>
        </w:rPr>
        <w:t xml:space="preserve"> sa zistí, do ktorej </w:t>
      </w:r>
      <w:r w:rsidR="00B33A52">
        <w:rPr>
          <w:rFonts w:ascii="Times New Roman" w:hAnsi="Times New Roman" w:cs="Times New Roman"/>
          <w:color w:val="000000"/>
        </w:rPr>
        <w:t>kvalitatívnej</w:t>
      </w:r>
      <w:r w:rsidRPr="00EA5838">
        <w:rPr>
          <w:rFonts w:ascii="Times New Roman" w:hAnsi="Times New Roman" w:cs="Times New Roman"/>
          <w:color w:val="000000"/>
        </w:rPr>
        <w:t xml:space="preserve"> triedy príslušný revír treba zaradiť. Vypočítané počty kusov zveri sa zaokrúhľujú do 0,4 nadol, od 0,5 nahor.</w:t>
      </w:r>
    </w:p>
    <w:p w:rsidR="00EC478E" w:rsidP="00B33A52">
      <w:pPr>
        <w:numPr>
          <w:ilvl w:val="0"/>
          <w:numId w:val="16"/>
        </w:numPr>
        <w:tabs>
          <w:tab w:val="clear" w:pos="720"/>
        </w:tabs>
        <w:ind w:left="360"/>
        <w:rPr>
          <w:rFonts w:ascii="Times New Roman" w:hAnsi="Times New Roman" w:cs="Times New Roman"/>
          <w:color w:val="000000"/>
        </w:rPr>
      </w:pPr>
      <w:r w:rsidRPr="00EA5838">
        <w:rPr>
          <w:rFonts w:ascii="Times New Roman" w:hAnsi="Times New Roman" w:cs="Times New Roman"/>
          <w:color w:val="000000"/>
        </w:rPr>
        <w:t>Rovnaký</w:t>
      </w:r>
      <w:r w:rsidRPr="00EA5838">
        <w:rPr>
          <w:rFonts w:ascii="Times New Roman" w:hAnsi="Times New Roman" w:cs="Times New Roman"/>
          <w:color w:val="000000"/>
        </w:rPr>
        <w:t>m spôsobom bonit</w:t>
      </w:r>
      <w:r w:rsidR="00B33A52">
        <w:rPr>
          <w:rFonts w:ascii="Times New Roman" w:hAnsi="Times New Roman" w:cs="Times New Roman"/>
          <w:color w:val="000000"/>
        </w:rPr>
        <w:t>ovať</w:t>
      </w:r>
      <w:r w:rsidRPr="00EA5838">
        <w:rPr>
          <w:rFonts w:ascii="Times New Roman" w:hAnsi="Times New Roman" w:cs="Times New Roman"/>
          <w:color w:val="000000"/>
        </w:rPr>
        <w:t xml:space="preserve"> poľovný revír pre druhý druh prežúvavej raticovej zveri a diviačiu zver, ktorá je vždy vedľajším druhov.</w:t>
      </w:r>
    </w:p>
    <w:p w:rsidR="00EC478E" w:rsidRPr="00EA5838" w:rsidP="00B33A52">
      <w:pPr>
        <w:numPr>
          <w:ilvl w:val="0"/>
          <w:numId w:val="16"/>
        </w:numPr>
        <w:tabs>
          <w:tab w:val="clear" w:pos="720"/>
        </w:tabs>
        <w:ind w:left="360"/>
        <w:rPr>
          <w:rFonts w:ascii="Times New Roman" w:hAnsi="Times New Roman" w:cs="Times New Roman"/>
          <w:color w:val="000000"/>
        </w:rPr>
      </w:pPr>
      <w:r w:rsidRPr="00EA5838">
        <w:rPr>
          <w:rFonts w:ascii="Times New Roman" w:hAnsi="Times New Roman" w:cs="Times New Roman"/>
          <w:color w:val="000000"/>
        </w:rPr>
        <w:t>NKS ďalších druhov prežúvavej zveri sa stanovia prepočtom na úkor hlavnej a druhej prežúvavej zveri podľa koeficientov uvedených v</w:t>
      </w:r>
      <w:r w:rsidR="00B33A52">
        <w:rPr>
          <w:rFonts w:ascii="Times New Roman" w:hAnsi="Times New Roman" w:cs="Times New Roman"/>
          <w:color w:val="000000"/>
        </w:rPr>
        <w:t xml:space="preserve"> prílohe </w:t>
      </w:r>
      <w:r w:rsidR="00175155">
        <w:rPr>
          <w:rFonts w:ascii="Times New Roman" w:hAnsi="Times New Roman" w:cs="Times New Roman"/>
          <w:color w:val="000000"/>
        </w:rPr>
        <w:t>č. 9</w:t>
      </w:r>
      <w:r w:rsidR="00B33A52">
        <w:rPr>
          <w:rFonts w:ascii="Times New Roman" w:hAnsi="Times New Roman" w:cs="Times New Roman"/>
          <w:color w:val="000000"/>
        </w:rPr>
        <w:t xml:space="preserve"> </w:t>
      </w:r>
      <w:r w:rsidRPr="00EA5838">
        <w:rPr>
          <w:rFonts w:ascii="Times New Roman" w:hAnsi="Times New Roman" w:cs="Times New Roman"/>
          <w:color w:val="000000"/>
        </w:rPr>
        <w:t>tabuľk</w:t>
      </w:r>
      <w:r w:rsidR="00B33A52">
        <w:rPr>
          <w:rFonts w:ascii="Times New Roman" w:hAnsi="Times New Roman" w:cs="Times New Roman"/>
          <w:color w:val="000000"/>
        </w:rPr>
        <w:t>a č. 3</w:t>
      </w:r>
      <w:r w:rsidRPr="00EA5838">
        <w:rPr>
          <w:rFonts w:ascii="Times New Roman" w:hAnsi="Times New Roman" w:cs="Times New Roman"/>
          <w:color w:val="000000"/>
        </w:rPr>
        <w:t>.</w:t>
      </w:r>
    </w:p>
    <w:p w:rsidR="00EC478E" w:rsidRPr="00EA5838" w:rsidP="00B33A52">
      <w:pPr>
        <w:pStyle w:val="Heading1"/>
        <w:rPr>
          <w:rFonts w:ascii="Times New Roman" w:hAnsi="Times New Roman"/>
        </w:rPr>
      </w:pPr>
      <w:r w:rsidRPr="00EA5838">
        <w:rPr>
          <w:rFonts w:ascii="Times New Roman" w:hAnsi="Times New Roman"/>
        </w:rPr>
        <w:t>Osobitné ustanovenia pre jednotlivé poľovné oblasti  (lokality)</w:t>
      </w:r>
    </w:p>
    <w:p w:rsidR="00EC478E" w:rsidRPr="00EA5838" w:rsidP="00B33A52">
      <w:pPr>
        <w:pStyle w:val="Heading3"/>
        <w:rPr>
          <w:rFonts w:ascii="Times New Roman" w:hAnsi="Times New Roman"/>
        </w:rPr>
      </w:pPr>
      <w:r w:rsidRPr="00EA5838">
        <w:rPr>
          <w:rFonts w:ascii="Times New Roman" w:hAnsi="Times New Roman"/>
        </w:rPr>
        <w:t>Jelenie poľovné oblasti</w:t>
      </w:r>
    </w:p>
    <w:p w:rsidR="00EC478E" w:rsidRPr="00EA5838" w:rsidP="00B33A52">
      <w:pPr>
        <w:numPr>
          <w:ilvl w:val="0"/>
          <w:numId w:val="19"/>
        </w:numPr>
        <w:tabs>
          <w:tab w:val="clear" w:pos="720"/>
        </w:tabs>
        <w:ind w:left="360"/>
        <w:rPr>
          <w:rFonts w:ascii="Times New Roman" w:hAnsi="Times New Roman" w:cs="Times New Roman"/>
          <w:color w:val="000000"/>
        </w:rPr>
      </w:pPr>
      <w:r w:rsidRPr="00EA5838">
        <w:rPr>
          <w:rFonts w:ascii="Times New Roman" w:hAnsi="Times New Roman" w:cs="Times New Roman"/>
        </w:rPr>
        <w:t>V poľovných oblastiach pre jeleniu zver sa les bonituje pre jeleniu zver, ktorá je tu hlavnou zverou. Tá istá plocha sa bonituje aj pre srnčiu zver bez zníženia NKS jelenej zveri, ak sa v revíri nachádzajú SLT vhodné pre srnčiu zver. Ak sa tu chová okrem toho ešte aj danielia alebo muflónia zver, je potrebné NKS jelenej a srnčej zveri primerane znížiť a pomocou prepočítavacích koeficientov podľa tabuľky 5 prílohy 9 sa určia NKS týchto ďalších druhov. Les sa pre tieto ďalšie dva druhy prežúvavej zveri osobitne nebonituje. Pre diviačiu zver sa les bonituje osobitne bez zreteľa na NKS prežúvavej zveri.</w:t>
      </w:r>
    </w:p>
    <w:p w:rsidR="00EC478E" w:rsidRPr="00EA5838" w:rsidP="00B33A52">
      <w:pPr>
        <w:numPr>
          <w:ilvl w:val="0"/>
          <w:numId w:val="19"/>
        </w:numPr>
        <w:tabs>
          <w:tab w:val="clear" w:pos="720"/>
        </w:tabs>
        <w:ind w:left="360"/>
        <w:rPr>
          <w:rFonts w:ascii="Times New Roman" w:hAnsi="Times New Roman" w:cs="Times New Roman"/>
          <w:color w:val="000000"/>
        </w:rPr>
      </w:pPr>
      <w:r w:rsidRPr="00EA5838">
        <w:rPr>
          <w:rFonts w:ascii="Times New Roman" w:hAnsi="Times New Roman" w:cs="Times New Roman"/>
          <w:color w:val="000000"/>
        </w:rPr>
        <w:t xml:space="preserve">V jeleních oblastiach nie je prípustné zakladať nové </w:t>
      </w:r>
      <w:r w:rsidRPr="00EA5838" w:rsidR="00B33A52">
        <w:rPr>
          <w:rFonts w:ascii="Times New Roman" w:hAnsi="Times New Roman" w:cs="Times New Roman"/>
          <w:color w:val="000000"/>
        </w:rPr>
        <w:t>muflonie</w:t>
      </w:r>
      <w:r w:rsidRPr="00EA5838">
        <w:rPr>
          <w:rFonts w:ascii="Times New Roman" w:hAnsi="Times New Roman" w:cs="Times New Roman"/>
          <w:color w:val="000000"/>
        </w:rPr>
        <w:t xml:space="preserve"> a danielie lokality, s výnimkou zverníkov. </w:t>
      </w:r>
    </w:p>
    <w:p w:rsidR="00EC478E" w:rsidRPr="00EA5838" w:rsidP="00B33A52">
      <w:pPr>
        <w:pStyle w:val="Heading3"/>
        <w:rPr>
          <w:rFonts w:ascii="Times New Roman" w:hAnsi="Times New Roman"/>
        </w:rPr>
      </w:pPr>
      <w:r w:rsidRPr="00EA5838">
        <w:rPr>
          <w:rFonts w:ascii="Times New Roman" w:hAnsi="Times New Roman"/>
        </w:rPr>
        <w:t>Srnčie poľovné oblasti</w:t>
      </w:r>
    </w:p>
    <w:p w:rsidR="00EC478E" w:rsidRPr="00EA5838" w:rsidP="00B33A52">
      <w:pPr>
        <w:numPr>
          <w:ilvl w:val="0"/>
          <w:numId w:val="20"/>
        </w:numPr>
        <w:tabs>
          <w:tab w:val="clear" w:pos="720"/>
        </w:tabs>
        <w:ind w:left="360"/>
        <w:rPr>
          <w:rFonts w:ascii="Times New Roman" w:hAnsi="Times New Roman" w:cs="Times New Roman"/>
        </w:rPr>
      </w:pPr>
      <w:r w:rsidRPr="00EA5838">
        <w:rPr>
          <w:rFonts w:ascii="Times New Roman" w:hAnsi="Times New Roman" w:cs="Times New Roman"/>
        </w:rPr>
        <w:t xml:space="preserve">V poľovných oblastiach  pre srnčiu zver sa les bonituje pre srnčiu zver, ktorá je tu hlavnou zverou. Tá istá plocha sa môže bonitovať aj pre jeleniu zver, ak sú tu pre ňu vhodné SLT bez zníženia NKS srnčej zveri. V tomto prípade sa však NKS jelenej zveri uvedené </w:t>
      </w:r>
      <w:r w:rsidRPr="00EA5838" w:rsidR="00B33A52">
        <w:rPr>
          <w:rFonts w:ascii="Times New Roman" w:hAnsi="Times New Roman" w:cs="Times New Roman"/>
        </w:rPr>
        <w:t>v</w:t>
      </w:r>
      <w:r w:rsidR="00B33A52">
        <w:rPr>
          <w:rFonts w:ascii="Times New Roman" w:hAnsi="Times New Roman" w:cs="Times New Roman"/>
        </w:rPr>
        <w:t xml:space="preserve"> prílohe </w:t>
      </w:r>
      <w:r w:rsidR="00175155">
        <w:rPr>
          <w:rFonts w:ascii="Times New Roman" w:hAnsi="Times New Roman" w:cs="Times New Roman"/>
        </w:rPr>
        <w:t>č. 9</w:t>
      </w:r>
      <w:r w:rsidR="00B33A52">
        <w:rPr>
          <w:rFonts w:ascii="Times New Roman" w:hAnsi="Times New Roman" w:cs="Times New Roman"/>
        </w:rPr>
        <w:t xml:space="preserve"> </w:t>
      </w:r>
      <w:r w:rsidRPr="00EA5838" w:rsidR="00B33A52">
        <w:rPr>
          <w:rFonts w:ascii="Times New Roman" w:hAnsi="Times New Roman" w:cs="Times New Roman"/>
        </w:rPr>
        <w:t>tabuľk</w:t>
      </w:r>
      <w:r w:rsidR="00B33A52">
        <w:rPr>
          <w:rFonts w:ascii="Times New Roman" w:hAnsi="Times New Roman" w:cs="Times New Roman"/>
        </w:rPr>
        <w:t>a č. 1</w:t>
      </w:r>
      <w:r w:rsidRPr="00EA5838">
        <w:rPr>
          <w:rFonts w:ascii="Times New Roman" w:hAnsi="Times New Roman" w:cs="Times New Roman"/>
        </w:rPr>
        <w:t xml:space="preserve"> znížia o 30 – 60 %. Percento zníženia závisí od kvality životných podmienok pre jeleniu zver v príslušnom regióne, od jej súčasnej početnosti, od početnosti ďalších druhov prežúvavej zveri, tlaku predátorov, ale osobitne sa prihliada aj na škody, ktoré tu jelenia zver spôsobuje. Ak sa tu chová aj danielia alebo </w:t>
      </w:r>
      <w:r w:rsidRPr="00EA5838" w:rsidR="00B33A52">
        <w:rPr>
          <w:rFonts w:ascii="Times New Roman" w:hAnsi="Times New Roman" w:cs="Times New Roman"/>
        </w:rPr>
        <w:t>muflonia</w:t>
      </w:r>
      <w:r w:rsidRPr="00EA5838">
        <w:rPr>
          <w:rFonts w:ascii="Times New Roman" w:hAnsi="Times New Roman" w:cs="Times New Roman"/>
        </w:rPr>
        <w:t xml:space="preserve"> zver, sú dve alternatívy:</w:t>
      </w:r>
    </w:p>
    <w:p w:rsidR="00EC478E" w:rsidRPr="00EA5838" w:rsidP="00B33A52">
      <w:pPr>
        <w:numPr>
          <w:ilvl w:val="0"/>
          <w:numId w:val="12"/>
        </w:numPr>
        <w:tabs>
          <w:tab w:val="left" w:pos="720"/>
        </w:tabs>
        <w:rPr>
          <w:rFonts w:ascii="Times New Roman" w:hAnsi="Times New Roman" w:cs="Times New Roman"/>
        </w:rPr>
      </w:pPr>
      <w:r w:rsidRPr="00EA5838">
        <w:rPr>
          <w:rFonts w:ascii="Times New Roman" w:hAnsi="Times New Roman" w:cs="Times New Roman"/>
        </w:rPr>
        <w:t xml:space="preserve">ak v revíri nie je jelenia zver, môže sa tá istá plocha, ktorá bola bonitovaná pre srnčiu zver zbonitovať aj pre danieliu alebo pre zver </w:t>
      </w:r>
      <w:r w:rsidRPr="00EA5838" w:rsidR="00B33A52">
        <w:rPr>
          <w:rFonts w:ascii="Times New Roman" w:hAnsi="Times New Roman" w:cs="Times New Roman"/>
        </w:rPr>
        <w:t>mufloniu</w:t>
      </w:r>
      <w:r w:rsidRPr="00EA5838">
        <w:rPr>
          <w:rFonts w:ascii="Times New Roman" w:hAnsi="Times New Roman" w:cs="Times New Roman"/>
        </w:rPr>
        <w:t xml:space="preserve"> (len pre jednu z nich) bez zníženia NKS srnčej zveri ale s tým, že sa NKS danielej (alebo </w:t>
      </w:r>
      <w:r w:rsidRPr="00EA5838" w:rsidR="00B33A52">
        <w:rPr>
          <w:rFonts w:ascii="Times New Roman" w:hAnsi="Times New Roman" w:cs="Times New Roman"/>
        </w:rPr>
        <w:t>muflonej</w:t>
      </w:r>
      <w:r w:rsidRPr="00EA5838">
        <w:rPr>
          <w:rFonts w:ascii="Times New Roman" w:hAnsi="Times New Roman" w:cs="Times New Roman"/>
        </w:rPr>
        <w:t xml:space="preserve">) zveri uvedené </w:t>
      </w:r>
      <w:r w:rsidRPr="00EA5838" w:rsidR="00B33A52">
        <w:rPr>
          <w:rFonts w:ascii="Times New Roman" w:hAnsi="Times New Roman" w:cs="Times New Roman"/>
        </w:rPr>
        <w:t>v</w:t>
      </w:r>
      <w:r w:rsidR="00B33A52">
        <w:rPr>
          <w:rFonts w:ascii="Times New Roman" w:hAnsi="Times New Roman" w:cs="Times New Roman"/>
        </w:rPr>
        <w:t xml:space="preserve"> prílohe </w:t>
      </w:r>
      <w:r w:rsidR="00175155">
        <w:rPr>
          <w:rFonts w:ascii="Times New Roman" w:hAnsi="Times New Roman" w:cs="Times New Roman"/>
        </w:rPr>
        <w:t>č. 9</w:t>
      </w:r>
      <w:r w:rsidR="00B33A52">
        <w:rPr>
          <w:rFonts w:ascii="Times New Roman" w:hAnsi="Times New Roman" w:cs="Times New Roman"/>
        </w:rPr>
        <w:t xml:space="preserve"> </w:t>
      </w:r>
      <w:r w:rsidRPr="00EA5838" w:rsidR="00B33A52">
        <w:rPr>
          <w:rFonts w:ascii="Times New Roman" w:hAnsi="Times New Roman" w:cs="Times New Roman"/>
        </w:rPr>
        <w:t>tabuľk</w:t>
      </w:r>
      <w:r w:rsidR="00B33A52">
        <w:rPr>
          <w:rFonts w:ascii="Times New Roman" w:hAnsi="Times New Roman" w:cs="Times New Roman"/>
        </w:rPr>
        <w:t>a č. 1</w:t>
      </w:r>
      <w:r w:rsidRPr="00EA5838">
        <w:rPr>
          <w:rFonts w:ascii="Times New Roman" w:hAnsi="Times New Roman" w:cs="Times New Roman"/>
        </w:rPr>
        <w:t xml:space="preserve"> znížia o 30 – 60%. Predpokladom je, že v revíri sú vhodné SLT pre tieto druhy zveri,</w:t>
      </w:r>
    </w:p>
    <w:p w:rsidR="00EC478E" w:rsidRPr="00EA5838" w:rsidP="00B33A52">
      <w:pPr>
        <w:numPr>
          <w:ilvl w:val="0"/>
          <w:numId w:val="12"/>
        </w:numPr>
        <w:tabs>
          <w:tab w:val="left" w:pos="720"/>
        </w:tabs>
        <w:rPr>
          <w:rFonts w:ascii="Times New Roman" w:hAnsi="Times New Roman" w:cs="Times New Roman"/>
        </w:rPr>
      </w:pPr>
      <w:r w:rsidRPr="00EA5838">
        <w:rPr>
          <w:rFonts w:ascii="Times New Roman" w:hAnsi="Times New Roman" w:cs="Times New Roman"/>
        </w:rPr>
        <w:t xml:space="preserve">ak je v revíri bonitovaná popri srnčej zveri aj zver jelenia (na úrovni 30 – 60 % z rozpätia </w:t>
      </w:r>
      <w:r w:rsidRPr="00EA5838" w:rsidR="005B6ADF">
        <w:rPr>
          <w:rFonts w:ascii="Times New Roman" w:hAnsi="Times New Roman" w:cs="Times New Roman"/>
        </w:rPr>
        <w:t>v</w:t>
      </w:r>
      <w:r w:rsidR="005B6ADF">
        <w:rPr>
          <w:rFonts w:ascii="Times New Roman" w:hAnsi="Times New Roman" w:cs="Times New Roman"/>
        </w:rPr>
        <w:t xml:space="preserve"> prílohe </w:t>
      </w:r>
      <w:r w:rsidR="00175155">
        <w:rPr>
          <w:rFonts w:ascii="Times New Roman" w:hAnsi="Times New Roman" w:cs="Times New Roman"/>
        </w:rPr>
        <w:t>č. 9</w:t>
      </w:r>
      <w:r w:rsidR="005B6ADF">
        <w:rPr>
          <w:rFonts w:ascii="Times New Roman" w:hAnsi="Times New Roman" w:cs="Times New Roman"/>
        </w:rPr>
        <w:t xml:space="preserve"> </w:t>
      </w:r>
      <w:r w:rsidRPr="00EA5838" w:rsidR="005B6ADF">
        <w:rPr>
          <w:rFonts w:ascii="Times New Roman" w:hAnsi="Times New Roman" w:cs="Times New Roman"/>
        </w:rPr>
        <w:t>tabuľk</w:t>
      </w:r>
      <w:r w:rsidR="005B6ADF">
        <w:rPr>
          <w:rFonts w:ascii="Times New Roman" w:hAnsi="Times New Roman" w:cs="Times New Roman"/>
        </w:rPr>
        <w:t>a č. 1</w:t>
      </w:r>
      <w:r w:rsidRPr="00EA5838">
        <w:rPr>
          <w:rFonts w:ascii="Times New Roman" w:hAnsi="Times New Roman" w:cs="Times New Roman"/>
        </w:rPr>
        <w:t xml:space="preserve">), môže sa ostatná prežúvavá zver chovať len na úkor určeného NKS srnčej a jelenej zveri, ktorý treba znížiť a pomocou prepočítavacích koeficientov podľa </w:t>
      </w:r>
      <w:r w:rsidR="005B6ADF">
        <w:rPr>
          <w:rFonts w:ascii="Times New Roman" w:hAnsi="Times New Roman" w:cs="Times New Roman"/>
        </w:rPr>
        <w:t xml:space="preserve">prílohy </w:t>
      </w:r>
      <w:r w:rsidR="00175155">
        <w:rPr>
          <w:rFonts w:ascii="Times New Roman" w:hAnsi="Times New Roman" w:cs="Times New Roman"/>
        </w:rPr>
        <w:t>č. 9</w:t>
      </w:r>
      <w:r w:rsidR="005B6ADF">
        <w:rPr>
          <w:rFonts w:ascii="Times New Roman" w:hAnsi="Times New Roman" w:cs="Times New Roman"/>
        </w:rPr>
        <w:t xml:space="preserve"> </w:t>
      </w:r>
      <w:r w:rsidRPr="00EA5838" w:rsidR="005B6ADF">
        <w:rPr>
          <w:rFonts w:ascii="Times New Roman" w:hAnsi="Times New Roman" w:cs="Times New Roman"/>
        </w:rPr>
        <w:t>tabuľk</w:t>
      </w:r>
      <w:r w:rsidR="005B6ADF">
        <w:rPr>
          <w:rFonts w:ascii="Times New Roman" w:hAnsi="Times New Roman" w:cs="Times New Roman"/>
        </w:rPr>
        <w:t>a č. 3</w:t>
      </w:r>
      <w:r w:rsidRPr="00EA5838">
        <w:rPr>
          <w:rFonts w:ascii="Times New Roman" w:hAnsi="Times New Roman" w:cs="Times New Roman"/>
        </w:rPr>
        <w:t xml:space="preserve"> sa určia NKS týchto ďalších druhov. Les sa pre danieliu a </w:t>
      </w:r>
      <w:r w:rsidRPr="00EA5838" w:rsidR="00B33A52">
        <w:rPr>
          <w:rFonts w:ascii="Times New Roman" w:hAnsi="Times New Roman" w:cs="Times New Roman"/>
        </w:rPr>
        <w:t>mufloniu</w:t>
      </w:r>
      <w:r w:rsidRPr="00EA5838">
        <w:rPr>
          <w:rFonts w:ascii="Times New Roman" w:hAnsi="Times New Roman" w:cs="Times New Roman"/>
        </w:rPr>
        <w:t xml:space="preserve"> zver nebonituje.</w:t>
      </w:r>
    </w:p>
    <w:p w:rsidR="00EC478E" w:rsidRPr="00EA5838" w:rsidP="00B33A52">
      <w:pPr>
        <w:numPr>
          <w:ilvl w:val="0"/>
          <w:numId w:val="20"/>
        </w:numPr>
        <w:tabs>
          <w:tab w:val="clear" w:pos="720"/>
        </w:tabs>
        <w:ind w:left="360"/>
        <w:rPr>
          <w:rFonts w:ascii="Times New Roman" w:hAnsi="Times New Roman" w:cs="Times New Roman"/>
          <w:color w:val="000000"/>
        </w:rPr>
      </w:pPr>
      <w:r w:rsidRPr="00EA5838">
        <w:rPr>
          <w:rFonts w:ascii="Times New Roman" w:hAnsi="Times New Roman" w:cs="Times New Roman"/>
        </w:rPr>
        <w:t>Pre diviačiu zver sa les bonituje osobitne bez zreteľa na NKS prežúvavej zveri.</w:t>
      </w:r>
    </w:p>
    <w:p w:rsidR="00EC478E" w:rsidRPr="00EA5838" w:rsidP="00B33A52">
      <w:pPr>
        <w:pStyle w:val="Heading3"/>
        <w:rPr>
          <w:rFonts w:ascii="Times New Roman" w:hAnsi="Times New Roman"/>
        </w:rPr>
      </w:pPr>
      <w:r w:rsidRPr="00EA5838">
        <w:rPr>
          <w:rFonts w:ascii="Times New Roman" w:hAnsi="Times New Roman"/>
        </w:rPr>
        <w:t>Danielie a muflónie poľovné lokality</w:t>
      </w:r>
    </w:p>
    <w:p w:rsidR="00EC478E" w:rsidRPr="00EA5838" w:rsidP="00B33A52">
      <w:pPr>
        <w:numPr>
          <w:ilvl w:val="0"/>
          <w:numId w:val="22"/>
        </w:numPr>
        <w:tabs>
          <w:tab w:val="clear" w:pos="720"/>
        </w:tabs>
        <w:ind w:left="360"/>
        <w:rPr>
          <w:rFonts w:ascii="Times New Roman" w:hAnsi="Times New Roman" w:cs="Times New Roman"/>
        </w:rPr>
      </w:pPr>
      <w:r w:rsidRPr="00EA5838">
        <w:rPr>
          <w:rFonts w:ascii="Times New Roman" w:hAnsi="Times New Roman" w:cs="Times New Roman"/>
        </w:rPr>
        <w:t>V poľovných lokalitách pre danieliu zver sa les bonituje pre danieliu zver, ktorá je tu hlavnou zverou. NKS danielej zveri sa tu oproti NKS uvedeným v</w:t>
      </w:r>
      <w:r w:rsidR="00B33A52">
        <w:rPr>
          <w:rFonts w:ascii="Times New Roman" w:hAnsi="Times New Roman" w:cs="Times New Roman"/>
        </w:rPr>
        <w:t xml:space="preserve"> prílohe </w:t>
      </w:r>
      <w:r w:rsidR="00175155">
        <w:rPr>
          <w:rFonts w:ascii="Times New Roman" w:hAnsi="Times New Roman" w:cs="Times New Roman"/>
        </w:rPr>
        <w:t>č. 9</w:t>
      </w:r>
      <w:r w:rsidR="00B33A52">
        <w:rPr>
          <w:rFonts w:ascii="Times New Roman" w:hAnsi="Times New Roman" w:cs="Times New Roman"/>
        </w:rPr>
        <w:t xml:space="preserve"> </w:t>
      </w:r>
      <w:r w:rsidRPr="00EA5838">
        <w:rPr>
          <w:rFonts w:ascii="Times New Roman" w:hAnsi="Times New Roman" w:cs="Times New Roman"/>
        </w:rPr>
        <w:t>tabuľk</w:t>
      </w:r>
      <w:r w:rsidR="00B33A52">
        <w:rPr>
          <w:rFonts w:ascii="Times New Roman" w:hAnsi="Times New Roman" w:cs="Times New Roman"/>
        </w:rPr>
        <w:t>a č. 1</w:t>
      </w:r>
      <w:r w:rsidRPr="00EA5838">
        <w:rPr>
          <w:rFonts w:ascii="Times New Roman" w:hAnsi="Times New Roman" w:cs="Times New Roman"/>
        </w:rPr>
        <w:t xml:space="preserve"> môžu zvýšiť až o 30 %, ak v lokalite nevznikajú vážne škody zverou na lese a poľnohospodárskych plodinách. Okrem toho sa tá istá plocha môže bonitovať aj pre srnčiu zver, ak sú tu pre ňu vhodné SLT. Ak sa v revíri chová ešte aj ďalší druh prežúvavej zveri (jelenia, </w:t>
      </w:r>
      <w:r w:rsidRPr="00EA5838" w:rsidR="00B33A52">
        <w:rPr>
          <w:rFonts w:ascii="Times New Roman" w:hAnsi="Times New Roman" w:cs="Times New Roman"/>
        </w:rPr>
        <w:t>muflonia</w:t>
      </w:r>
      <w:r w:rsidRPr="00EA5838">
        <w:rPr>
          <w:rFonts w:ascii="Times New Roman" w:hAnsi="Times New Roman" w:cs="Times New Roman"/>
        </w:rPr>
        <w:t xml:space="preserve">), les sa pre ňu nebonituje, lebo sa chová na úkor danielej a srnčej zveri, ktorých NKS sa musia znížiť a pomocou prepočítavacích koeficientov podľa </w:t>
      </w:r>
      <w:r w:rsidR="005B6ADF">
        <w:rPr>
          <w:rFonts w:ascii="Times New Roman" w:hAnsi="Times New Roman" w:cs="Times New Roman"/>
        </w:rPr>
        <w:t xml:space="preserve">prílohy </w:t>
      </w:r>
      <w:r w:rsidR="00175155">
        <w:rPr>
          <w:rFonts w:ascii="Times New Roman" w:hAnsi="Times New Roman" w:cs="Times New Roman"/>
        </w:rPr>
        <w:t>č. 9</w:t>
      </w:r>
      <w:r w:rsidR="005B6ADF">
        <w:rPr>
          <w:rFonts w:ascii="Times New Roman" w:hAnsi="Times New Roman" w:cs="Times New Roman"/>
        </w:rPr>
        <w:t xml:space="preserve"> </w:t>
      </w:r>
      <w:r w:rsidRPr="00EA5838" w:rsidR="005B6ADF">
        <w:rPr>
          <w:rFonts w:ascii="Times New Roman" w:hAnsi="Times New Roman" w:cs="Times New Roman"/>
        </w:rPr>
        <w:t>tabuľk</w:t>
      </w:r>
      <w:r w:rsidR="005B6ADF">
        <w:rPr>
          <w:rFonts w:ascii="Times New Roman" w:hAnsi="Times New Roman" w:cs="Times New Roman"/>
        </w:rPr>
        <w:t>a č. 3</w:t>
      </w:r>
      <w:r w:rsidRPr="00EA5838">
        <w:rPr>
          <w:rFonts w:ascii="Times New Roman" w:hAnsi="Times New Roman" w:cs="Times New Roman"/>
        </w:rPr>
        <w:t xml:space="preserve"> sa určia NKS týchto ďalších druhov. Pre diviačiu zver sa les bonituje bez zreteľa na NKS prežúvavej zveri.</w:t>
      </w:r>
    </w:p>
    <w:p w:rsidR="00EC478E" w:rsidRPr="00EA5838" w:rsidP="00B33A52">
      <w:pPr>
        <w:numPr>
          <w:ilvl w:val="0"/>
          <w:numId w:val="22"/>
        </w:numPr>
        <w:tabs>
          <w:tab w:val="clear" w:pos="720"/>
        </w:tabs>
        <w:ind w:left="360"/>
        <w:rPr>
          <w:rFonts w:ascii="Times New Roman" w:hAnsi="Times New Roman" w:cs="Times New Roman"/>
        </w:rPr>
      </w:pPr>
      <w:r w:rsidRPr="00EA5838">
        <w:rPr>
          <w:rFonts w:ascii="Times New Roman" w:hAnsi="Times New Roman" w:cs="Times New Roman"/>
        </w:rPr>
        <w:t xml:space="preserve">V poľovných lokalitách pre muflóniu zver sa postupuje podobne ako v danielích lokalitách s tým, že tu je muflónia zver hlavnou zverou. Aj tu je možné zvýšenie jej NKS </w:t>
      </w:r>
      <w:r w:rsidR="005B6ADF">
        <w:rPr>
          <w:rFonts w:ascii="Times New Roman" w:hAnsi="Times New Roman" w:cs="Times New Roman"/>
        </w:rPr>
        <w:t>najviac</w:t>
      </w:r>
      <w:r w:rsidRPr="00EA5838">
        <w:rPr>
          <w:rFonts w:ascii="Times New Roman" w:hAnsi="Times New Roman" w:cs="Times New Roman"/>
        </w:rPr>
        <w:t xml:space="preserve"> o 30 % v porovnaní s údajmi uvedenými </w:t>
      </w:r>
      <w:r w:rsidRPr="00EA5838" w:rsidR="005B6ADF">
        <w:rPr>
          <w:rFonts w:ascii="Times New Roman" w:hAnsi="Times New Roman" w:cs="Times New Roman"/>
        </w:rPr>
        <w:t>v</w:t>
      </w:r>
      <w:r w:rsidR="005B6ADF">
        <w:rPr>
          <w:rFonts w:ascii="Times New Roman" w:hAnsi="Times New Roman" w:cs="Times New Roman"/>
        </w:rPr>
        <w:t xml:space="preserve"> prílohe </w:t>
      </w:r>
      <w:r w:rsidR="00175155">
        <w:rPr>
          <w:rFonts w:ascii="Times New Roman" w:hAnsi="Times New Roman" w:cs="Times New Roman"/>
        </w:rPr>
        <w:t>č. 9</w:t>
      </w:r>
      <w:r w:rsidR="005B6ADF">
        <w:rPr>
          <w:rFonts w:ascii="Times New Roman" w:hAnsi="Times New Roman" w:cs="Times New Roman"/>
        </w:rPr>
        <w:t xml:space="preserve"> </w:t>
      </w:r>
      <w:r w:rsidRPr="00EA5838" w:rsidR="005B6ADF">
        <w:rPr>
          <w:rFonts w:ascii="Times New Roman" w:hAnsi="Times New Roman" w:cs="Times New Roman"/>
        </w:rPr>
        <w:t>tabuľk</w:t>
      </w:r>
      <w:r w:rsidR="005B6ADF">
        <w:rPr>
          <w:rFonts w:ascii="Times New Roman" w:hAnsi="Times New Roman" w:cs="Times New Roman"/>
        </w:rPr>
        <w:t>a č. 1</w:t>
      </w:r>
      <w:r w:rsidRPr="00EA5838">
        <w:rPr>
          <w:rFonts w:ascii="Times New Roman" w:hAnsi="Times New Roman" w:cs="Times New Roman"/>
        </w:rPr>
        <w:t>, ak sú škody spôsobené zverou únosné.</w:t>
      </w:r>
    </w:p>
    <w:p w:rsidR="00EC478E" w:rsidRPr="00EA5838" w:rsidP="005B6ADF">
      <w:pPr>
        <w:pStyle w:val="Heading3"/>
        <w:rPr>
          <w:rFonts w:ascii="Times New Roman" w:hAnsi="Times New Roman"/>
        </w:rPr>
      </w:pPr>
      <w:r w:rsidRPr="00EA5838">
        <w:rPr>
          <w:rFonts w:ascii="Times New Roman" w:hAnsi="Times New Roman"/>
        </w:rPr>
        <w:t>Diviačia zver</w:t>
      </w:r>
    </w:p>
    <w:p w:rsidR="00EC478E" w:rsidRPr="00EA5838" w:rsidP="005B6ADF">
      <w:pPr>
        <w:numPr>
          <w:ilvl w:val="0"/>
          <w:numId w:val="23"/>
        </w:numPr>
        <w:tabs>
          <w:tab w:val="clear" w:pos="720"/>
        </w:tabs>
        <w:ind w:left="360"/>
        <w:rPr>
          <w:rFonts w:ascii="Times New Roman" w:hAnsi="Times New Roman" w:cs="Times New Roman"/>
          <w:color w:val="000000"/>
        </w:rPr>
      </w:pPr>
      <w:r w:rsidRPr="00EA5838">
        <w:rPr>
          <w:rFonts w:ascii="Times New Roman" w:hAnsi="Times New Roman" w:cs="Times New Roman"/>
          <w:color w:val="000000"/>
        </w:rPr>
        <w:t xml:space="preserve">Diviačia zver sa môže chovať vo všetkých poľovných oblastiach a pri zaraďovaní revíru do </w:t>
      </w:r>
      <w:r w:rsidR="00175155">
        <w:rPr>
          <w:rFonts w:ascii="Times New Roman" w:hAnsi="Times New Roman" w:cs="Times New Roman"/>
          <w:color w:val="000000"/>
        </w:rPr>
        <w:t>kvalitatív</w:t>
      </w:r>
      <w:r w:rsidRPr="00EA5838">
        <w:rPr>
          <w:rFonts w:ascii="Times New Roman" w:hAnsi="Times New Roman" w:cs="Times New Roman"/>
          <w:color w:val="000000"/>
        </w:rPr>
        <w:t>nej triedy sa posudzuje samostatne.  Chov diviačej zveri v bažantniciach je zakázaný.</w:t>
      </w:r>
    </w:p>
    <w:p w:rsidR="00EC478E" w:rsidRPr="00EA5838" w:rsidP="005B6ADF">
      <w:pPr>
        <w:numPr>
          <w:ilvl w:val="0"/>
          <w:numId w:val="23"/>
        </w:numPr>
        <w:tabs>
          <w:tab w:val="clear" w:pos="720"/>
        </w:tabs>
        <w:ind w:left="360"/>
        <w:rPr>
          <w:rFonts w:ascii="Times New Roman" w:hAnsi="Times New Roman" w:cs="Times New Roman"/>
          <w:color w:val="000000"/>
        </w:rPr>
      </w:pPr>
      <w:r w:rsidRPr="00EA5838">
        <w:rPr>
          <w:rFonts w:ascii="Times New Roman" w:hAnsi="Times New Roman" w:cs="Times New Roman"/>
        </w:rPr>
        <w:t>V jednom poľovnom revíri sa odporúča chovať dva, najviac tri druhy prežúvavej zveri. Vhodné je kombinovať druhy s rôznou potravnou ekológiou, t. zn. srnčiu zver s niektorým iným druhom. Menej vhodné je kombinovať druhy s veľmi blízkou potravnou ekológiou, napr. jeleniu a danieliu. Autochtónnu jeleniu a srnčiu zver treba uprednostňovať pred nepôvodnou danielou a mufloňou zverou.</w:t>
      </w:r>
    </w:p>
    <w:p w:rsidR="00EC478E" w:rsidRPr="00EA5838" w:rsidP="005B6ADF">
      <w:pPr>
        <w:numPr>
          <w:ilvl w:val="0"/>
          <w:numId w:val="23"/>
        </w:numPr>
        <w:tabs>
          <w:tab w:val="clear" w:pos="720"/>
        </w:tabs>
        <w:ind w:left="360"/>
        <w:rPr>
          <w:rFonts w:ascii="Times New Roman" w:hAnsi="Times New Roman" w:cs="Times New Roman"/>
          <w:color w:val="000000"/>
        </w:rPr>
      </w:pPr>
      <w:r w:rsidRPr="00EA5838">
        <w:rPr>
          <w:rFonts w:ascii="Times New Roman" w:hAnsi="Times New Roman" w:cs="Times New Roman"/>
          <w:color w:val="000000"/>
        </w:rPr>
        <w:t xml:space="preserve">Ak sa poľovný revír, resp. jeho poľná časť nachádza v agroklimatických regiónoch 00, 01, 02, 03, 04 a 05, môže sa bonitovať aj pre malú zver tak ako pri bonitácii poľovných revírov v poľovných oblastiach pre malú zver za predpokladu, že sú tu pre ňu vhodné životné podmienky. </w:t>
      </w:r>
    </w:p>
    <w:p w:rsidR="00EC478E" w:rsidRPr="00EA5838" w:rsidP="005B6ADF">
      <w:pPr>
        <w:pStyle w:val="Heading3"/>
        <w:rPr>
          <w:rFonts w:ascii="Times New Roman" w:hAnsi="Times New Roman"/>
        </w:rPr>
      </w:pPr>
      <w:r w:rsidRPr="00EA5838">
        <w:rPr>
          <w:rFonts w:ascii="Times New Roman" w:hAnsi="Times New Roman"/>
        </w:rPr>
        <w:t>Zatriedenie skupín lesných typov do kvalitatívnych tried</w:t>
      </w:r>
    </w:p>
    <w:p w:rsidR="00EC478E" w:rsidRPr="00EA5838" w:rsidP="00EC478E">
      <w:pPr>
        <w:jc w:val="right"/>
        <w:rPr>
          <w:rFonts w:ascii="Times New Roman" w:hAnsi="Times New Roman" w:cs="Times New Roman"/>
          <w:color w:val="000000"/>
        </w:rPr>
      </w:pPr>
      <w:r w:rsidRPr="00EA5838">
        <w:rPr>
          <w:rFonts w:ascii="Times New Roman" w:hAnsi="Times New Roman" w:cs="Times New Roman"/>
          <w:color w:val="000000"/>
        </w:rPr>
        <w:t>Tabuľka č. 2</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
      <w:tblGrid>
        <w:gridCol w:w="1422"/>
        <w:gridCol w:w="1531"/>
        <w:gridCol w:w="1550"/>
        <w:gridCol w:w="1566"/>
        <w:gridCol w:w="1524"/>
        <w:gridCol w:w="1549"/>
      </w:tblGrid>
      <w:tr>
        <w:tblPrEx>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cantSplit/>
          <w:trHeight w:hRule="auto" w:val="0"/>
        </w:trPr>
        <w:tc>
          <w:tcPr>
            <w:tcW w:w="900"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C478E" w:rsidRPr="005B6ADF" w:rsidP="005B6ADF">
            <w:pPr>
              <w:jc w:val="center"/>
              <w:rPr>
                <w:rFonts w:ascii="Times New Roman" w:hAnsi="Times New Roman" w:cs="Times New Roman"/>
                <w:b/>
                <w:color w:val="000000"/>
              </w:rPr>
            </w:pPr>
            <w:r w:rsidRPr="005B6ADF" w:rsidR="005B6ADF">
              <w:rPr>
                <w:rFonts w:ascii="Times New Roman" w:hAnsi="Times New Roman" w:cs="Times New Roman"/>
                <w:b/>
                <w:color w:val="000000"/>
              </w:rPr>
              <w:t xml:space="preserve">Kvalitatívna </w:t>
            </w:r>
            <w:r w:rsidRPr="005B6ADF">
              <w:rPr>
                <w:rFonts w:ascii="Times New Roman" w:hAnsi="Times New Roman" w:cs="Times New Roman"/>
                <w:b/>
                <w:color w:val="000000"/>
              </w:rPr>
              <w:t>trieda</w:t>
            </w:r>
          </w:p>
        </w:tc>
        <w:tc>
          <w:tcPr>
            <w:tcW w:w="8242" w:type="dxa"/>
            <w:gridSpan w:val="5"/>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C478E" w:rsidRPr="005B6ADF" w:rsidP="005B6ADF">
            <w:pPr>
              <w:jc w:val="center"/>
              <w:rPr>
                <w:rFonts w:ascii="Times New Roman" w:hAnsi="Times New Roman" w:cs="Times New Roman"/>
                <w:b/>
                <w:color w:val="000000"/>
              </w:rPr>
            </w:pPr>
            <w:r w:rsidRPr="005B6ADF">
              <w:rPr>
                <w:rFonts w:ascii="Times New Roman" w:hAnsi="Times New Roman" w:cs="Times New Roman"/>
                <w:b/>
                <w:color w:val="000000"/>
              </w:rPr>
              <w:t>Druh zveri</w:t>
            </w:r>
          </w:p>
        </w:tc>
      </w:tr>
      <w:tr>
        <w:tblPrEx>
          <w:tblW w:w="0" w:type="auto"/>
          <w:tblInd w:w="70" w:type="dxa"/>
          <w:tblCellMar>
            <w:top w:w="0" w:type="dxa"/>
            <w:left w:w="70" w:type="dxa"/>
            <w:bottom w:w="0" w:type="dxa"/>
            <w:right w:w="70" w:type="dxa"/>
          </w:tblCellMar>
        </w:tblPrEx>
        <w:trPr>
          <w:cantSplit/>
          <w:trHeight w:hRule="auto" w:val="0"/>
        </w:trPr>
        <w:tc>
          <w:tcPr>
            <w:tcW w:w="900" w:type="dxa"/>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C478E" w:rsidRPr="005B6ADF" w:rsidP="005B6ADF">
            <w:pPr>
              <w:jc w:val="center"/>
              <w:rPr>
                <w:rFonts w:ascii="Times New Roman" w:hAnsi="Times New Roman" w:cs="Times New Roman"/>
                <w:b/>
                <w:color w:val="000000"/>
              </w:rPr>
            </w:pPr>
          </w:p>
        </w:tc>
        <w:tc>
          <w:tcPr>
            <w:tcW w:w="164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C478E" w:rsidRPr="005B6ADF" w:rsidP="005B6ADF">
            <w:pPr>
              <w:jc w:val="center"/>
              <w:rPr>
                <w:rFonts w:ascii="Times New Roman" w:hAnsi="Times New Roman" w:cs="Times New Roman"/>
                <w:b/>
                <w:color w:val="000000"/>
              </w:rPr>
            </w:pPr>
            <w:r w:rsidRPr="005B6ADF">
              <w:rPr>
                <w:rFonts w:ascii="Times New Roman" w:hAnsi="Times New Roman" w:cs="Times New Roman"/>
                <w:b/>
                <w:color w:val="000000"/>
              </w:rPr>
              <w:t>jelenia</w:t>
            </w:r>
          </w:p>
        </w:tc>
        <w:tc>
          <w:tcPr>
            <w:tcW w:w="164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C478E" w:rsidRPr="005B6ADF" w:rsidP="005B6ADF">
            <w:pPr>
              <w:jc w:val="center"/>
              <w:rPr>
                <w:rFonts w:ascii="Times New Roman" w:hAnsi="Times New Roman" w:cs="Times New Roman"/>
                <w:b/>
                <w:color w:val="000000"/>
              </w:rPr>
            </w:pPr>
            <w:r w:rsidRPr="005B6ADF">
              <w:rPr>
                <w:rFonts w:ascii="Times New Roman" w:hAnsi="Times New Roman" w:cs="Times New Roman"/>
                <w:b/>
                <w:color w:val="000000"/>
              </w:rPr>
              <w:t>danielia</w:t>
            </w:r>
          </w:p>
        </w:tc>
        <w:tc>
          <w:tcPr>
            <w:tcW w:w="164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C478E" w:rsidRPr="005B6ADF" w:rsidP="005B6ADF">
            <w:pPr>
              <w:jc w:val="center"/>
              <w:rPr>
                <w:rFonts w:ascii="Times New Roman" w:hAnsi="Times New Roman" w:cs="Times New Roman"/>
                <w:b/>
                <w:color w:val="000000"/>
              </w:rPr>
            </w:pPr>
            <w:r w:rsidRPr="005B6ADF" w:rsidR="005B6ADF">
              <w:rPr>
                <w:rFonts w:ascii="Times New Roman" w:hAnsi="Times New Roman" w:cs="Times New Roman"/>
                <w:b/>
                <w:color w:val="000000"/>
              </w:rPr>
              <w:t>muflonia</w:t>
            </w:r>
          </w:p>
        </w:tc>
        <w:tc>
          <w:tcPr>
            <w:tcW w:w="164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C478E" w:rsidRPr="005B6ADF" w:rsidP="005B6ADF">
            <w:pPr>
              <w:jc w:val="center"/>
              <w:rPr>
                <w:rFonts w:ascii="Times New Roman" w:hAnsi="Times New Roman" w:cs="Times New Roman"/>
                <w:b/>
                <w:color w:val="000000"/>
              </w:rPr>
            </w:pPr>
            <w:r w:rsidRPr="005B6ADF">
              <w:rPr>
                <w:rFonts w:ascii="Times New Roman" w:hAnsi="Times New Roman" w:cs="Times New Roman"/>
                <w:b/>
                <w:color w:val="000000"/>
              </w:rPr>
              <w:t>srnčia</w:t>
            </w:r>
          </w:p>
        </w:tc>
        <w:tc>
          <w:tcPr>
            <w:tcW w:w="164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C478E" w:rsidRPr="005B6ADF" w:rsidP="005B6ADF">
            <w:pPr>
              <w:jc w:val="center"/>
              <w:rPr>
                <w:rFonts w:ascii="Times New Roman" w:hAnsi="Times New Roman" w:cs="Times New Roman"/>
                <w:b/>
                <w:color w:val="000000"/>
              </w:rPr>
            </w:pPr>
            <w:r w:rsidRPr="005B6ADF">
              <w:rPr>
                <w:rFonts w:ascii="Times New Roman" w:hAnsi="Times New Roman" w:cs="Times New Roman"/>
                <w:b/>
                <w:color w:val="000000"/>
              </w:rPr>
              <w:t>diviačia</w:t>
            </w:r>
          </w:p>
        </w:tc>
      </w:tr>
      <w:tr>
        <w:tblPrEx>
          <w:tblW w:w="0" w:type="auto"/>
          <w:tblInd w:w="70" w:type="dxa"/>
          <w:tblCellMar>
            <w:top w:w="0" w:type="dxa"/>
            <w:left w:w="70" w:type="dxa"/>
            <w:bottom w:w="0" w:type="dxa"/>
            <w:right w:w="70" w:type="dxa"/>
          </w:tblCellMar>
        </w:tblPrEx>
        <w:trPr>
          <w:trHeight w:hRule="auto" w:val="0"/>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C478E" w:rsidRPr="00EA5838" w:rsidP="00504802">
            <w:pPr>
              <w:jc w:val="center"/>
              <w:rPr>
                <w:rFonts w:ascii="Times New Roman" w:hAnsi="Times New Roman" w:cs="Times New Roman"/>
                <w:color w:val="000000"/>
              </w:rPr>
            </w:pPr>
            <w:r w:rsidRPr="00EA5838">
              <w:rPr>
                <w:rFonts w:ascii="Times New Roman" w:hAnsi="Times New Roman" w:cs="Times New Roman"/>
                <w:color w:val="000000"/>
              </w:rPr>
              <w:t>I.</w:t>
            </w:r>
          </w:p>
        </w:tc>
        <w:tc>
          <w:tcPr>
            <w:tcW w:w="164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C478E" w:rsidRPr="00EA5838" w:rsidP="00504802">
            <w:pPr>
              <w:rPr>
                <w:rFonts w:ascii="Times New Roman" w:hAnsi="Times New Roman" w:cs="Times New Roman"/>
                <w:color w:val="000000"/>
              </w:rPr>
            </w:pPr>
            <w:r w:rsidRPr="00EA5838">
              <w:rPr>
                <w:rFonts w:ascii="Times New Roman" w:hAnsi="Times New Roman" w:cs="Times New Roman"/>
                <w:color w:val="000000"/>
              </w:rPr>
              <w:t xml:space="preserve">QFr, UFrp, UFrc, U, FQ, Ft, Fap nst, AF nst, FAc nst, FAc hum nst, FrAc nst, AF vst, FAc vst, FAc hum vst, FrAc vst, Fap hum </w:t>
            </w:r>
          </w:p>
        </w:tc>
        <w:tc>
          <w:tcPr>
            <w:tcW w:w="164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C478E" w:rsidRPr="00EA5838" w:rsidP="00504802">
            <w:pPr>
              <w:rPr>
                <w:rFonts w:ascii="Times New Roman" w:hAnsi="Times New Roman" w:cs="Times New Roman"/>
                <w:color w:val="000000"/>
              </w:rPr>
            </w:pPr>
            <w:r w:rsidRPr="00EA5838">
              <w:rPr>
                <w:rFonts w:ascii="Times New Roman" w:hAnsi="Times New Roman" w:cs="Times New Roman"/>
                <w:color w:val="000000"/>
              </w:rPr>
              <w:t xml:space="preserve">QFr, UFrp, UFrc, CQ, CQ ac, FQ </w:t>
            </w:r>
          </w:p>
        </w:tc>
        <w:tc>
          <w:tcPr>
            <w:tcW w:w="164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C478E" w:rsidRPr="00EA5838" w:rsidP="00504802">
            <w:pPr>
              <w:rPr>
                <w:rFonts w:ascii="Times New Roman" w:hAnsi="Times New Roman" w:cs="Times New Roman"/>
                <w:color w:val="000000"/>
              </w:rPr>
            </w:pPr>
            <w:r w:rsidRPr="00EA5838">
              <w:rPr>
                <w:rFonts w:ascii="Times New Roman" w:hAnsi="Times New Roman" w:cs="Times New Roman"/>
                <w:color w:val="000000"/>
              </w:rPr>
              <w:t xml:space="preserve">QFr, CQ, CQ ac, CAc nst, FQ, CAc vst  </w:t>
            </w:r>
          </w:p>
        </w:tc>
        <w:tc>
          <w:tcPr>
            <w:tcW w:w="164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C478E" w:rsidRPr="00EA5838" w:rsidP="00504802">
            <w:pPr>
              <w:rPr>
                <w:rFonts w:ascii="Times New Roman" w:hAnsi="Times New Roman" w:cs="Times New Roman"/>
                <w:color w:val="000000"/>
              </w:rPr>
            </w:pPr>
            <w:r w:rsidRPr="00EA5838">
              <w:rPr>
                <w:rFonts w:ascii="Times New Roman" w:hAnsi="Times New Roman" w:cs="Times New Roman"/>
                <w:color w:val="000000"/>
              </w:rPr>
              <w:t xml:space="preserve">QFr, UFrp, UFrc, U, CQ, CQ ac, CAc nst, FQ, CAc vst </w:t>
            </w:r>
          </w:p>
        </w:tc>
        <w:tc>
          <w:tcPr>
            <w:tcW w:w="164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C478E" w:rsidRPr="00EA5838" w:rsidP="00504802">
            <w:pPr>
              <w:rPr>
                <w:rFonts w:ascii="Times New Roman" w:hAnsi="Times New Roman" w:cs="Times New Roman"/>
                <w:color w:val="000000"/>
              </w:rPr>
            </w:pPr>
            <w:r w:rsidRPr="00EA5838">
              <w:rPr>
                <w:rFonts w:ascii="Times New Roman" w:hAnsi="Times New Roman" w:cs="Times New Roman"/>
                <w:color w:val="000000"/>
              </w:rPr>
              <w:t>UFrc, CQ, FQ</w:t>
            </w:r>
          </w:p>
        </w:tc>
      </w:tr>
      <w:tr>
        <w:tblPrEx>
          <w:tblW w:w="0" w:type="auto"/>
          <w:tblInd w:w="70" w:type="dxa"/>
          <w:tblCellMar>
            <w:top w:w="0" w:type="dxa"/>
            <w:left w:w="70" w:type="dxa"/>
            <w:bottom w:w="0" w:type="dxa"/>
            <w:right w:w="70" w:type="dxa"/>
          </w:tblCellMar>
        </w:tblPrEx>
        <w:trPr>
          <w:trHeight w:hRule="auto" w:val="0"/>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C478E" w:rsidRPr="00EA5838" w:rsidP="00504802">
            <w:pPr>
              <w:jc w:val="center"/>
              <w:rPr>
                <w:rFonts w:ascii="Times New Roman" w:hAnsi="Times New Roman" w:cs="Times New Roman"/>
                <w:color w:val="000000"/>
              </w:rPr>
            </w:pPr>
            <w:r w:rsidRPr="00EA5838">
              <w:rPr>
                <w:rFonts w:ascii="Times New Roman" w:hAnsi="Times New Roman" w:cs="Times New Roman"/>
                <w:color w:val="000000"/>
              </w:rPr>
              <w:t>II.</w:t>
            </w:r>
          </w:p>
        </w:tc>
        <w:tc>
          <w:tcPr>
            <w:tcW w:w="164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C478E" w:rsidRPr="00EA5838" w:rsidP="00504802">
            <w:pPr>
              <w:rPr>
                <w:rFonts w:ascii="Times New Roman" w:hAnsi="Times New Roman" w:cs="Times New Roman"/>
                <w:color w:val="000000"/>
              </w:rPr>
            </w:pPr>
            <w:r w:rsidRPr="00EA5838">
              <w:rPr>
                <w:rFonts w:ascii="Times New Roman" w:hAnsi="Times New Roman" w:cs="Times New Roman"/>
                <w:color w:val="000000"/>
              </w:rPr>
              <w:t xml:space="preserve">FrAl, CQ, CQ ac, CAc nst, FQ ac, CAc vst, FQ de, QF, QF til, QF de, F til, Fde nst, FA nst, PA nst, AAc nst, Fde vst, FA vst, AAc vst  </w:t>
            </w:r>
          </w:p>
        </w:tc>
        <w:tc>
          <w:tcPr>
            <w:tcW w:w="164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C478E" w:rsidRPr="00EA5838" w:rsidP="00504802">
            <w:pPr>
              <w:rPr>
                <w:rFonts w:ascii="Times New Roman" w:hAnsi="Times New Roman" w:cs="Times New Roman"/>
                <w:color w:val="000000"/>
              </w:rPr>
            </w:pPr>
            <w:r w:rsidRPr="00EA5838">
              <w:rPr>
                <w:rFonts w:ascii="Times New Roman" w:hAnsi="Times New Roman" w:cs="Times New Roman"/>
                <w:color w:val="000000"/>
              </w:rPr>
              <w:t xml:space="preserve">U, CAc nst, FQ ac, CAc vst, QF, QF til, QF de, Ft, F til  </w:t>
            </w:r>
          </w:p>
        </w:tc>
        <w:tc>
          <w:tcPr>
            <w:tcW w:w="164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C478E" w:rsidRPr="00EA5838" w:rsidP="00504802">
            <w:pPr>
              <w:rPr>
                <w:rFonts w:ascii="Times New Roman" w:hAnsi="Times New Roman" w:cs="Times New Roman"/>
                <w:color w:val="000000"/>
              </w:rPr>
            </w:pPr>
            <w:r w:rsidRPr="00EA5838">
              <w:rPr>
                <w:rFonts w:ascii="Times New Roman" w:hAnsi="Times New Roman" w:cs="Times New Roman"/>
                <w:color w:val="000000"/>
              </w:rPr>
              <w:t xml:space="preserve">UFrp, UFrc, U, CoQ pub, CoQ car, CoQ ac, FQ ac, CoQ fag, QF, QF til, QF de, Ft, F til  </w:t>
            </w:r>
          </w:p>
        </w:tc>
        <w:tc>
          <w:tcPr>
            <w:tcW w:w="164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C478E" w:rsidRPr="00EA5838" w:rsidP="00504802">
            <w:pPr>
              <w:rPr>
                <w:rFonts w:ascii="Times New Roman" w:hAnsi="Times New Roman" w:cs="Times New Roman"/>
                <w:color w:val="000000"/>
              </w:rPr>
            </w:pPr>
            <w:r w:rsidRPr="00EA5838">
              <w:rPr>
                <w:rFonts w:ascii="Times New Roman" w:hAnsi="Times New Roman" w:cs="Times New Roman"/>
                <w:color w:val="000000"/>
              </w:rPr>
              <w:t xml:space="preserve">FrAl, Q, FQ ac, QF, QF til, Ft, F til   </w:t>
            </w:r>
          </w:p>
        </w:tc>
        <w:tc>
          <w:tcPr>
            <w:tcW w:w="164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C478E" w:rsidRPr="00EA5838" w:rsidP="00504802">
            <w:pPr>
              <w:rPr>
                <w:rFonts w:ascii="Times New Roman" w:hAnsi="Times New Roman" w:cs="Times New Roman"/>
                <w:color w:val="000000"/>
              </w:rPr>
            </w:pPr>
            <w:r w:rsidRPr="00EA5838">
              <w:rPr>
                <w:rFonts w:ascii="Times New Roman" w:hAnsi="Times New Roman" w:cs="Times New Roman"/>
                <w:color w:val="000000"/>
              </w:rPr>
              <w:t xml:space="preserve">FrAl, QFr, Q, CQ ac, CAc nst, CoQ pub, CoQ car, CoQ ac, Fq nst, FQ ac, CAc vst, CoQ fag, Fq vst, QF, QF til   </w:t>
            </w:r>
          </w:p>
        </w:tc>
      </w:tr>
      <w:tr>
        <w:tblPrEx>
          <w:tblW w:w="0" w:type="auto"/>
          <w:tblInd w:w="70" w:type="dxa"/>
          <w:tblCellMar>
            <w:top w:w="0" w:type="dxa"/>
            <w:left w:w="70" w:type="dxa"/>
            <w:bottom w:w="0" w:type="dxa"/>
            <w:right w:w="70" w:type="dxa"/>
          </w:tblCellMar>
        </w:tblPrEx>
        <w:trPr>
          <w:trHeight w:hRule="auto" w:val="0"/>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C478E" w:rsidRPr="00EA5838" w:rsidP="00504802">
            <w:pPr>
              <w:jc w:val="center"/>
              <w:rPr>
                <w:rFonts w:ascii="Times New Roman" w:hAnsi="Times New Roman" w:cs="Times New Roman"/>
                <w:color w:val="000000"/>
              </w:rPr>
            </w:pPr>
            <w:r w:rsidRPr="00EA5838">
              <w:rPr>
                <w:rFonts w:ascii="Times New Roman" w:hAnsi="Times New Roman" w:cs="Times New Roman"/>
                <w:color w:val="000000"/>
              </w:rPr>
              <w:t>III.</w:t>
            </w:r>
          </w:p>
        </w:tc>
        <w:tc>
          <w:tcPr>
            <w:tcW w:w="164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C478E" w:rsidRPr="00EA5838" w:rsidP="00504802">
            <w:pPr>
              <w:rPr>
                <w:rFonts w:ascii="Times New Roman" w:hAnsi="Times New Roman" w:cs="Times New Roman"/>
                <w:color w:val="000000"/>
              </w:rPr>
            </w:pPr>
            <w:r w:rsidRPr="00EA5838">
              <w:rPr>
                <w:rFonts w:ascii="Times New Roman" w:hAnsi="Times New Roman" w:cs="Times New Roman"/>
                <w:color w:val="000000"/>
              </w:rPr>
              <w:t>BQ, BAl, Ali, SAl, PiQ, Q, CoQ pub, CoQ car, CoQ ac, CoQ fag, QPi nst, TAc nst, QPi vst, PPi vst, TAc vst, PiP nst, Pa nst, AcA nst, PPide, PAde, PAc, PiP vst, LP nst, PA vst, AcA vst</w:t>
            </w:r>
          </w:p>
        </w:tc>
        <w:tc>
          <w:tcPr>
            <w:tcW w:w="164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C478E" w:rsidRPr="00EA5838" w:rsidP="00504802">
            <w:pPr>
              <w:rPr>
                <w:rFonts w:ascii="Times New Roman" w:hAnsi="Times New Roman" w:cs="Times New Roman"/>
                <w:color w:val="000000"/>
              </w:rPr>
            </w:pPr>
            <w:r w:rsidRPr="00EA5838">
              <w:rPr>
                <w:rFonts w:ascii="Times New Roman" w:hAnsi="Times New Roman" w:cs="Times New Roman"/>
                <w:color w:val="000000"/>
              </w:rPr>
              <w:t xml:space="preserve">BQ, FrAl, PiQ, Q, CoQ pub, CoQ car, CoQ ac, CoQ fag, QPi nst, TAc nst, QPi vst, AQ, TAc vst </w:t>
            </w:r>
          </w:p>
        </w:tc>
        <w:tc>
          <w:tcPr>
            <w:tcW w:w="164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C478E" w:rsidRPr="00EA5838" w:rsidP="00504802">
            <w:pPr>
              <w:rPr>
                <w:rFonts w:ascii="Times New Roman" w:hAnsi="Times New Roman" w:cs="Times New Roman"/>
                <w:color w:val="000000"/>
              </w:rPr>
            </w:pPr>
            <w:r w:rsidRPr="00EA5838">
              <w:rPr>
                <w:rFonts w:ascii="Times New Roman" w:hAnsi="Times New Roman" w:cs="Times New Roman"/>
                <w:color w:val="000000"/>
              </w:rPr>
              <w:t xml:space="preserve">BQ, PiQ, Q, QPi nst, TAc nst, CoF, QPi vst, AQ, TAc vst, </w:t>
            </w:r>
          </w:p>
        </w:tc>
        <w:tc>
          <w:tcPr>
            <w:tcW w:w="164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C478E" w:rsidRPr="00EA5838" w:rsidP="00504802">
            <w:pPr>
              <w:rPr>
                <w:rFonts w:ascii="Times New Roman" w:hAnsi="Times New Roman" w:cs="Times New Roman"/>
                <w:color w:val="000000"/>
              </w:rPr>
            </w:pPr>
            <w:r w:rsidRPr="00EA5838">
              <w:rPr>
                <w:rFonts w:ascii="Times New Roman" w:hAnsi="Times New Roman" w:cs="Times New Roman"/>
                <w:color w:val="000000"/>
              </w:rPr>
              <w:t xml:space="preserve">BQ, BAl, Ali, SAl, PiQ, CoQ pub, CoQ car, CoQ ac, CoQ fag, FQ de, QPi nst, TAc nst, QF de, QPi vst, Fqa, Fa, AQF, AQ, AQ til, TAc vst, Fde nst, Fde vst      </w:t>
            </w:r>
          </w:p>
        </w:tc>
        <w:tc>
          <w:tcPr>
            <w:tcW w:w="164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C478E" w:rsidRPr="00EA5838" w:rsidP="00504802">
            <w:pPr>
              <w:rPr>
                <w:rFonts w:ascii="Times New Roman" w:hAnsi="Times New Roman" w:cs="Times New Roman"/>
                <w:color w:val="000000"/>
              </w:rPr>
            </w:pPr>
            <w:r w:rsidRPr="00EA5838">
              <w:rPr>
                <w:rFonts w:ascii="Times New Roman" w:hAnsi="Times New Roman" w:cs="Times New Roman"/>
                <w:color w:val="000000"/>
              </w:rPr>
              <w:t xml:space="preserve">BQ, BAl, Ali, SAl, UFrp, U, PiQ, FQ de, QPi nst, TAc nst, QF de, QPi vst, Fqa, AQF, Ft, AQ, F til, AQ til, TAc vst, Fde nst, Fde vst    </w:t>
            </w:r>
          </w:p>
        </w:tc>
      </w:tr>
      <w:tr>
        <w:tblPrEx>
          <w:tblW w:w="0" w:type="auto"/>
          <w:tblInd w:w="70" w:type="dxa"/>
          <w:tblCellMar>
            <w:top w:w="0" w:type="dxa"/>
            <w:left w:w="70" w:type="dxa"/>
            <w:bottom w:w="0" w:type="dxa"/>
            <w:right w:w="70" w:type="dxa"/>
          </w:tblCellMar>
        </w:tblPrEx>
        <w:trPr>
          <w:trHeight w:hRule="auto" w:val="0"/>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C478E" w:rsidRPr="00EA5838" w:rsidP="00504802">
            <w:pPr>
              <w:jc w:val="center"/>
              <w:rPr>
                <w:rFonts w:ascii="Times New Roman" w:hAnsi="Times New Roman" w:cs="Times New Roman"/>
                <w:color w:val="000000"/>
              </w:rPr>
            </w:pPr>
            <w:r w:rsidRPr="00EA5838">
              <w:rPr>
                <w:rFonts w:ascii="Times New Roman" w:hAnsi="Times New Roman" w:cs="Times New Roman"/>
                <w:color w:val="000000"/>
              </w:rPr>
              <w:t>IV.</w:t>
            </w:r>
          </w:p>
        </w:tc>
        <w:tc>
          <w:tcPr>
            <w:tcW w:w="164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C478E" w:rsidRPr="00EA5838" w:rsidP="00504802">
            <w:pPr>
              <w:rPr>
                <w:rFonts w:ascii="Times New Roman" w:hAnsi="Times New Roman" w:cs="Times New Roman"/>
                <w:color w:val="000000"/>
              </w:rPr>
            </w:pPr>
            <w:r w:rsidRPr="00EA5838">
              <w:rPr>
                <w:rFonts w:ascii="Times New Roman" w:hAnsi="Times New Roman" w:cs="Times New Roman"/>
                <w:color w:val="000000"/>
              </w:rPr>
              <w:t>AP, Pil, Sf, Fq nst, Pide nst, Fq vst, Fp nst, PPi nst, CoF, Pide vst, Fqa, Aq, Fa, AQF, Fp vst, AQ, AQ til, Facid nst, F hum  nst, Fap vst, Pa vst, Facid vst, F hum vst, AcP nst, FP nst, PiL nst, Pac, CP, SP, LP vst, AcP vst, FP vst, PiL vst, M, PM, CM, M, RM, M c</w:t>
            </w:r>
          </w:p>
        </w:tc>
        <w:tc>
          <w:tcPr>
            <w:tcW w:w="164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C478E" w:rsidRPr="00EA5838" w:rsidP="00504802">
            <w:pPr>
              <w:rPr>
                <w:rFonts w:ascii="Times New Roman" w:hAnsi="Times New Roman" w:cs="Times New Roman"/>
                <w:color w:val="000000"/>
              </w:rPr>
            </w:pPr>
            <w:r w:rsidRPr="00EA5838">
              <w:rPr>
                <w:rFonts w:ascii="Times New Roman" w:hAnsi="Times New Roman" w:cs="Times New Roman"/>
                <w:color w:val="000000"/>
              </w:rPr>
              <w:t xml:space="preserve">BAl, SAl, Fq nst, FQ de, Pide nst, Fq vst, Fp nst, PPi nst, CoF, Pide vst, Fqa, Aq, Fa, AQF, Fp vst, PPi vst, AQ til, Fde nst, Fap nst, PiP nst, Pa nst, Facid nst, FA nst, F hum nst, PA nst, AF nst, AcA nst, FAc nst, AAc nst, FAc hum nst, FrAc nst, Fde vst, PPide, PAde, PAc             </w:t>
            </w:r>
          </w:p>
        </w:tc>
        <w:tc>
          <w:tcPr>
            <w:tcW w:w="164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C478E" w:rsidRPr="00EA5838" w:rsidP="00504802">
            <w:pPr>
              <w:rPr>
                <w:rFonts w:ascii="Times New Roman" w:hAnsi="Times New Roman" w:cs="Times New Roman"/>
                <w:color w:val="000000"/>
              </w:rPr>
            </w:pPr>
            <w:r w:rsidRPr="00EA5838">
              <w:rPr>
                <w:rFonts w:ascii="Times New Roman" w:hAnsi="Times New Roman" w:cs="Times New Roman"/>
                <w:color w:val="000000"/>
              </w:rPr>
              <w:t xml:space="preserve">BAl, FrAl, SAl, Fq nst, FQ de, Pide nst, Fq vst, Fp nst, PPi nst, Pide vst, Fqa, Aq, Fa, AQF, Fp vst, PPi vst, AQ til, Fde nst, Fap nst, PiP nst, Pa nst, Facid nst, FA nst, F hum  nst, PA nst, AF nst, AcA nst, FAc nst, AAc nst, FAc hum nst, FrAc nst, Fde vst, PPide, PAde, PAc         </w:t>
            </w:r>
          </w:p>
        </w:tc>
        <w:tc>
          <w:tcPr>
            <w:tcW w:w="164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C478E" w:rsidRPr="00EA5838" w:rsidP="00504802">
            <w:pPr>
              <w:rPr>
                <w:rFonts w:ascii="Times New Roman" w:hAnsi="Times New Roman" w:cs="Times New Roman"/>
                <w:color w:val="000000"/>
              </w:rPr>
            </w:pPr>
            <w:r w:rsidRPr="00EA5838">
              <w:rPr>
                <w:rFonts w:ascii="Times New Roman" w:hAnsi="Times New Roman" w:cs="Times New Roman"/>
                <w:color w:val="000000"/>
              </w:rPr>
              <w:t xml:space="preserve">AP, Sf, Fq nst, Pide nst, Fq vst, Fp nst, PPi nst, CoF, Pide vst, Aq, Fp vst, PPi vst, Fap nst, PiP nst, Pa nst, Facid nst, FA nst, F hum nst, PA nst, AF nst, AcA nst, FAc nst, AAc nst, FAc hum nst, FrAc nst, PPide, PAde, PAc, Fap vst, Fap hum, PiP vst, Pa vst, Facid vst, LP nst, FA vst, F hum vst, PA vst, AF vst, AcA vst, FAc vst, AAc vst, FAc hum vst, AcP nst, FrAc vst, FP nst, PiL nst, Pac, CP, SP, LP vst, AcP vst, FP vst, PiL vst       </w:t>
            </w:r>
          </w:p>
        </w:tc>
        <w:tc>
          <w:tcPr>
            <w:tcW w:w="164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C478E" w:rsidRPr="00EA5838" w:rsidP="00504802">
            <w:pPr>
              <w:rPr>
                <w:rFonts w:ascii="Times New Roman" w:hAnsi="Times New Roman" w:cs="Times New Roman"/>
                <w:color w:val="000000"/>
              </w:rPr>
            </w:pPr>
            <w:r w:rsidRPr="00EA5838">
              <w:rPr>
                <w:rFonts w:ascii="Times New Roman" w:hAnsi="Times New Roman" w:cs="Times New Roman"/>
                <w:color w:val="000000"/>
              </w:rPr>
              <w:t xml:space="preserve">AP, Sf, Pide nst, Fp nst, PPi nst, CoF, Pide vst, Aq, Fa, Fp vst, PPi vst, Fap nst, PiP nst, Pa nst, Facid nst, FA nst, F hum nst, PA nst, AF nst, AcA nst, FAc nst, AAc nst, FAc hum nst, FrAc nst, PPide, PAde, PAc, Fap vst, Fap hum, PiP vst, Pa vst, Facid vst, LP nst, FA vst, F hum vst, PA vst, AF vst, AcA vst, FAc vst, AAc vst, FAc hum vst, AcP nst, FrAc vst, FP nst, PiL nst, Pac, CP, SP, LP vst, AcP vst, FP vst, PiL vst       </w:t>
            </w:r>
          </w:p>
        </w:tc>
      </w:tr>
    </w:tbl>
    <w:p w:rsidR="00EC478E" w:rsidRPr="00EA5838" w:rsidP="00EC478E">
      <w:pPr>
        <w:rPr>
          <w:rFonts w:ascii="Times New Roman" w:hAnsi="Times New Roman" w:cs="Times New Roman"/>
          <w:color w:val="000000"/>
        </w:rPr>
      </w:pPr>
      <w:r w:rsidRPr="00EA5838">
        <w:rPr>
          <w:rFonts w:ascii="Times New Roman" w:hAnsi="Times New Roman" w:cs="Times New Roman"/>
          <w:color w:val="000000"/>
        </w:rPr>
        <w:t>Vysvetlivky:</w:t>
      </w:r>
    </w:p>
    <w:p w:rsidR="00EC478E" w:rsidRPr="00EA5838" w:rsidP="00EC478E">
      <w:pPr>
        <w:rPr>
          <w:rFonts w:ascii="Times New Roman" w:hAnsi="Times New Roman" w:cs="Times New Roman"/>
          <w:color w:val="000000"/>
        </w:rPr>
      </w:pPr>
      <w:r w:rsidRPr="00EA5838">
        <w:rPr>
          <w:rFonts w:ascii="Times New Roman" w:hAnsi="Times New Roman" w:cs="Times New Roman"/>
          <w:color w:val="000000"/>
        </w:rPr>
        <w:t>1. AcP - Acereto-Piceetum (javorová smrečina)</w:t>
      </w:r>
    </w:p>
    <w:p w:rsidR="00EC478E" w:rsidRPr="00EA5838" w:rsidP="00EC478E">
      <w:pPr>
        <w:rPr>
          <w:rFonts w:ascii="Times New Roman" w:hAnsi="Times New Roman" w:cs="Times New Roman"/>
          <w:color w:val="000000"/>
        </w:rPr>
      </w:pPr>
      <w:r w:rsidRPr="00EA5838">
        <w:rPr>
          <w:rFonts w:ascii="Times New Roman" w:hAnsi="Times New Roman" w:cs="Times New Roman"/>
          <w:color w:val="000000"/>
        </w:rPr>
        <w:t>2. AFac - Abieto-Fagetum acerosum (jedľová bučina s javorom)</w:t>
      </w:r>
    </w:p>
    <w:p w:rsidR="00EC478E" w:rsidRPr="00EA5838" w:rsidP="00EC478E">
      <w:pPr>
        <w:rPr>
          <w:rFonts w:ascii="Times New Roman" w:hAnsi="Times New Roman" w:cs="Times New Roman"/>
          <w:color w:val="000000"/>
        </w:rPr>
      </w:pPr>
      <w:r w:rsidRPr="00EA5838">
        <w:rPr>
          <w:rFonts w:ascii="Times New Roman" w:hAnsi="Times New Roman" w:cs="Times New Roman"/>
          <w:color w:val="000000"/>
        </w:rPr>
        <w:t>3. AF nst - Abieto-Fagetum nst (jedľová bučina - nižší stupeň)</w:t>
      </w:r>
    </w:p>
    <w:p w:rsidR="00EC478E" w:rsidRPr="00EA5838" w:rsidP="00EC478E">
      <w:pPr>
        <w:rPr>
          <w:rFonts w:ascii="Times New Roman" w:hAnsi="Times New Roman" w:cs="Times New Roman"/>
          <w:color w:val="000000"/>
        </w:rPr>
      </w:pPr>
      <w:r w:rsidRPr="00EA5838">
        <w:rPr>
          <w:rFonts w:ascii="Times New Roman" w:hAnsi="Times New Roman" w:cs="Times New Roman"/>
          <w:color w:val="000000"/>
        </w:rPr>
        <w:t>4. AF vst - Abieto-Fagetum vst (jedľová bučina - vyšší stupeň)</w:t>
      </w:r>
    </w:p>
    <w:p w:rsidR="00EC478E" w:rsidRPr="00EA5838" w:rsidP="00EC478E">
      <w:pPr>
        <w:rPr>
          <w:rFonts w:ascii="Times New Roman" w:hAnsi="Times New Roman" w:cs="Times New Roman"/>
          <w:color w:val="000000"/>
        </w:rPr>
      </w:pPr>
      <w:r w:rsidRPr="00EA5838">
        <w:rPr>
          <w:rFonts w:ascii="Times New Roman" w:hAnsi="Times New Roman" w:cs="Times New Roman"/>
          <w:color w:val="000000"/>
        </w:rPr>
        <w:t>5. AFzm - Abieto-Fagetum zm (zmenená jedľová bučina)</w:t>
      </w:r>
    </w:p>
    <w:p w:rsidR="00EC478E" w:rsidRPr="00EA5838" w:rsidP="00EC478E">
      <w:pPr>
        <w:rPr>
          <w:rFonts w:ascii="Times New Roman" w:hAnsi="Times New Roman" w:cs="Times New Roman"/>
          <w:color w:val="000000"/>
        </w:rPr>
      </w:pPr>
      <w:r w:rsidRPr="00EA5838">
        <w:rPr>
          <w:rFonts w:ascii="Times New Roman" w:hAnsi="Times New Roman" w:cs="Times New Roman"/>
          <w:color w:val="000000"/>
        </w:rPr>
        <w:t>6. Ali - Alnetum incanae (sivá jelšina)</w:t>
      </w:r>
    </w:p>
    <w:p w:rsidR="00EC478E" w:rsidRPr="00EA5838" w:rsidP="00EC478E">
      <w:pPr>
        <w:rPr>
          <w:rFonts w:ascii="Times New Roman" w:hAnsi="Times New Roman" w:cs="Times New Roman"/>
          <w:color w:val="000000"/>
        </w:rPr>
      </w:pPr>
      <w:r w:rsidRPr="00EA5838">
        <w:rPr>
          <w:rFonts w:ascii="Times New Roman" w:hAnsi="Times New Roman" w:cs="Times New Roman"/>
          <w:color w:val="000000"/>
        </w:rPr>
        <w:t>7. AP - Abieto-Piceetum (jedľová smrečina)</w:t>
      </w:r>
    </w:p>
    <w:p w:rsidR="00EC478E" w:rsidRPr="00EA5838" w:rsidP="00EC478E">
      <w:pPr>
        <w:rPr>
          <w:rFonts w:ascii="Times New Roman" w:hAnsi="Times New Roman" w:cs="Times New Roman"/>
          <w:color w:val="000000"/>
        </w:rPr>
      </w:pPr>
      <w:r w:rsidRPr="00EA5838">
        <w:rPr>
          <w:rFonts w:ascii="Times New Roman" w:hAnsi="Times New Roman" w:cs="Times New Roman"/>
          <w:color w:val="000000"/>
        </w:rPr>
        <w:t>8. BAl - Betuleto-Alnetum (brezová jelšina)</w:t>
      </w:r>
    </w:p>
    <w:p w:rsidR="00EC478E" w:rsidRPr="00EA5838" w:rsidP="00EC478E">
      <w:pPr>
        <w:rPr>
          <w:rFonts w:ascii="Times New Roman" w:hAnsi="Times New Roman" w:cs="Times New Roman"/>
          <w:color w:val="000000"/>
        </w:rPr>
      </w:pPr>
      <w:r w:rsidRPr="00EA5838">
        <w:rPr>
          <w:rFonts w:ascii="Times New Roman" w:hAnsi="Times New Roman" w:cs="Times New Roman"/>
          <w:color w:val="000000"/>
        </w:rPr>
        <w:t>9. BQ - Betuleto-Quercetum (brezová dúbrava)</w:t>
      </w:r>
    </w:p>
    <w:p w:rsidR="00EC478E" w:rsidRPr="00EA5838" w:rsidP="00EC478E">
      <w:pPr>
        <w:rPr>
          <w:rFonts w:ascii="Times New Roman" w:hAnsi="Times New Roman" w:cs="Times New Roman"/>
          <w:color w:val="000000"/>
        </w:rPr>
      </w:pPr>
      <w:r w:rsidRPr="00EA5838">
        <w:rPr>
          <w:rFonts w:ascii="Times New Roman" w:hAnsi="Times New Roman" w:cs="Times New Roman"/>
          <w:color w:val="000000"/>
        </w:rPr>
        <w:t>10. CAc nst - Carpineto-Aceretum nst (hrabová javorina - nižší stupeň)</w:t>
      </w:r>
    </w:p>
    <w:p w:rsidR="00EC478E" w:rsidRPr="00EA5838" w:rsidP="00EC478E">
      <w:pPr>
        <w:rPr>
          <w:rFonts w:ascii="Times New Roman" w:hAnsi="Times New Roman" w:cs="Times New Roman"/>
          <w:color w:val="000000"/>
        </w:rPr>
      </w:pPr>
      <w:r w:rsidRPr="00EA5838">
        <w:rPr>
          <w:rFonts w:ascii="Times New Roman" w:hAnsi="Times New Roman" w:cs="Times New Roman"/>
          <w:color w:val="000000"/>
        </w:rPr>
        <w:t>11. CAc vst - Carpineto-Aceretum vst (hrabová javorina - vyšší stupeň)</w:t>
      </w:r>
    </w:p>
    <w:p w:rsidR="00EC478E" w:rsidRPr="00EA5838" w:rsidP="00EC478E">
      <w:pPr>
        <w:rPr>
          <w:rFonts w:ascii="Times New Roman" w:hAnsi="Times New Roman" w:cs="Times New Roman"/>
          <w:color w:val="000000"/>
        </w:rPr>
      </w:pPr>
      <w:r w:rsidRPr="00EA5838">
        <w:rPr>
          <w:rFonts w:ascii="Times New Roman" w:hAnsi="Times New Roman" w:cs="Times New Roman"/>
          <w:color w:val="000000"/>
        </w:rPr>
        <w:t>12. CoF - Corneto-Fagetum (drieňová bučina)</w:t>
      </w:r>
    </w:p>
    <w:p w:rsidR="00EC478E" w:rsidRPr="00EA5838" w:rsidP="00EC478E">
      <w:pPr>
        <w:rPr>
          <w:rFonts w:ascii="Times New Roman" w:hAnsi="Times New Roman" w:cs="Times New Roman"/>
          <w:color w:val="000000"/>
        </w:rPr>
      </w:pPr>
      <w:r w:rsidRPr="00EA5838">
        <w:rPr>
          <w:rFonts w:ascii="Times New Roman" w:hAnsi="Times New Roman" w:cs="Times New Roman"/>
          <w:color w:val="000000"/>
        </w:rPr>
        <w:t>13. CoQac - Corneto-Quercetum carpineum (drieňová dúbrava s javorom)</w:t>
      </w:r>
    </w:p>
    <w:p w:rsidR="00EC478E" w:rsidRPr="00EA5838" w:rsidP="00EC478E">
      <w:pPr>
        <w:rPr>
          <w:rFonts w:ascii="Times New Roman" w:hAnsi="Times New Roman" w:cs="Times New Roman"/>
          <w:color w:val="000000"/>
        </w:rPr>
      </w:pPr>
      <w:r w:rsidRPr="00EA5838">
        <w:rPr>
          <w:rFonts w:ascii="Times New Roman" w:hAnsi="Times New Roman" w:cs="Times New Roman"/>
          <w:color w:val="000000"/>
        </w:rPr>
        <w:t>14. CoQcar - Corneto-Quercetum carpineum (drieňová dúbrava s hrabom)</w:t>
      </w:r>
    </w:p>
    <w:p w:rsidR="00EC478E" w:rsidRPr="00EA5838" w:rsidP="00EC478E">
      <w:pPr>
        <w:rPr>
          <w:rFonts w:ascii="Times New Roman" w:hAnsi="Times New Roman" w:cs="Times New Roman"/>
          <w:color w:val="000000"/>
        </w:rPr>
      </w:pPr>
      <w:r w:rsidRPr="00EA5838">
        <w:rPr>
          <w:rFonts w:ascii="Times New Roman" w:hAnsi="Times New Roman" w:cs="Times New Roman"/>
          <w:color w:val="000000"/>
        </w:rPr>
        <w:t>15. CoQ nst - Corneto-Quercetum nst (drieňová dúbrava - nižší stupeň)</w:t>
      </w:r>
    </w:p>
    <w:p w:rsidR="00EC478E" w:rsidRPr="00EA5838" w:rsidP="00EC478E">
      <w:pPr>
        <w:rPr>
          <w:rFonts w:ascii="Times New Roman" w:hAnsi="Times New Roman" w:cs="Times New Roman"/>
          <w:color w:val="000000"/>
        </w:rPr>
      </w:pPr>
      <w:r w:rsidRPr="00EA5838">
        <w:rPr>
          <w:rFonts w:ascii="Times New Roman" w:hAnsi="Times New Roman" w:cs="Times New Roman"/>
          <w:color w:val="000000"/>
        </w:rPr>
        <w:t>16. CoQ vst - Corneto-Quercetum vst (drieňová dúbrava - vyšší stupeň)</w:t>
      </w:r>
    </w:p>
    <w:p w:rsidR="00EC478E" w:rsidRPr="00EA5838" w:rsidP="00EC478E">
      <w:pPr>
        <w:rPr>
          <w:rFonts w:ascii="Times New Roman" w:hAnsi="Times New Roman" w:cs="Times New Roman"/>
          <w:color w:val="000000"/>
        </w:rPr>
      </w:pPr>
      <w:r w:rsidRPr="00EA5838">
        <w:rPr>
          <w:rFonts w:ascii="Times New Roman" w:hAnsi="Times New Roman" w:cs="Times New Roman"/>
          <w:color w:val="000000"/>
        </w:rPr>
        <w:t>17. CQ - Carpineto-Quercetum (hrabová dubina)</w:t>
      </w:r>
    </w:p>
    <w:p w:rsidR="00EC478E" w:rsidRPr="00EA5838" w:rsidP="00EC478E">
      <w:pPr>
        <w:rPr>
          <w:rFonts w:ascii="Times New Roman" w:hAnsi="Times New Roman" w:cs="Times New Roman"/>
          <w:color w:val="000000"/>
        </w:rPr>
      </w:pPr>
      <w:r w:rsidRPr="00EA5838">
        <w:rPr>
          <w:rFonts w:ascii="Times New Roman" w:hAnsi="Times New Roman" w:cs="Times New Roman"/>
          <w:color w:val="000000"/>
        </w:rPr>
        <w:t>18. CQac - Carpineto-Quercetum acerosum (hrabová dubina s javorom)</w:t>
      </w:r>
    </w:p>
    <w:p w:rsidR="00EC478E" w:rsidRPr="00EA5838" w:rsidP="00EC478E">
      <w:pPr>
        <w:rPr>
          <w:rFonts w:ascii="Times New Roman" w:hAnsi="Times New Roman" w:cs="Times New Roman"/>
          <w:color w:val="000000"/>
        </w:rPr>
      </w:pPr>
      <w:r w:rsidRPr="00EA5838">
        <w:rPr>
          <w:rFonts w:ascii="Times New Roman" w:hAnsi="Times New Roman" w:cs="Times New Roman"/>
          <w:color w:val="000000"/>
        </w:rPr>
        <w:t>19. Fa - Fagetum abietinum (bučina s jedľou)</w:t>
      </w:r>
    </w:p>
    <w:p w:rsidR="00EC478E" w:rsidRPr="00EA5838" w:rsidP="00EC478E">
      <w:pPr>
        <w:rPr>
          <w:rFonts w:ascii="Times New Roman" w:hAnsi="Times New Roman" w:cs="Times New Roman"/>
          <w:color w:val="000000"/>
        </w:rPr>
      </w:pPr>
      <w:r w:rsidRPr="00EA5838">
        <w:rPr>
          <w:rFonts w:ascii="Times New Roman" w:hAnsi="Times New Roman" w:cs="Times New Roman"/>
          <w:color w:val="000000"/>
        </w:rPr>
        <w:t>20. FAc-h - Fageto-Aceretum-humile (nízka buková javorina)</w:t>
      </w:r>
    </w:p>
    <w:p w:rsidR="00EC478E" w:rsidRPr="00EA5838" w:rsidP="00EC478E">
      <w:pPr>
        <w:rPr>
          <w:rFonts w:ascii="Times New Roman" w:hAnsi="Times New Roman" w:cs="Times New Roman"/>
          <w:color w:val="000000"/>
        </w:rPr>
      </w:pPr>
      <w:r w:rsidRPr="00EA5838">
        <w:rPr>
          <w:rFonts w:ascii="Times New Roman" w:hAnsi="Times New Roman" w:cs="Times New Roman"/>
          <w:color w:val="000000"/>
        </w:rPr>
        <w:t>21. F-acid nst - Fagetum-acidifilum nst (kyslá bučina - nižší stupeň)</w:t>
      </w:r>
    </w:p>
    <w:p w:rsidR="00EC478E" w:rsidRPr="00EA5838" w:rsidP="00EC478E">
      <w:pPr>
        <w:rPr>
          <w:rFonts w:ascii="Times New Roman" w:hAnsi="Times New Roman" w:cs="Times New Roman"/>
          <w:color w:val="000000"/>
        </w:rPr>
      </w:pPr>
      <w:r w:rsidRPr="00EA5838">
        <w:rPr>
          <w:rFonts w:ascii="Times New Roman" w:hAnsi="Times New Roman" w:cs="Times New Roman"/>
          <w:color w:val="000000"/>
        </w:rPr>
        <w:t>22. F-acid vst - Fagetum-acidifilum vst (kyslá bučina - vyšší stupeň)</w:t>
      </w:r>
    </w:p>
    <w:p w:rsidR="00EC478E" w:rsidRPr="00EA5838" w:rsidP="00EC478E">
      <w:pPr>
        <w:rPr>
          <w:rFonts w:ascii="Times New Roman" w:hAnsi="Times New Roman" w:cs="Times New Roman"/>
          <w:color w:val="000000"/>
        </w:rPr>
      </w:pPr>
      <w:r w:rsidRPr="00EA5838">
        <w:rPr>
          <w:rFonts w:ascii="Times New Roman" w:hAnsi="Times New Roman" w:cs="Times New Roman"/>
          <w:color w:val="000000"/>
        </w:rPr>
        <w:t>23. FAc nst - Fageto-Aceretum nst (buková javorina - nižší stupeň)</w:t>
      </w:r>
    </w:p>
    <w:p w:rsidR="00EC478E" w:rsidRPr="00EA5838" w:rsidP="00EC478E">
      <w:pPr>
        <w:rPr>
          <w:rFonts w:ascii="Times New Roman" w:hAnsi="Times New Roman" w:cs="Times New Roman"/>
          <w:color w:val="000000"/>
        </w:rPr>
      </w:pPr>
      <w:r w:rsidRPr="00EA5838">
        <w:rPr>
          <w:rFonts w:ascii="Times New Roman" w:hAnsi="Times New Roman" w:cs="Times New Roman"/>
          <w:color w:val="000000"/>
        </w:rPr>
        <w:t>24. FAc vst - Fageto-Aceretum vst (buková javorina - vyšší stupeň)</w:t>
      </w:r>
    </w:p>
    <w:p w:rsidR="00EC478E" w:rsidRPr="00EA5838" w:rsidP="00EC478E">
      <w:pPr>
        <w:rPr>
          <w:rFonts w:ascii="Times New Roman" w:hAnsi="Times New Roman" w:cs="Times New Roman"/>
          <w:color w:val="000000"/>
        </w:rPr>
      </w:pPr>
      <w:r w:rsidRPr="00EA5838">
        <w:rPr>
          <w:rFonts w:ascii="Times New Roman" w:hAnsi="Times New Roman" w:cs="Times New Roman"/>
          <w:color w:val="000000"/>
        </w:rPr>
        <w:t>25. FA nst - Fageto-Abietum nst (buková jedlina - nižší stupeň)</w:t>
      </w:r>
    </w:p>
    <w:p w:rsidR="00EC478E" w:rsidRPr="00EA5838" w:rsidP="00EC478E">
      <w:pPr>
        <w:rPr>
          <w:rFonts w:ascii="Times New Roman" w:hAnsi="Times New Roman" w:cs="Times New Roman"/>
          <w:color w:val="000000"/>
        </w:rPr>
      </w:pPr>
      <w:r w:rsidRPr="00EA5838">
        <w:rPr>
          <w:rFonts w:ascii="Times New Roman" w:hAnsi="Times New Roman" w:cs="Times New Roman"/>
          <w:color w:val="000000"/>
        </w:rPr>
        <w:t>26. FA vst - Fageto-Abietum vst (buková jedlina - vyšší stupeň)</w:t>
      </w:r>
    </w:p>
    <w:p w:rsidR="00EC478E" w:rsidRPr="00EA5838" w:rsidP="00EC478E">
      <w:pPr>
        <w:rPr>
          <w:rFonts w:ascii="Times New Roman" w:hAnsi="Times New Roman" w:cs="Times New Roman"/>
          <w:color w:val="000000"/>
        </w:rPr>
      </w:pPr>
      <w:r w:rsidRPr="00EA5838">
        <w:rPr>
          <w:rFonts w:ascii="Times New Roman" w:hAnsi="Times New Roman" w:cs="Times New Roman"/>
          <w:color w:val="000000"/>
        </w:rPr>
        <w:t>27. Fap-h - Fagetum abietino-piceosum-humile (nízka jedľová bučina so smrekom)</w:t>
      </w:r>
    </w:p>
    <w:p w:rsidR="00EC478E" w:rsidRPr="00EA5838" w:rsidP="00EC478E">
      <w:pPr>
        <w:rPr>
          <w:rFonts w:ascii="Times New Roman" w:hAnsi="Times New Roman" w:cs="Times New Roman"/>
          <w:color w:val="000000"/>
        </w:rPr>
      </w:pPr>
      <w:r w:rsidRPr="00EA5838">
        <w:rPr>
          <w:rFonts w:ascii="Times New Roman" w:hAnsi="Times New Roman" w:cs="Times New Roman"/>
          <w:color w:val="000000"/>
        </w:rPr>
        <w:t>28. Fap nst - Fagetum abietino-piceosum-nst (jedľová bučina so smrekom - nižší stupeň)</w:t>
      </w:r>
    </w:p>
    <w:p w:rsidR="00EC478E" w:rsidRPr="00EA5838" w:rsidP="00EC478E">
      <w:pPr>
        <w:rPr>
          <w:rFonts w:ascii="Times New Roman" w:hAnsi="Times New Roman" w:cs="Times New Roman"/>
          <w:color w:val="000000"/>
        </w:rPr>
      </w:pPr>
      <w:r w:rsidRPr="00EA5838">
        <w:rPr>
          <w:rFonts w:ascii="Times New Roman" w:hAnsi="Times New Roman" w:cs="Times New Roman"/>
          <w:color w:val="000000"/>
        </w:rPr>
        <w:t>29. Fap vst - Fagetum abietino-piceosum-vst (jedľová bučina so smrekom - vyšší stupeň)</w:t>
      </w:r>
    </w:p>
    <w:p w:rsidR="00EC478E" w:rsidRPr="00EA5838" w:rsidP="00EC478E">
      <w:pPr>
        <w:rPr>
          <w:rFonts w:ascii="Times New Roman" w:hAnsi="Times New Roman" w:cs="Times New Roman"/>
          <w:color w:val="000000"/>
        </w:rPr>
      </w:pPr>
      <w:r w:rsidRPr="00EA5838">
        <w:rPr>
          <w:rFonts w:ascii="Times New Roman" w:hAnsi="Times New Roman" w:cs="Times New Roman"/>
          <w:color w:val="000000"/>
        </w:rPr>
        <w:t>30. Fde nst - Fagetum dealpinum nst (vápencová bučina - nižší stupeň)</w:t>
      </w:r>
    </w:p>
    <w:p w:rsidR="00EC478E" w:rsidRPr="00EA5838" w:rsidP="00EC478E">
      <w:pPr>
        <w:rPr>
          <w:rFonts w:ascii="Times New Roman" w:hAnsi="Times New Roman" w:cs="Times New Roman"/>
          <w:color w:val="000000"/>
        </w:rPr>
      </w:pPr>
      <w:r w:rsidRPr="00EA5838">
        <w:rPr>
          <w:rFonts w:ascii="Times New Roman" w:hAnsi="Times New Roman" w:cs="Times New Roman"/>
          <w:color w:val="000000"/>
        </w:rPr>
        <w:t>31. Fde vst - Fagetum dealpinum vst (vápencová bučina - vyšší stupeň)</w:t>
      </w:r>
    </w:p>
    <w:p w:rsidR="00EC478E" w:rsidRPr="00EA5838" w:rsidP="00EC478E">
      <w:pPr>
        <w:rPr>
          <w:rFonts w:ascii="Times New Roman" w:hAnsi="Times New Roman" w:cs="Times New Roman"/>
          <w:color w:val="000000"/>
        </w:rPr>
      </w:pPr>
      <w:r w:rsidRPr="00EA5838">
        <w:rPr>
          <w:rFonts w:ascii="Times New Roman" w:hAnsi="Times New Roman" w:cs="Times New Roman"/>
          <w:color w:val="000000"/>
        </w:rPr>
        <w:t>32. F-hum - Fagetum humile (zakrslá bučina)</w:t>
      </w:r>
    </w:p>
    <w:p w:rsidR="00EC478E" w:rsidRPr="00EA5838" w:rsidP="00EC478E">
      <w:pPr>
        <w:rPr>
          <w:rFonts w:ascii="Times New Roman" w:hAnsi="Times New Roman" w:cs="Times New Roman"/>
          <w:color w:val="000000"/>
        </w:rPr>
      </w:pPr>
      <w:r w:rsidRPr="00EA5838">
        <w:rPr>
          <w:rFonts w:ascii="Times New Roman" w:hAnsi="Times New Roman" w:cs="Times New Roman"/>
          <w:color w:val="000000"/>
        </w:rPr>
        <w:t>33. FP nst - Fageto-Piceetum nst (buková smrečina - nižší stupeň)</w:t>
      </w:r>
    </w:p>
    <w:p w:rsidR="00EC478E" w:rsidRPr="00EA5838" w:rsidP="00EC478E">
      <w:pPr>
        <w:rPr>
          <w:rFonts w:ascii="Times New Roman" w:hAnsi="Times New Roman" w:cs="Times New Roman"/>
          <w:color w:val="000000"/>
        </w:rPr>
      </w:pPr>
      <w:r w:rsidRPr="00EA5838">
        <w:rPr>
          <w:rFonts w:ascii="Times New Roman" w:hAnsi="Times New Roman" w:cs="Times New Roman"/>
          <w:color w:val="000000"/>
        </w:rPr>
        <w:t>34. FP vst - Fageto-Piceetum nst (buková smrečina - vyšší stupeň)</w:t>
      </w:r>
    </w:p>
    <w:p w:rsidR="00EC478E" w:rsidRPr="00EA5838" w:rsidP="00EC478E">
      <w:pPr>
        <w:rPr>
          <w:rFonts w:ascii="Times New Roman" w:hAnsi="Times New Roman" w:cs="Times New Roman"/>
          <w:color w:val="000000"/>
        </w:rPr>
      </w:pPr>
      <w:r w:rsidRPr="00EA5838">
        <w:rPr>
          <w:rFonts w:ascii="Times New Roman" w:hAnsi="Times New Roman" w:cs="Times New Roman"/>
          <w:color w:val="000000"/>
        </w:rPr>
        <w:t>35. Fp nst - Fagetum pauper nst (bučina - nižší stupeň)</w:t>
      </w:r>
    </w:p>
    <w:p w:rsidR="00EC478E" w:rsidRPr="00EA5838" w:rsidP="00EC478E">
      <w:pPr>
        <w:rPr>
          <w:rFonts w:ascii="Times New Roman" w:hAnsi="Times New Roman" w:cs="Times New Roman"/>
          <w:color w:val="000000"/>
        </w:rPr>
      </w:pPr>
      <w:r w:rsidRPr="00EA5838">
        <w:rPr>
          <w:rFonts w:ascii="Times New Roman" w:hAnsi="Times New Roman" w:cs="Times New Roman"/>
          <w:color w:val="000000"/>
        </w:rPr>
        <w:t>36. Fp vst - Fagetum pauper vst (bučina - vyšší stupeň)</w:t>
      </w:r>
    </w:p>
    <w:p w:rsidR="00EC478E" w:rsidRPr="00EA5838" w:rsidP="00EC478E">
      <w:pPr>
        <w:rPr>
          <w:rFonts w:ascii="Times New Roman" w:hAnsi="Times New Roman" w:cs="Times New Roman"/>
          <w:color w:val="000000"/>
        </w:rPr>
      </w:pPr>
      <w:r w:rsidRPr="00EA5838">
        <w:rPr>
          <w:rFonts w:ascii="Times New Roman" w:hAnsi="Times New Roman" w:cs="Times New Roman"/>
          <w:color w:val="000000"/>
        </w:rPr>
        <w:t>37. FQ - Fageto-Quercetum (buková dubina)</w:t>
      </w:r>
    </w:p>
    <w:p w:rsidR="00EC478E" w:rsidRPr="00EA5838" w:rsidP="00EC478E">
      <w:pPr>
        <w:rPr>
          <w:rFonts w:ascii="Times New Roman" w:hAnsi="Times New Roman" w:cs="Times New Roman"/>
          <w:color w:val="000000"/>
        </w:rPr>
      </w:pPr>
      <w:r w:rsidRPr="00EA5838">
        <w:rPr>
          <w:rFonts w:ascii="Times New Roman" w:hAnsi="Times New Roman" w:cs="Times New Roman"/>
          <w:color w:val="000000"/>
        </w:rPr>
        <w:t>38. Fqa - Fagetum quercino-abietinum (jedľová bučina s dubom)</w:t>
      </w:r>
    </w:p>
    <w:p w:rsidR="00EC478E" w:rsidRPr="00EA5838" w:rsidP="00EC478E">
      <w:pPr>
        <w:rPr>
          <w:rFonts w:ascii="Times New Roman" w:hAnsi="Times New Roman" w:cs="Times New Roman"/>
          <w:color w:val="000000"/>
        </w:rPr>
      </w:pPr>
      <w:r w:rsidRPr="00EA5838">
        <w:rPr>
          <w:rFonts w:ascii="Times New Roman" w:hAnsi="Times New Roman" w:cs="Times New Roman"/>
          <w:color w:val="000000"/>
        </w:rPr>
        <w:t>39. FQac - Fageto-Quercetum acerosum (buková dubina s javorom)</w:t>
      </w:r>
    </w:p>
    <w:p w:rsidR="00EC478E" w:rsidRPr="00EA5838" w:rsidP="00EC478E">
      <w:pPr>
        <w:rPr>
          <w:rFonts w:ascii="Times New Roman" w:hAnsi="Times New Roman" w:cs="Times New Roman"/>
          <w:color w:val="000000"/>
        </w:rPr>
      </w:pPr>
      <w:r w:rsidRPr="00EA5838">
        <w:rPr>
          <w:rFonts w:ascii="Times New Roman" w:hAnsi="Times New Roman" w:cs="Times New Roman"/>
          <w:color w:val="000000"/>
        </w:rPr>
        <w:t>40. FQde - Fageto-Quercetum dealpinum (dealpínska buková dúbrava)</w:t>
      </w:r>
    </w:p>
    <w:p w:rsidR="00EC478E" w:rsidRPr="00EA5838" w:rsidP="00EC478E">
      <w:pPr>
        <w:rPr>
          <w:rFonts w:ascii="Times New Roman" w:hAnsi="Times New Roman" w:cs="Times New Roman"/>
          <w:color w:val="000000"/>
        </w:rPr>
      </w:pPr>
      <w:r w:rsidRPr="00EA5838">
        <w:rPr>
          <w:rFonts w:ascii="Times New Roman" w:hAnsi="Times New Roman" w:cs="Times New Roman"/>
          <w:color w:val="000000"/>
        </w:rPr>
        <w:t>41. Fq nst - Fagetum quercinum nst (kyslá dubová bučina - nižší stupeň)</w:t>
      </w:r>
    </w:p>
    <w:p w:rsidR="00EC478E" w:rsidRPr="00EA5838" w:rsidP="00EC478E">
      <w:pPr>
        <w:rPr>
          <w:rFonts w:ascii="Times New Roman" w:hAnsi="Times New Roman" w:cs="Times New Roman"/>
          <w:color w:val="000000"/>
        </w:rPr>
      </w:pPr>
      <w:r w:rsidRPr="00EA5838">
        <w:rPr>
          <w:rFonts w:ascii="Times New Roman" w:hAnsi="Times New Roman" w:cs="Times New Roman"/>
          <w:color w:val="000000"/>
        </w:rPr>
        <w:t>42. Fq vst - Fagetum quercinum vst (kyslá dubová bučina - vyšší stupeň)</w:t>
      </w:r>
    </w:p>
    <w:p w:rsidR="00EC478E" w:rsidRPr="00EA5838" w:rsidP="00EC478E">
      <w:pPr>
        <w:rPr>
          <w:rFonts w:ascii="Times New Roman" w:hAnsi="Times New Roman" w:cs="Times New Roman"/>
          <w:color w:val="000000"/>
        </w:rPr>
      </w:pPr>
      <w:r w:rsidRPr="00EA5838">
        <w:rPr>
          <w:rFonts w:ascii="Times New Roman" w:hAnsi="Times New Roman" w:cs="Times New Roman"/>
          <w:color w:val="000000"/>
        </w:rPr>
        <w:t>43. FrAl - Fraxineto-Alnetum (jaseňová jelšina)</w:t>
      </w:r>
    </w:p>
    <w:p w:rsidR="00EC478E" w:rsidRPr="00EA5838" w:rsidP="00EC478E">
      <w:pPr>
        <w:rPr>
          <w:rFonts w:ascii="Times New Roman" w:hAnsi="Times New Roman" w:cs="Times New Roman"/>
          <w:color w:val="000000"/>
        </w:rPr>
      </w:pPr>
      <w:r w:rsidRPr="00EA5838">
        <w:rPr>
          <w:rFonts w:ascii="Times New Roman" w:hAnsi="Times New Roman" w:cs="Times New Roman"/>
          <w:color w:val="000000"/>
        </w:rPr>
        <w:t>44. FrAc nst - Fraxineto-Aceretum nst (jaseňová javorina - nižší stupeň)</w:t>
      </w:r>
    </w:p>
    <w:p w:rsidR="00EC478E" w:rsidRPr="00EA5838" w:rsidP="00EC478E">
      <w:pPr>
        <w:rPr>
          <w:rFonts w:ascii="Times New Roman" w:hAnsi="Times New Roman" w:cs="Times New Roman"/>
          <w:color w:val="000000"/>
        </w:rPr>
      </w:pPr>
      <w:r w:rsidRPr="00EA5838">
        <w:rPr>
          <w:rFonts w:ascii="Times New Roman" w:hAnsi="Times New Roman" w:cs="Times New Roman"/>
          <w:color w:val="000000"/>
        </w:rPr>
        <w:t>45. FrAc vst - Fraxineto-Aceretum vst (jaseňová javorina - vyšší stupeň)</w:t>
      </w:r>
    </w:p>
    <w:p w:rsidR="00EC478E" w:rsidRPr="00EA5838" w:rsidP="00EC478E">
      <w:pPr>
        <w:rPr>
          <w:rFonts w:ascii="Times New Roman" w:hAnsi="Times New Roman" w:cs="Times New Roman"/>
          <w:color w:val="000000"/>
        </w:rPr>
      </w:pPr>
      <w:r w:rsidRPr="00EA5838">
        <w:rPr>
          <w:rFonts w:ascii="Times New Roman" w:hAnsi="Times New Roman" w:cs="Times New Roman"/>
          <w:color w:val="000000"/>
        </w:rPr>
        <w:t>46. Ft - Fagetum typicum (typická bučina)</w:t>
      </w:r>
    </w:p>
    <w:p w:rsidR="00EC478E" w:rsidRPr="00EA5838" w:rsidP="00EC478E">
      <w:pPr>
        <w:rPr>
          <w:rFonts w:ascii="Times New Roman" w:hAnsi="Times New Roman" w:cs="Times New Roman"/>
          <w:color w:val="000000"/>
        </w:rPr>
      </w:pPr>
      <w:r w:rsidRPr="00EA5838">
        <w:rPr>
          <w:rFonts w:ascii="Times New Roman" w:hAnsi="Times New Roman" w:cs="Times New Roman"/>
          <w:color w:val="000000"/>
        </w:rPr>
        <w:t>47. Ftil - Fagetum tiliosum (lipová bučina)</w:t>
      </w:r>
    </w:p>
    <w:p w:rsidR="00EC478E" w:rsidRPr="00EA5838" w:rsidP="00EC478E">
      <w:pPr>
        <w:rPr>
          <w:rFonts w:ascii="Times New Roman" w:hAnsi="Times New Roman" w:cs="Times New Roman"/>
          <w:color w:val="000000"/>
        </w:rPr>
      </w:pPr>
      <w:r w:rsidRPr="00EA5838">
        <w:rPr>
          <w:rFonts w:ascii="Times New Roman" w:hAnsi="Times New Roman" w:cs="Times New Roman"/>
          <w:color w:val="000000"/>
        </w:rPr>
        <w:t>48. Ft zm - Fagetum typicum zm (zmenená typická bučina)</w:t>
      </w:r>
    </w:p>
    <w:p w:rsidR="00EC478E" w:rsidRPr="00EA5838" w:rsidP="00EC478E">
      <w:pPr>
        <w:rPr>
          <w:rFonts w:ascii="Times New Roman" w:hAnsi="Times New Roman" w:cs="Times New Roman"/>
          <w:color w:val="000000"/>
        </w:rPr>
      </w:pPr>
      <w:r w:rsidRPr="00EA5838">
        <w:rPr>
          <w:rFonts w:ascii="Times New Roman" w:hAnsi="Times New Roman" w:cs="Times New Roman"/>
          <w:color w:val="000000"/>
        </w:rPr>
        <w:t>49. LP - Lariceto-Piceetum (smrekovcová smrečina)</w:t>
      </w:r>
    </w:p>
    <w:p w:rsidR="00EC478E" w:rsidRPr="00EA5838" w:rsidP="00EC478E">
      <w:pPr>
        <w:rPr>
          <w:rFonts w:ascii="Times New Roman" w:hAnsi="Times New Roman" w:cs="Times New Roman"/>
          <w:color w:val="000000"/>
        </w:rPr>
      </w:pPr>
      <w:r w:rsidRPr="00EA5838">
        <w:rPr>
          <w:rFonts w:ascii="Times New Roman" w:hAnsi="Times New Roman" w:cs="Times New Roman"/>
          <w:color w:val="000000"/>
        </w:rPr>
        <w:t>50. M - Mugetum (kosodrevina)</w:t>
      </w:r>
    </w:p>
    <w:p w:rsidR="00EC478E" w:rsidRPr="00EA5838" w:rsidP="00EC478E">
      <w:pPr>
        <w:rPr>
          <w:rFonts w:ascii="Times New Roman" w:hAnsi="Times New Roman" w:cs="Times New Roman"/>
          <w:color w:val="000000"/>
        </w:rPr>
      </w:pPr>
      <w:r w:rsidRPr="00EA5838">
        <w:rPr>
          <w:rFonts w:ascii="Times New Roman" w:hAnsi="Times New Roman" w:cs="Times New Roman"/>
          <w:color w:val="000000"/>
        </w:rPr>
        <w:t>51. Mc - Mugetum calcicole (vápencová kosodrevina)</w:t>
      </w:r>
    </w:p>
    <w:p w:rsidR="00EC478E" w:rsidRPr="00EA5838" w:rsidP="00EC478E">
      <w:pPr>
        <w:rPr>
          <w:rFonts w:ascii="Times New Roman" w:hAnsi="Times New Roman" w:cs="Times New Roman"/>
          <w:color w:val="000000"/>
        </w:rPr>
      </w:pPr>
      <w:r w:rsidRPr="00EA5838">
        <w:rPr>
          <w:rFonts w:ascii="Times New Roman" w:hAnsi="Times New Roman" w:cs="Times New Roman"/>
          <w:color w:val="000000"/>
        </w:rPr>
        <w:t>52. PA - Piceeto-Abietum (smreková jedlina)</w:t>
      </w:r>
    </w:p>
    <w:p w:rsidR="00EC478E" w:rsidRPr="00EA5838" w:rsidP="00EC478E">
      <w:pPr>
        <w:rPr>
          <w:rFonts w:ascii="Times New Roman" w:hAnsi="Times New Roman" w:cs="Times New Roman"/>
          <w:color w:val="000000"/>
        </w:rPr>
      </w:pPr>
      <w:r w:rsidRPr="00EA5838">
        <w:rPr>
          <w:rFonts w:ascii="Times New Roman" w:hAnsi="Times New Roman" w:cs="Times New Roman"/>
          <w:color w:val="000000"/>
        </w:rPr>
        <w:t>53. Pa - Piceetum abietinum (smrečina s jedľou)</w:t>
      </w:r>
    </w:p>
    <w:p w:rsidR="00EC478E" w:rsidRPr="00EA5838" w:rsidP="00EC478E">
      <w:pPr>
        <w:rPr>
          <w:rFonts w:ascii="Times New Roman" w:hAnsi="Times New Roman" w:cs="Times New Roman"/>
          <w:color w:val="000000"/>
        </w:rPr>
      </w:pPr>
      <w:r w:rsidRPr="00EA5838">
        <w:rPr>
          <w:rFonts w:ascii="Times New Roman" w:hAnsi="Times New Roman" w:cs="Times New Roman"/>
          <w:color w:val="000000"/>
        </w:rPr>
        <w:t>54. Pide nst - Pinetum dealpinum nst (dealpínska borina - nižší stupeň)</w:t>
      </w:r>
    </w:p>
    <w:p w:rsidR="00EC478E" w:rsidRPr="00EA5838" w:rsidP="00EC478E">
      <w:pPr>
        <w:rPr>
          <w:rFonts w:ascii="Times New Roman" w:hAnsi="Times New Roman" w:cs="Times New Roman"/>
          <w:color w:val="000000"/>
        </w:rPr>
      </w:pPr>
      <w:r w:rsidRPr="00EA5838">
        <w:rPr>
          <w:rFonts w:ascii="Times New Roman" w:hAnsi="Times New Roman" w:cs="Times New Roman"/>
          <w:color w:val="000000"/>
        </w:rPr>
        <w:t>55. Pide vst - Pinetum dealpinum vst (dealpínska borina - vyšší stupeň)</w:t>
      </w:r>
    </w:p>
    <w:p w:rsidR="00EC478E" w:rsidRPr="00EA5838" w:rsidP="00EC478E">
      <w:pPr>
        <w:rPr>
          <w:rFonts w:ascii="Times New Roman" w:hAnsi="Times New Roman" w:cs="Times New Roman"/>
          <w:color w:val="000000"/>
        </w:rPr>
      </w:pPr>
      <w:r w:rsidRPr="00EA5838">
        <w:rPr>
          <w:rFonts w:ascii="Times New Roman" w:hAnsi="Times New Roman" w:cs="Times New Roman"/>
          <w:color w:val="000000"/>
        </w:rPr>
        <w:t>56. Pil - Pinetum lecosum (rašelinová borina)</w:t>
      </w:r>
    </w:p>
    <w:p w:rsidR="00EC478E" w:rsidRPr="00EA5838" w:rsidP="00EC478E">
      <w:pPr>
        <w:rPr>
          <w:rFonts w:ascii="Times New Roman" w:hAnsi="Times New Roman" w:cs="Times New Roman"/>
          <w:color w:val="000000"/>
        </w:rPr>
      </w:pPr>
      <w:r w:rsidRPr="00EA5838">
        <w:rPr>
          <w:rFonts w:ascii="Times New Roman" w:hAnsi="Times New Roman" w:cs="Times New Roman"/>
          <w:color w:val="000000"/>
        </w:rPr>
        <w:t>57. PiL nst - Pineto-Laricetum nst (smrekovcová borina - nižší stupeň)</w:t>
      </w:r>
    </w:p>
    <w:p w:rsidR="00EC478E" w:rsidRPr="00EA5838" w:rsidP="00EC478E">
      <w:pPr>
        <w:rPr>
          <w:rFonts w:ascii="Times New Roman" w:hAnsi="Times New Roman" w:cs="Times New Roman"/>
          <w:color w:val="000000"/>
        </w:rPr>
      </w:pPr>
      <w:r w:rsidRPr="00EA5838">
        <w:rPr>
          <w:rFonts w:ascii="Times New Roman" w:hAnsi="Times New Roman" w:cs="Times New Roman"/>
          <w:color w:val="000000"/>
        </w:rPr>
        <w:t>58. PiL vst - Pineto-Laricetum vst (smrekovcová borina - vyšší stupeň)</w:t>
      </w:r>
    </w:p>
    <w:p w:rsidR="00EC478E" w:rsidRPr="00EA5838" w:rsidP="00EC478E">
      <w:pPr>
        <w:rPr>
          <w:rFonts w:ascii="Times New Roman" w:hAnsi="Times New Roman" w:cs="Times New Roman"/>
          <w:color w:val="000000"/>
        </w:rPr>
      </w:pPr>
      <w:r w:rsidRPr="00EA5838">
        <w:rPr>
          <w:rFonts w:ascii="Times New Roman" w:hAnsi="Times New Roman" w:cs="Times New Roman"/>
          <w:color w:val="000000"/>
        </w:rPr>
        <w:t>59. PiP nst - Pineto-Piceetum nst (borová smrečina - nižší stupeň)</w:t>
      </w:r>
    </w:p>
    <w:p w:rsidR="00EC478E" w:rsidRPr="00EA5838" w:rsidP="00EC478E">
      <w:pPr>
        <w:rPr>
          <w:rFonts w:ascii="Times New Roman" w:hAnsi="Times New Roman" w:cs="Times New Roman"/>
          <w:color w:val="000000"/>
        </w:rPr>
      </w:pPr>
      <w:r w:rsidRPr="00EA5838">
        <w:rPr>
          <w:rFonts w:ascii="Times New Roman" w:hAnsi="Times New Roman" w:cs="Times New Roman"/>
          <w:color w:val="000000"/>
        </w:rPr>
        <w:t>60. PiP vst - Pineto-Piceetum vst (borová smrečina - vyšší stupeň)</w:t>
      </w:r>
    </w:p>
    <w:p w:rsidR="00EC478E" w:rsidRPr="00EA5838" w:rsidP="00EC478E">
      <w:pPr>
        <w:rPr>
          <w:rFonts w:ascii="Times New Roman" w:hAnsi="Times New Roman" w:cs="Times New Roman"/>
          <w:color w:val="000000"/>
        </w:rPr>
      </w:pPr>
      <w:r w:rsidRPr="00EA5838">
        <w:rPr>
          <w:rFonts w:ascii="Times New Roman" w:hAnsi="Times New Roman" w:cs="Times New Roman"/>
          <w:color w:val="000000"/>
        </w:rPr>
        <w:t>61. PiQ - Pineto-Quercetum (borová dúbrava)</w:t>
      </w:r>
    </w:p>
    <w:p w:rsidR="00EC478E" w:rsidRPr="00EA5838" w:rsidP="00EC478E">
      <w:pPr>
        <w:rPr>
          <w:rFonts w:ascii="Times New Roman" w:hAnsi="Times New Roman" w:cs="Times New Roman"/>
          <w:color w:val="000000"/>
        </w:rPr>
      </w:pPr>
      <w:r w:rsidRPr="00EA5838">
        <w:rPr>
          <w:rFonts w:ascii="Times New Roman" w:hAnsi="Times New Roman" w:cs="Times New Roman"/>
          <w:color w:val="000000"/>
        </w:rPr>
        <w:t>62. Q - Quercetum (dúbrava)</w:t>
      </w:r>
    </w:p>
    <w:p w:rsidR="00EC478E" w:rsidRPr="00EA5838" w:rsidP="00EC478E">
      <w:pPr>
        <w:rPr>
          <w:rFonts w:ascii="Times New Roman" w:hAnsi="Times New Roman" w:cs="Times New Roman"/>
          <w:color w:val="000000"/>
        </w:rPr>
      </w:pPr>
      <w:r w:rsidRPr="00EA5838">
        <w:rPr>
          <w:rFonts w:ascii="Times New Roman" w:hAnsi="Times New Roman" w:cs="Times New Roman"/>
          <w:color w:val="000000"/>
        </w:rPr>
        <w:t>63. QF - Querceto-Fagetum (dubová bučina)</w:t>
      </w:r>
    </w:p>
    <w:p w:rsidR="00EC478E" w:rsidRPr="00EA5838" w:rsidP="00EC478E">
      <w:pPr>
        <w:rPr>
          <w:rFonts w:ascii="Times New Roman" w:hAnsi="Times New Roman" w:cs="Times New Roman"/>
          <w:color w:val="000000"/>
        </w:rPr>
      </w:pPr>
      <w:r w:rsidRPr="00EA5838">
        <w:rPr>
          <w:rFonts w:ascii="Times New Roman" w:hAnsi="Times New Roman" w:cs="Times New Roman"/>
          <w:color w:val="000000"/>
        </w:rPr>
        <w:t>64. QFde - Querceto-Fagetum dealpinum (dealpínska dubová bučina)</w:t>
      </w:r>
    </w:p>
    <w:p w:rsidR="00EC478E" w:rsidRPr="00EA5838" w:rsidP="00EC478E">
      <w:pPr>
        <w:rPr>
          <w:rFonts w:ascii="Times New Roman" w:hAnsi="Times New Roman" w:cs="Times New Roman"/>
          <w:color w:val="000000"/>
        </w:rPr>
      </w:pPr>
      <w:r w:rsidRPr="00EA5838">
        <w:rPr>
          <w:rFonts w:ascii="Times New Roman" w:hAnsi="Times New Roman" w:cs="Times New Roman"/>
          <w:color w:val="000000"/>
        </w:rPr>
        <w:t>65. QFr - Querceto-Fraxinetum (dubové jaseniny)</w:t>
      </w:r>
    </w:p>
    <w:p w:rsidR="00EC478E" w:rsidRPr="00EA5838" w:rsidP="00EC478E">
      <w:pPr>
        <w:rPr>
          <w:rFonts w:ascii="Times New Roman" w:hAnsi="Times New Roman" w:cs="Times New Roman"/>
          <w:color w:val="000000"/>
        </w:rPr>
      </w:pPr>
      <w:r w:rsidRPr="00EA5838">
        <w:rPr>
          <w:rFonts w:ascii="Times New Roman" w:hAnsi="Times New Roman" w:cs="Times New Roman"/>
          <w:color w:val="000000"/>
        </w:rPr>
        <w:t>66. QFtil - Querceto-Fagetum tiliosum (dubová bučina s lipou)</w:t>
      </w:r>
    </w:p>
    <w:p w:rsidR="00EC478E" w:rsidRPr="00EA5838" w:rsidP="00EC478E">
      <w:pPr>
        <w:rPr>
          <w:rFonts w:ascii="Times New Roman" w:hAnsi="Times New Roman" w:cs="Times New Roman"/>
          <w:color w:val="000000"/>
        </w:rPr>
      </w:pPr>
      <w:r w:rsidRPr="00EA5838">
        <w:rPr>
          <w:rFonts w:ascii="Times New Roman" w:hAnsi="Times New Roman" w:cs="Times New Roman"/>
          <w:color w:val="000000"/>
        </w:rPr>
        <w:t>67. QPi - Querceto-Pinetum (dubová borina)</w:t>
      </w:r>
    </w:p>
    <w:p w:rsidR="00EC478E" w:rsidRPr="00EA5838" w:rsidP="00EC478E">
      <w:pPr>
        <w:rPr>
          <w:rFonts w:ascii="Times New Roman" w:hAnsi="Times New Roman" w:cs="Times New Roman"/>
          <w:color w:val="000000"/>
        </w:rPr>
      </w:pPr>
      <w:r w:rsidRPr="00EA5838">
        <w:rPr>
          <w:rFonts w:ascii="Times New Roman" w:hAnsi="Times New Roman" w:cs="Times New Roman"/>
          <w:color w:val="000000"/>
        </w:rPr>
        <w:t>68. RM - Ribeto-Mugnetum (ríbezľová kosodrevina)</w:t>
      </w:r>
    </w:p>
    <w:p w:rsidR="00EC478E" w:rsidRPr="00EA5838" w:rsidP="00EC478E">
      <w:pPr>
        <w:rPr>
          <w:rFonts w:ascii="Times New Roman" w:hAnsi="Times New Roman" w:cs="Times New Roman"/>
          <w:color w:val="000000"/>
        </w:rPr>
      </w:pPr>
      <w:r w:rsidRPr="00EA5838">
        <w:rPr>
          <w:rFonts w:ascii="Times New Roman" w:hAnsi="Times New Roman" w:cs="Times New Roman"/>
          <w:color w:val="000000"/>
        </w:rPr>
        <w:t>69. SAl - Saliceto-Alnetum (vŕbová jelšina)</w:t>
      </w:r>
    </w:p>
    <w:p w:rsidR="00EC478E" w:rsidRPr="00EA5838" w:rsidP="00EC478E">
      <w:pPr>
        <w:rPr>
          <w:rFonts w:ascii="Times New Roman" w:hAnsi="Times New Roman" w:cs="Times New Roman"/>
          <w:color w:val="000000"/>
        </w:rPr>
      </w:pPr>
      <w:r w:rsidRPr="00EA5838">
        <w:rPr>
          <w:rFonts w:ascii="Times New Roman" w:hAnsi="Times New Roman" w:cs="Times New Roman"/>
          <w:color w:val="000000"/>
        </w:rPr>
        <w:t>70. SP - Sorbeto-Piceetum (jarabinová smrečina)</w:t>
      </w:r>
    </w:p>
    <w:p w:rsidR="00EC478E" w:rsidRPr="00EA5838" w:rsidP="00EC478E">
      <w:pPr>
        <w:rPr>
          <w:rFonts w:ascii="Times New Roman" w:hAnsi="Times New Roman" w:cs="Times New Roman"/>
          <w:color w:val="000000"/>
        </w:rPr>
      </w:pPr>
      <w:r w:rsidRPr="00EA5838">
        <w:rPr>
          <w:rFonts w:ascii="Times New Roman" w:hAnsi="Times New Roman" w:cs="Times New Roman"/>
          <w:color w:val="000000"/>
        </w:rPr>
        <w:t>71. TAc nst - Tilieto-Aceretum nst (lipová javorina - nižší stupeň)</w:t>
      </w:r>
    </w:p>
    <w:p w:rsidR="00EC478E" w:rsidRPr="00EA5838" w:rsidP="00EC478E">
      <w:pPr>
        <w:rPr>
          <w:rFonts w:ascii="Times New Roman" w:hAnsi="Times New Roman" w:cs="Times New Roman"/>
          <w:color w:val="000000"/>
        </w:rPr>
      </w:pPr>
      <w:r w:rsidRPr="00EA5838">
        <w:rPr>
          <w:rFonts w:ascii="Times New Roman" w:hAnsi="Times New Roman" w:cs="Times New Roman"/>
          <w:color w:val="000000"/>
        </w:rPr>
        <w:t>72. TAc vst - Tilieto-Aceretum vst (lipová javorina - vyšší stupeň)</w:t>
      </w:r>
    </w:p>
    <w:p w:rsidR="00EC478E" w:rsidRPr="00EA5838" w:rsidP="00EC478E">
      <w:pPr>
        <w:rPr>
          <w:rFonts w:ascii="Times New Roman" w:hAnsi="Times New Roman" w:cs="Times New Roman"/>
          <w:color w:val="000000"/>
        </w:rPr>
      </w:pPr>
      <w:r w:rsidRPr="00EA5838">
        <w:rPr>
          <w:rFonts w:ascii="Times New Roman" w:hAnsi="Times New Roman" w:cs="Times New Roman"/>
          <w:color w:val="000000"/>
        </w:rPr>
        <w:t>73. U - Ulmetum (brestové porasty)</w:t>
      </w:r>
    </w:p>
    <w:p w:rsidR="00EC478E" w:rsidRPr="00EA5838" w:rsidP="00EC478E">
      <w:pPr>
        <w:rPr>
          <w:rFonts w:ascii="Times New Roman" w:hAnsi="Times New Roman" w:cs="Times New Roman"/>
          <w:color w:val="000000"/>
        </w:rPr>
      </w:pPr>
      <w:r w:rsidRPr="00EA5838">
        <w:rPr>
          <w:rFonts w:ascii="Times New Roman" w:hAnsi="Times New Roman" w:cs="Times New Roman"/>
          <w:color w:val="000000"/>
        </w:rPr>
        <w:t>74. UFr-c - Ulmeto-Fraxinetum carpineum (brestová jasenina s hrabom)</w:t>
      </w:r>
    </w:p>
    <w:p w:rsidR="00EC478E" w:rsidRPr="00EA5838" w:rsidP="00EC478E">
      <w:pPr>
        <w:rPr>
          <w:rFonts w:ascii="Times New Roman" w:hAnsi="Times New Roman" w:cs="Times New Roman"/>
          <w:color w:val="000000"/>
        </w:rPr>
      </w:pPr>
      <w:r w:rsidRPr="00EA5838">
        <w:rPr>
          <w:rFonts w:ascii="Times New Roman" w:hAnsi="Times New Roman" w:cs="Times New Roman"/>
          <w:color w:val="000000"/>
        </w:rPr>
        <w:t>75. UFr-p - Ulmeto-Fraxinetum populeum (brestová jasenina s topoľom)</w:t>
      </w:r>
    </w:p>
    <w:sectPr>
      <w:footerReference w:type="even" r:id="rId4"/>
      <w:footerReference w:type="default" r:id="rId5"/>
      <w:pgSz w:w="11906" w:h="16838"/>
      <w:pgMar w:top="1417" w:right="1417" w:bottom="1417" w:left="1417" w:header="708" w:footer="708" w:gutter="0"/>
      <w:pgNumType w:start="65"/>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rial Narrow">
    <w:panose1 w:val="020B050602020203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ADF" w:rsidP="00B16C1F">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5B6ADF">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ADF" w:rsidP="00B16C1F">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8A0FB5">
      <w:rPr>
        <w:rStyle w:val="PageNumber"/>
        <w:rFonts w:ascii="Times New Roman" w:hAnsi="Times New Roman" w:cs="Times New Roman"/>
        <w:noProof/>
      </w:rPr>
      <w:t>66</w:t>
    </w:r>
    <w:r>
      <w:rPr>
        <w:rStyle w:val="PageNumber"/>
        <w:rFonts w:ascii="Times New Roman" w:hAnsi="Times New Roman" w:cs="Times New Roman"/>
      </w:rPr>
      <w:fldChar w:fldCharType="end"/>
    </w:r>
  </w:p>
  <w:p w:rsidR="005B6ADF">
    <w:pPr>
      <w:pStyle w:val="Footer"/>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8055F"/>
    <w:multiLevelType w:val="hybridMultilevel"/>
    <w:tmpl w:val="0522375E"/>
    <w:lvl w:ilvl="0">
      <w:start w:val="1"/>
      <w:numFmt w:val="bullet"/>
      <w:lvlText w:val=""/>
      <w:lvlJc w:val="left"/>
      <w:pPr>
        <w:tabs>
          <w:tab w:val="num" w:pos="900"/>
        </w:tabs>
        <w:ind w:left="900" w:hanging="360"/>
      </w:pPr>
      <w:rPr>
        <w:rFonts w:ascii="Symbol" w:hAnsi="Symbol"/>
        <w:rtl w:val="0"/>
      </w:rPr>
    </w:lvl>
    <w:lvl w:ilvl="1">
      <w:start w:val="1"/>
      <w:numFmt w:val="decimal"/>
      <w:lvlText w:val="%2."/>
      <w:lvlJc w:val="left"/>
      <w:pPr>
        <w:tabs>
          <w:tab w:val="num" w:pos="1620"/>
        </w:tabs>
        <w:ind w:left="1620" w:hanging="360"/>
      </w:pPr>
    </w:lvl>
    <w:lvl w:ilvl="2">
      <w:start w:val="1"/>
      <w:numFmt w:val="lowerLetter"/>
      <w:lvlText w:val="%3)"/>
      <w:lvlJc w:val="left"/>
      <w:pPr>
        <w:tabs>
          <w:tab w:val="num" w:pos="2340"/>
        </w:tabs>
        <w:ind w:left="2340" w:hanging="360"/>
      </w:pPr>
    </w:lvl>
    <w:lvl w:ilvl="3">
      <w:start w:val="2"/>
      <w:numFmt w:val="decimal"/>
      <w:lvlText w:val="%4)"/>
      <w:lvlJc w:val="left"/>
      <w:pPr>
        <w:tabs>
          <w:tab w:val="num" w:pos="3060"/>
        </w:tabs>
        <w:ind w:left="3060" w:hanging="360"/>
      </w:pPr>
    </w:lvl>
    <w:lvl w:ilvl="4">
      <w:start w:val="1"/>
      <w:numFmt w:val="bullet"/>
      <w:lvlText w:val="o"/>
      <w:lvlJc w:val="left"/>
      <w:pPr>
        <w:tabs>
          <w:tab w:val="num" w:pos="3780"/>
        </w:tabs>
        <w:ind w:left="3780" w:hanging="360"/>
      </w:pPr>
      <w:rPr>
        <w:rFonts w:ascii="Courier New" w:hAnsi="Courier New" w:cs="Courier New"/>
        <w:rtl w:val="0"/>
      </w:rPr>
    </w:lvl>
    <w:lvl w:ilvl="5">
      <w:start w:val="1"/>
      <w:numFmt w:val="bullet"/>
      <w:lvlText w:val=""/>
      <w:lvlJc w:val="left"/>
      <w:pPr>
        <w:tabs>
          <w:tab w:val="num" w:pos="4500"/>
        </w:tabs>
        <w:ind w:left="4500" w:hanging="360"/>
      </w:pPr>
      <w:rPr>
        <w:rFonts w:ascii="Wingdings" w:hAnsi="Wingdings"/>
        <w:rtl w:val="0"/>
      </w:rPr>
    </w:lvl>
    <w:lvl w:ilvl="6">
      <w:start w:val="1"/>
      <w:numFmt w:val="bullet"/>
      <w:lvlText w:val=""/>
      <w:lvlJc w:val="left"/>
      <w:pPr>
        <w:tabs>
          <w:tab w:val="num" w:pos="5220"/>
        </w:tabs>
        <w:ind w:left="5220" w:hanging="360"/>
      </w:pPr>
      <w:rPr>
        <w:rFonts w:ascii="Symbol" w:hAnsi="Symbol"/>
        <w:rtl w:val="0"/>
      </w:rPr>
    </w:lvl>
    <w:lvl w:ilvl="7">
      <w:start w:val="1"/>
      <w:numFmt w:val="bullet"/>
      <w:lvlText w:val="o"/>
      <w:lvlJc w:val="left"/>
      <w:pPr>
        <w:tabs>
          <w:tab w:val="num" w:pos="5940"/>
        </w:tabs>
        <w:ind w:left="5940" w:hanging="360"/>
      </w:pPr>
      <w:rPr>
        <w:rFonts w:ascii="Courier New" w:hAnsi="Courier New" w:cs="Courier New"/>
        <w:rtl w:val="0"/>
      </w:rPr>
    </w:lvl>
    <w:lvl w:ilvl="8">
      <w:start w:val="1"/>
      <w:numFmt w:val="bullet"/>
      <w:lvlText w:val=""/>
      <w:lvlJc w:val="left"/>
      <w:pPr>
        <w:tabs>
          <w:tab w:val="num" w:pos="6660"/>
        </w:tabs>
        <w:ind w:left="6660" w:hanging="360"/>
      </w:pPr>
      <w:rPr>
        <w:rFonts w:ascii="Wingdings" w:hAnsi="Wingdings"/>
        <w:rtl w:val="0"/>
      </w:rPr>
    </w:lvl>
  </w:abstractNum>
  <w:abstractNum w:abstractNumId="1">
    <w:nsid w:val="0F4F0552"/>
    <w:multiLevelType w:val="hybridMultilevel"/>
    <w:tmpl w:val="6B728A9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1286E99"/>
    <w:multiLevelType w:val="hybridMultilevel"/>
    <w:tmpl w:val="4C70C9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70C5D99"/>
    <w:multiLevelType w:val="hybridMultilevel"/>
    <w:tmpl w:val="09AC5EDE"/>
    <w:lvl w:ilvl="0">
      <w:start w:val="1"/>
      <w:numFmt w:val="decimal"/>
      <w:pStyle w:val="odsek1"/>
      <w:lvlText w:val="(%1)"/>
      <w:lvlJc w:val="left"/>
      <w:pPr>
        <w:tabs>
          <w:tab w:val="num" w:pos="709"/>
        </w:tabs>
        <w:ind w:left="0" w:firstLine="709"/>
      </w:pPr>
      <w:rPr>
        <w:rFonts w:ascii="Times New Roman" w:hAnsi="Times New Roman" w:cs="Times New Roman"/>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A126758"/>
    <w:multiLevelType w:val="hybridMultilevel"/>
    <w:tmpl w:val="A3965F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A82128E"/>
    <w:multiLevelType w:val="hybridMultilevel"/>
    <w:tmpl w:val="AE3EEF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F1E0A76"/>
    <w:multiLevelType w:val="hybridMultilevel"/>
    <w:tmpl w:val="F1F836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2AF0FDC"/>
    <w:multiLevelType w:val="hybridMultilevel"/>
    <w:tmpl w:val="41245AB0"/>
    <w:lvl w:ilvl="0">
      <w:start w:val="1"/>
      <w:numFmt w:val="bullet"/>
      <w:lvlText w:val=""/>
      <w:lvlJc w:val="left"/>
      <w:pPr>
        <w:tabs>
          <w:tab w:val="num" w:pos="900"/>
        </w:tabs>
        <w:ind w:left="900" w:hanging="360"/>
      </w:pPr>
      <w:rPr>
        <w:rFonts w:ascii="Symbol" w:hAnsi="Symbol"/>
        <w:rtl w:val="0"/>
      </w:rPr>
    </w:lvl>
    <w:lvl w:ilvl="1">
      <w:start w:val="1"/>
      <w:numFmt w:val="bullet"/>
      <w:lvlText w:val="o"/>
      <w:lvlJc w:val="left"/>
      <w:pPr>
        <w:tabs>
          <w:tab w:val="num" w:pos="1620"/>
        </w:tabs>
        <w:ind w:left="1620" w:hanging="360"/>
      </w:pPr>
      <w:rPr>
        <w:rFonts w:ascii="Courier New" w:hAnsi="Courier New" w:cs="Courier New"/>
        <w:rtl w:val="0"/>
      </w:rPr>
    </w:lvl>
    <w:lvl w:ilvl="2">
      <w:start w:val="1"/>
      <w:numFmt w:val="bullet"/>
      <w:lvlText w:val=""/>
      <w:lvlJc w:val="left"/>
      <w:pPr>
        <w:tabs>
          <w:tab w:val="num" w:pos="2340"/>
        </w:tabs>
        <w:ind w:left="2340" w:hanging="360"/>
      </w:pPr>
      <w:rPr>
        <w:rFonts w:ascii="Wingdings" w:hAnsi="Wingdings"/>
        <w:rtl w:val="0"/>
      </w:rPr>
    </w:lvl>
    <w:lvl w:ilvl="3">
      <w:start w:val="1"/>
      <w:numFmt w:val="bullet"/>
      <w:lvlText w:val=""/>
      <w:lvlJc w:val="left"/>
      <w:pPr>
        <w:tabs>
          <w:tab w:val="num" w:pos="3060"/>
        </w:tabs>
        <w:ind w:left="3060" w:hanging="360"/>
      </w:pPr>
      <w:rPr>
        <w:rFonts w:ascii="Symbol" w:hAnsi="Symbol"/>
        <w:rtl w:val="0"/>
      </w:rPr>
    </w:lvl>
    <w:lvl w:ilvl="4">
      <w:start w:val="1"/>
      <w:numFmt w:val="bullet"/>
      <w:lvlText w:val="o"/>
      <w:lvlJc w:val="left"/>
      <w:pPr>
        <w:tabs>
          <w:tab w:val="num" w:pos="3780"/>
        </w:tabs>
        <w:ind w:left="3780" w:hanging="360"/>
      </w:pPr>
      <w:rPr>
        <w:rFonts w:ascii="Courier New" w:hAnsi="Courier New" w:cs="Courier New"/>
        <w:rtl w:val="0"/>
      </w:rPr>
    </w:lvl>
    <w:lvl w:ilvl="5">
      <w:start w:val="1"/>
      <w:numFmt w:val="bullet"/>
      <w:lvlText w:val=""/>
      <w:lvlJc w:val="left"/>
      <w:pPr>
        <w:tabs>
          <w:tab w:val="num" w:pos="4500"/>
        </w:tabs>
        <w:ind w:left="4500" w:hanging="360"/>
      </w:pPr>
      <w:rPr>
        <w:rFonts w:ascii="Wingdings" w:hAnsi="Wingdings"/>
        <w:rtl w:val="0"/>
      </w:rPr>
    </w:lvl>
    <w:lvl w:ilvl="6">
      <w:start w:val="1"/>
      <w:numFmt w:val="bullet"/>
      <w:lvlText w:val=""/>
      <w:lvlJc w:val="left"/>
      <w:pPr>
        <w:tabs>
          <w:tab w:val="num" w:pos="5220"/>
        </w:tabs>
        <w:ind w:left="5220" w:hanging="360"/>
      </w:pPr>
      <w:rPr>
        <w:rFonts w:ascii="Symbol" w:hAnsi="Symbol"/>
        <w:rtl w:val="0"/>
      </w:rPr>
    </w:lvl>
    <w:lvl w:ilvl="7">
      <w:start w:val="1"/>
      <w:numFmt w:val="bullet"/>
      <w:lvlText w:val="o"/>
      <w:lvlJc w:val="left"/>
      <w:pPr>
        <w:tabs>
          <w:tab w:val="num" w:pos="5940"/>
        </w:tabs>
        <w:ind w:left="5940" w:hanging="360"/>
      </w:pPr>
      <w:rPr>
        <w:rFonts w:ascii="Courier New" w:hAnsi="Courier New" w:cs="Courier New"/>
        <w:rtl w:val="0"/>
      </w:rPr>
    </w:lvl>
    <w:lvl w:ilvl="8">
      <w:start w:val="1"/>
      <w:numFmt w:val="bullet"/>
      <w:lvlText w:val=""/>
      <w:lvlJc w:val="left"/>
      <w:pPr>
        <w:tabs>
          <w:tab w:val="num" w:pos="6660"/>
        </w:tabs>
        <w:ind w:left="6660" w:hanging="360"/>
      </w:pPr>
      <w:rPr>
        <w:rFonts w:ascii="Wingdings" w:hAnsi="Wingdings"/>
        <w:rtl w:val="0"/>
      </w:rPr>
    </w:lvl>
  </w:abstractNum>
  <w:abstractNum w:abstractNumId="8">
    <w:nsid w:val="34421847"/>
    <w:multiLevelType w:val="hybridMultilevel"/>
    <w:tmpl w:val="8CB229BC"/>
    <w:lvl w:ilvl="0">
      <w:start w:val="1"/>
      <w:numFmt w:val="decimal"/>
      <w:lvlText w:val="%1)"/>
      <w:lvlJc w:val="left"/>
      <w:pPr>
        <w:tabs>
          <w:tab w:val="num" w:pos="540"/>
        </w:tabs>
        <w:ind w:left="540" w:hanging="360"/>
      </w:pPr>
      <w:rPr>
        <w:vertAlign w:val="superscript"/>
      </w:rPr>
    </w:lvl>
    <w:lvl w:ilvl="1">
      <w:start w:val="1"/>
      <w:numFmt w:val="bullet"/>
      <w:lvlText w:val=""/>
      <w:lvlJc w:val="left"/>
      <w:pPr>
        <w:tabs>
          <w:tab w:val="num" w:pos="1260"/>
        </w:tabs>
        <w:ind w:left="1260" w:hanging="360"/>
      </w:pPr>
      <w:rPr>
        <w:rFonts w:ascii="Symbol" w:hAnsi="Symbol"/>
        <w:rtl w:val="0"/>
      </w:rPr>
    </w:lvl>
    <w:lvl w:ilvl="2">
      <w:start w:val="1"/>
      <w:numFmt w:val="lowerLetter"/>
      <w:lvlText w:val="%3)"/>
      <w:lvlJc w:val="left"/>
      <w:pPr>
        <w:tabs>
          <w:tab w:val="num" w:pos="2160"/>
        </w:tabs>
        <w:ind w:left="2160" w:hanging="360"/>
      </w:pPr>
    </w:lvl>
    <w:lvl w:ilvl="3">
      <w:start w:val="1"/>
      <w:numFmt w:val="bullet"/>
      <w:lvlText w:val=""/>
      <w:lvlJc w:val="left"/>
      <w:pPr>
        <w:tabs>
          <w:tab w:val="num" w:pos="2700"/>
        </w:tabs>
        <w:ind w:left="2700" w:hanging="360"/>
      </w:pPr>
      <w:rPr>
        <w:rFonts w:ascii="Symbol" w:hAnsi="Symbol"/>
        <w:vertAlign w:val="superscript"/>
        <w:rtl w:val="0"/>
      </w:r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9">
    <w:nsid w:val="43775EE1"/>
    <w:multiLevelType w:val="hybridMultilevel"/>
    <w:tmpl w:val="ACDADA1E"/>
    <w:lvl w:ilvl="0">
      <w:start w:val="1"/>
      <w:numFmt w:val="lowerLetter"/>
      <w:pStyle w:val="adda"/>
      <w:lvlText w:val="%1)"/>
      <w:lvlJc w:val="left"/>
      <w:pPr>
        <w:tabs>
          <w:tab w:val="num" w:pos="0"/>
        </w:tabs>
        <w:ind w:left="357" w:hanging="357"/>
      </w:pPr>
    </w:lvl>
    <w:lvl w:ilvl="1">
      <w:start w:val="1"/>
      <w:numFmt w:val="lowerLetter"/>
      <w:lvlText w:val="%2."/>
      <w:lvlJc w:val="left"/>
      <w:pPr>
        <w:tabs>
          <w:tab w:val="num" w:pos="1797"/>
        </w:tabs>
        <w:ind w:left="1797" w:hanging="360"/>
      </w:pPr>
    </w:lvl>
    <w:lvl w:ilvl="2">
      <w:start w:val="1"/>
      <w:numFmt w:val="lowerRoman"/>
      <w:lvlText w:val="%3."/>
      <w:lvlJc w:val="right"/>
      <w:pPr>
        <w:tabs>
          <w:tab w:val="num" w:pos="2517"/>
        </w:tabs>
        <w:ind w:left="2517" w:hanging="18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10">
    <w:nsid w:val="43E97B24"/>
    <w:multiLevelType w:val="hybridMultilevel"/>
    <w:tmpl w:val="6D3AE7A4"/>
    <w:lvl w:ilvl="0">
      <w:start w:val="1"/>
      <w:numFmt w:val="bullet"/>
      <w:lvlText w:val=""/>
      <w:lvlJc w:val="left"/>
      <w:pPr>
        <w:tabs>
          <w:tab w:val="num" w:pos="900"/>
        </w:tabs>
        <w:ind w:left="900" w:hanging="360"/>
      </w:pPr>
      <w:rPr>
        <w:rFonts w:ascii="Symbol" w:hAnsi="Symbol"/>
        <w:rtl w:val="0"/>
      </w:rPr>
    </w:lvl>
    <w:lvl w:ilvl="1">
      <w:start w:val="1"/>
      <w:numFmt w:val="decimal"/>
      <w:lvlText w:val="%2."/>
      <w:lvlJc w:val="left"/>
      <w:pPr>
        <w:tabs>
          <w:tab w:val="num" w:pos="1620"/>
        </w:tabs>
        <w:ind w:left="1620" w:hanging="360"/>
      </w:pPr>
    </w:lvl>
    <w:lvl w:ilvl="2">
      <w:start w:val="1"/>
      <w:numFmt w:val="bullet"/>
      <w:lvlText w:val=""/>
      <w:lvlJc w:val="left"/>
      <w:pPr>
        <w:tabs>
          <w:tab w:val="num" w:pos="2340"/>
        </w:tabs>
        <w:ind w:left="2340" w:hanging="360"/>
      </w:pPr>
      <w:rPr>
        <w:rFonts w:ascii="Wingdings" w:hAnsi="Wingdings"/>
        <w:rtl w:val="0"/>
      </w:rPr>
    </w:lvl>
    <w:lvl w:ilvl="3">
      <w:start w:val="1"/>
      <w:numFmt w:val="bullet"/>
      <w:lvlText w:val=""/>
      <w:lvlJc w:val="left"/>
      <w:pPr>
        <w:tabs>
          <w:tab w:val="num" w:pos="3060"/>
        </w:tabs>
        <w:ind w:left="3060" w:hanging="360"/>
      </w:pPr>
      <w:rPr>
        <w:rFonts w:ascii="Symbol" w:hAnsi="Symbol"/>
        <w:rtl w:val="0"/>
      </w:rPr>
    </w:lvl>
    <w:lvl w:ilvl="4">
      <w:start w:val="1"/>
      <w:numFmt w:val="bullet"/>
      <w:lvlText w:val="o"/>
      <w:lvlJc w:val="left"/>
      <w:pPr>
        <w:tabs>
          <w:tab w:val="num" w:pos="3780"/>
        </w:tabs>
        <w:ind w:left="3780" w:hanging="360"/>
      </w:pPr>
      <w:rPr>
        <w:rFonts w:ascii="Courier New" w:hAnsi="Courier New" w:cs="Courier New"/>
        <w:rtl w:val="0"/>
      </w:rPr>
    </w:lvl>
    <w:lvl w:ilvl="5">
      <w:start w:val="1"/>
      <w:numFmt w:val="bullet"/>
      <w:lvlText w:val=""/>
      <w:lvlJc w:val="left"/>
      <w:pPr>
        <w:tabs>
          <w:tab w:val="num" w:pos="4500"/>
        </w:tabs>
        <w:ind w:left="4500" w:hanging="360"/>
      </w:pPr>
      <w:rPr>
        <w:rFonts w:ascii="Wingdings" w:hAnsi="Wingdings"/>
        <w:rtl w:val="0"/>
      </w:rPr>
    </w:lvl>
    <w:lvl w:ilvl="6">
      <w:start w:val="1"/>
      <w:numFmt w:val="bullet"/>
      <w:lvlText w:val=""/>
      <w:lvlJc w:val="left"/>
      <w:pPr>
        <w:tabs>
          <w:tab w:val="num" w:pos="5220"/>
        </w:tabs>
        <w:ind w:left="5220" w:hanging="360"/>
      </w:pPr>
      <w:rPr>
        <w:rFonts w:ascii="Symbol" w:hAnsi="Symbol"/>
        <w:rtl w:val="0"/>
      </w:rPr>
    </w:lvl>
    <w:lvl w:ilvl="7">
      <w:start w:val="1"/>
      <w:numFmt w:val="bullet"/>
      <w:lvlText w:val="o"/>
      <w:lvlJc w:val="left"/>
      <w:pPr>
        <w:tabs>
          <w:tab w:val="num" w:pos="5940"/>
        </w:tabs>
        <w:ind w:left="5940" w:hanging="360"/>
      </w:pPr>
      <w:rPr>
        <w:rFonts w:ascii="Courier New" w:hAnsi="Courier New" w:cs="Courier New"/>
        <w:rtl w:val="0"/>
      </w:rPr>
    </w:lvl>
    <w:lvl w:ilvl="8">
      <w:start w:val="1"/>
      <w:numFmt w:val="bullet"/>
      <w:lvlText w:val=""/>
      <w:lvlJc w:val="left"/>
      <w:pPr>
        <w:tabs>
          <w:tab w:val="num" w:pos="6660"/>
        </w:tabs>
        <w:ind w:left="6660" w:hanging="360"/>
      </w:pPr>
      <w:rPr>
        <w:rFonts w:ascii="Wingdings" w:hAnsi="Wingdings"/>
        <w:rtl w:val="0"/>
      </w:rPr>
    </w:lvl>
  </w:abstractNum>
  <w:abstractNum w:abstractNumId="11">
    <w:nsid w:val="4D69075B"/>
    <w:multiLevelType w:val="hybridMultilevel"/>
    <w:tmpl w:val="A6D4A892"/>
    <w:lvl w:ilvl="0">
      <w:start w:val="1"/>
      <w:numFmt w:val="bullet"/>
      <w:lvlText w:val=""/>
      <w:lvlJc w:val="left"/>
      <w:pPr>
        <w:tabs>
          <w:tab w:val="num" w:pos="900"/>
        </w:tabs>
        <w:ind w:left="900" w:hanging="360"/>
      </w:pPr>
      <w:rPr>
        <w:rFonts w:ascii="Symbol" w:hAnsi="Symbol"/>
        <w:rtl w:val="0"/>
      </w:rPr>
    </w:lvl>
    <w:lvl w:ilvl="1">
      <w:start w:val="1"/>
      <w:numFmt w:val="bullet"/>
      <w:lvlText w:val="o"/>
      <w:lvlJc w:val="left"/>
      <w:pPr>
        <w:tabs>
          <w:tab w:val="num" w:pos="1620"/>
        </w:tabs>
        <w:ind w:left="1620" w:hanging="360"/>
      </w:pPr>
      <w:rPr>
        <w:rFonts w:ascii="Courier New" w:hAnsi="Courier New" w:cs="Courier New"/>
        <w:rtl w:val="0"/>
      </w:rPr>
    </w:lvl>
    <w:lvl w:ilvl="2">
      <w:start w:val="1"/>
      <w:numFmt w:val="bullet"/>
      <w:lvlText w:val=""/>
      <w:lvlJc w:val="left"/>
      <w:pPr>
        <w:tabs>
          <w:tab w:val="num" w:pos="2340"/>
        </w:tabs>
        <w:ind w:left="2340" w:hanging="360"/>
      </w:pPr>
      <w:rPr>
        <w:rFonts w:ascii="Wingdings" w:hAnsi="Wingdings"/>
        <w:rtl w:val="0"/>
      </w:rPr>
    </w:lvl>
    <w:lvl w:ilvl="3">
      <w:start w:val="1"/>
      <w:numFmt w:val="bullet"/>
      <w:lvlText w:val=""/>
      <w:lvlJc w:val="left"/>
      <w:pPr>
        <w:tabs>
          <w:tab w:val="num" w:pos="3060"/>
        </w:tabs>
        <w:ind w:left="3060" w:hanging="360"/>
      </w:pPr>
      <w:rPr>
        <w:rFonts w:ascii="Symbol" w:hAnsi="Symbol"/>
        <w:rtl w:val="0"/>
      </w:rPr>
    </w:lvl>
    <w:lvl w:ilvl="4">
      <w:start w:val="1"/>
      <w:numFmt w:val="bullet"/>
      <w:lvlText w:val="o"/>
      <w:lvlJc w:val="left"/>
      <w:pPr>
        <w:tabs>
          <w:tab w:val="num" w:pos="3780"/>
        </w:tabs>
        <w:ind w:left="3780" w:hanging="360"/>
      </w:pPr>
      <w:rPr>
        <w:rFonts w:ascii="Courier New" w:hAnsi="Courier New" w:cs="Courier New"/>
        <w:rtl w:val="0"/>
      </w:rPr>
    </w:lvl>
    <w:lvl w:ilvl="5">
      <w:start w:val="1"/>
      <w:numFmt w:val="bullet"/>
      <w:lvlText w:val=""/>
      <w:lvlJc w:val="left"/>
      <w:pPr>
        <w:tabs>
          <w:tab w:val="num" w:pos="4500"/>
        </w:tabs>
        <w:ind w:left="4500" w:hanging="360"/>
      </w:pPr>
      <w:rPr>
        <w:rFonts w:ascii="Wingdings" w:hAnsi="Wingdings"/>
        <w:rtl w:val="0"/>
      </w:rPr>
    </w:lvl>
    <w:lvl w:ilvl="6">
      <w:start w:val="1"/>
      <w:numFmt w:val="bullet"/>
      <w:lvlText w:val=""/>
      <w:lvlJc w:val="left"/>
      <w:pPr>
        <w:tabs>
          <w:tab w:val="num" w:pos="5220"/>
        </w:tabs>
        <w:ind w:left="5220" w:hanging="360"/>
      </w:pPr>
      <w:rPr>
        <w:rFonts w:ascii="Symbol" w:hAnsi="Symbol"/>
        <w:rtl w:val="0"/>
      </w:rPr>
    </w:lvl>
    <w:lvl w:ilvl="7">
      <w:start w:val="1"/>
      <w:numFmt w:val="bullet"/>
      <w:lvlText w:val="o"/>
      <w:lvlJc w:val="left"/>
      <w:pPr>
        <w:tabs>
          <w:tab w:val="num" w:pos="5940"/>
        </w:tabs>
        <w:ind w:left="5940" w:hanging="360"/>
      </w:pPr>
      <w:rPr>
        <w:rFonts w:ascii="Courier New" w:hAnsi="Courier New" w:cs="Courier New"/>
        <w:rtl w:val="0"/>
      </w:rPr>
    </w:lvl>
    <w:lvl w:ilvl="8">
      <w:start w:val="1"/>
      <w:numFmt w:val="bullet"/>
      <w:lvlText w:val=""/>
      <w:lvlJc w:val="left"/>
      <w:pPr>
        <w:tabs>
          <w:tab w:val="num" w:pos="6660"/>
        </w:tabs>
        <w:ind w:left="6660" w:hanging="360"/>
      </w:pPr>
      <w:rPr>
        <w:rFonts w:ascii="Wingdings" w:hAnsi="Wingdings"/>
        <w:rtl w:val="0"/>
      </w:rPr>
    </w:lvl>
  </w:abstractNum>
  <w:abstractNum w:abstractNumId="12">
    <w:nsid w:val="4D9B0B2B"/>
    <w:multiLevelType w:val="hybridMultilevel"/>
    <w:tmpl w:val="32C2B9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8207F2E"/>
    <w:multiLevelType w:val="multilevel"/>
    <w:tmpl w:val="A6D4A892"/>
    <w:lvl w:ilvl="0">
      <w:start w:val="1"/>
      <w:numFmt w:val="bullet"/>
      <w:lvlText w:val=""/>
      <w:lvlJc w:val="left"/>
      <w:pPr>
        <w:tabs>
          <w:tab w:val="num" w:pos="900"/>
        </w:tabs>
        <w:ind w:left="900" w:hanging="360"/>
      </w:pPr>
      <w:rPr>
        <w:rFonts w:ascii="Symbol" w:hAnsi="Symbol"/>
        <w:rtl w:val="0"/>
      </w:rPr>
    </w:lvl>
    <w:lvl w:ilvl="1">
      <w:start w:val="1"/>
      <w:numFmt w:val="bullet"/>
      <w:lvlText w:val="o"/>
      <w:lvlJc w:val="left"/>
      <w:pPr>
        <w:tabs>
          <w:tab w:val="num" w:pos="1620"/>
        </w:tabs>
        <w:ind w:left="1620" w:hanging="360"/>
      </w:pPr>
      <w:rPr>
        <w:rFonts w:ascii="Courier New" w:hAnsi="Courier New" w:cs="Courier New"/>
        <w:rtl w:val="0"/>
      </w:rPr>
    </w:lvl>
    <w:lvl w:ilvl="2">
      <w:start w:val="1"/>
      <w:numFmt w:val="bullet"/>
      <w:lvlText w:val=""/>
      <w:lvlJc w:val="left"/>
      <w:pPr>
        <w:tabs>
          <w:tab w:val="num" w:pos="2340"/>
        </w:tabs>
        <w:ind w:left="2340" w:hanging="360"/>
      </w:pPr>
      <w:rPr>
        <w:rFonts w:ascii="Wingdings" w:hAnsi="Wingdings"/>
        <w:rtl w:val="0"/>
      </w:rPr>
    </w:lvl>
    <w:lvl w:ilvl="3">
      <w:start w:val="1"/>
      <w:numFmt w:val="bullet"/>
      <w:lvlText w:val=""/>
      <w:lvlJc w:val="left"/>
      <w:pPr>
        <w:tabs>
          <w:tab w:val="num" w:pos="3060"/>
        </w:tabs>
        <w:ind w:left="3060" w:hanging="360"/>
      </w:pPr>
      <w:rPr>
        <w:rFonts w:ascii="Symbol" w:hAnsi="Symbol"/>
        <w:rtl w:val="0"/>
      </w:rPr>
    </w:lvl>
    <w:lvl w:ilvl="4">
      <w:start w:val="1"/>
      <w:numFmt w:val="bullet"/>
      <w:lvlText w:val="o"/>
      <w:lvlJc w:val="left"/>
      <w:pPr>
        <w:tabs>
          <w:tab w:val="num" w:pos="3780"/>
        </w:tabs>
        <w:ind w:left="3780" w:hanging="360"/>
      </w:pPr>
      <w:rPr>
        <w:rFonts w:ascii="Courier New" w:hAnsi="Courier New" w:cs="Courier New"/>
        <w:rtl w:val="0"/>
      </w:rPr>
    </w:lvl>
    <w:lvl w:ilvl="5">
      <w:start w:val="1"/>
      <w:numFmt w:val="bullet"/>
      <w:lvlText w:val=""/>
      <w:lvlJc w:val="left"/>
      <w:pPr>
        <w:tabs>
          <w:tab w:val="num" w:pos="4500"/>
        </w:tabs>
        <w:ind w:left="4500" w:hanging="360"/>
      </w:pPr>
      <w:rPr>
        <w:rFonts w:ascii="Wingdings" w:hAnsi="Wingdings"/>
        <w:rtl w:val="0"/>
      </w:rPr>
    </w:lvl>
    <w:lvl w:ilvl="6">
      <w:start w:val="1"/>
      <w:numFmt w:val="bullet"/>
      <w:lvlText w:val=""/>
      <w:lvlJc w:val="left"/>
      <w:pPr>
        <w:tabs>
          <w:tab w:val="num" w:pos="5220"/>
        </w:tabs>
        <w:ind w:left="5220" w:hanging="360"/>
      </w:pPr>
      <w:rPr>
        <w:rFonts w:ascii="Symbol" w:hAnsi="Symbol"/>
        <w:rtl w:val="0"/>
      </w:rPr>
    </w:lvl>
    <w:lvl w:ilvl="7">
      <w:start w:val="1"/>
      <w:numFmt w:val="bullet"/>
      <w:lvlText w:val="o"/>
      <w:lvlJc w:val="left"/>
      <w:pPr>
        <w:tabs>
          <w:tab w:val="num" w:pos="5940"/>
        </w:tabs>
        <w:ind w:left="5940" w:hanging="360"/>
      </w:pPr>
      <w:rPr>
        <w:rFonts w:ascii="Courier New" w:hAnsi="Courier New" w:cs="Courier New"/>
        <w:rtl w:val="0"/>
      </w:rPr>
    </w:lvl>
    <w:lvl w:ilvl="8">
      <w:start w:val="1"/>
      <w:numFmt w:val="bullet"/>
      <w:lvlText w:val=""/>
      <w:lvlJc w:val="left"/>
      <w:pPr>
        <w:tabs>
          <w:tab w:val="num" w:pos="6660"/>
        </w:tabs>
        <w:ind w:left="6660" w:hanging="360"/>
      </w:pPr>
      <w:rPr>
        <w:rFonts w:ascii="Wingdings" w:hAnsi="Wingdings"/>
        <w:rtl w:val="0"/>
      </w:rPr>
    </w:lvl>
  </w:abstractNum>
  <w:abstractNum w:abstractNumId="14">
    <w:nsid w:val="589F1DC3"/>
    <w:multiLevelType w:val="hybridMultilevel"/>
    <w:tmpl w:val="05E6978A"/>
    <w:lvl w:ilvl="0">
      <w:start w:val="1"/>
      <w:numFmt w:val="lowerLetter"/>
      <w:lvlText w:val="%1)"/>
      <w:lvlJc w:val="left"/>
      <w:pPr>
        <w:tabs>
          <w:tab w:val="num" w:pos="900"/>
        </w:tabs>
        <w:ind w:left="900" w:hanging="360"/>
      </w:pPr>
    </w:lvl>
    <w:lvl w:ilvl="1">
      <w:start w:val="1"/>
      <w:numFmt w:val="bullet"/>
      <w:lvlText w:val="o"/>
      <w:lvlJc w:val="left"/>
      <w:pPr>
        <w:tabs>
          <w:tab w:val="num" w:pos="1620"/>
        </w:tabs>
        <w:ind w:left="1620" w:hanging="360"/>
      </w:pPr>
      <w:rPr>
        <w:rFonts w:ascii="Courier New" w:hAnsi="Courier New" w:cs="Courier New"/>
        <w:rtl w:val="0"/>
      </w:rPr>
    </w:lvl>
    <w:lvl w:ilvl="2">
      <w:start w:val="1"/>
      <w:numFmt w:val="bullet"/>
      <w:lvlText w:val=""/>
      <w:lvlJc w:val="left"/>
      <w:pPr>
        <w:tabs>
          <w:tab w:val="num" w:pos="2340"/>
        </w:tabs>
        <w:ind w:left="2340" w:hanging="360"/>
      </w:pPr>
      <w:rPr>
        <w:rFonts w:ascii="Wingdings" w:hAnsi="Wingdings"/>
        <w:rtl w:val="0"/>
      </w:rPr>
    </w:lvl>
    <w:lvl w:ilvl="3">
      <w:start w:val="1"/>
      <w:numFmt w:val="bullet"/>
      <w:lvlText w:val=""/>
      <w:lvlJc w:val="left"/>
      <w:pPr>
        <w:tabs>
          <w:tab w:val="num" w:pos="3060"/>
        </w:tabs>
        <w:ind w:left="3060" w:hanging="360"/>
      </w:pPr>
      <w:rPr>
        <w:rFonts w:ascii="Symbol" w:hAnsi="Symbol"/>
        <w:rtl w:val="0"/>
      </w:rPr>
    </w:lvl>
    <w:lvl w:ilvl="4">
      <w:start w:val="1"/>
      <w:numFmt w:val="bullet"/>
      <w:lvlText w:val="o"/>
      <w:lvlJc w:val="left"/>
      <w:pPr>
        <w:tabs>
          <w:tab w:val="num" w:pos="3780"/>
        </w:tabs>
        <w:ind w:left="3780" w:hanging="360"/>
      </w:pPr>
      <w:rPr>
        <w:rFonts w:ascii="Courier New" w:hAnsi="Courier New" w:cs="Courier New"/>
        <w:rtl w:val="0"/>
      </w:rPr>
    </w:lvl>
    <w:lvl w:ilvl="5">
      <w:start w:val="1"/>
      <w:numFmt w:val="bullet"/>
      <w:lvlText w:val=""/>
      <w:lvlJc w:val="left"/>
      <w:pPr>
        <w:tabs>
          <w:tab w:val="num" w:pos="4500"/>
        </w:tabs>
        <w:ind w:left="4500" w:hanging="360"/>
      </w:pPr>
      <w:rPr>
        <w:rFonts w:ascii="Wingdings" w:hAnsi="Wingdings"/>
        <w:rtl w:val="0"/>
      </w:rPr>
    </w:lvl>
    <w:lvl w:ilvl="6">
      <w:start w:val="1"/>
      <w:numFmt w:val="bullet"/>
      <w:lvlText w:val=""/>
      <w:lvlJc w:val="left"/>
      <w:pPr>
        <w:tabs>
          <w:tab w:val="num" w:pos="5220"/>
        </w:tabs>
        <w:ind w:left="5220" w:hanging="360"/>
      </w:pPr>
      <w:rPr>
        <w:rFonts w:ascii="Symbol" w:hAnsi="Symbol"/>
        <w:rtl w:val="0"/>
      </w:rPr>
    </w:lvl>
    <w:lvl w:ilvl="7">
      <w:start w:val="1"/>
      <w:numFmt w:val="bullet"/>
      <w:lvlText w:val="o"/>
      <w:lvlJc w:val="left"/>
      <w:pPr>
        <w:tabs>
          <w:tab w:val="num" w:pos="5940"/>
        </w:tabs>
        <w:ind w:left="5940" w:hanging="360"/>
      </w:pPr>
      <w:rPr>
        <w:rFonts w:ascii="Courier New" w:hAnsi="Courier New" w:cs="Courier New"/>
        <w:rtl w:val="0"/>
      </w:rPr>
    </w:lvl>
    <w:lvl w:ilvl="8">
      <w:start w:val="1"/>
      <w:numFmt w:val="bullet"/>
      <w:lvlText w:val=""/>
      <w:lvlJc w:val="left"/>
      <w:pPr>
        <w:tabs>
          <w:tab w:val="num" w:pos="6660"/>
        </w:tabs>
        <w:ind w:left="6660" w:hanging="360"/>
      </w:pPr>
      <w:rPr>
        <w:rFonts w:ascii="Wingdings" w:hAnsi="Wingdings"/>
        <w:rtl w:val="0"/>
      </w:rPr>
    </w:lvl>
  </w:abstractNum>
  <w:abstractNum w:abstractNumId="15">
    <w:nsid w:val="6B171D31"/>
    <w:multiLevelType w:val="hybridMultilevel"/>
    <w:tmpl w:val="E820D5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C9C6456"/>
    <w:multiLevelType w:val="hybridMultilevel"/>
    <w:tmpl w:val="1996E3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CCA53E0"/>
    <w:multiLevelType w:val="hybridMultilevel"/>
    <w:tmpl w:val="067E5BBA"/>
    <w:lvl w:ilvl="0">
      <w:start w:val="1"/>
      <w:numFmt w:val="decimal"/>
      <w:pStyle w:val="a"/>
      <w:lvlText w:val="§ %1"/>
      <w:lvlJc w:val="center"/>
      <w:pPr>
        <w:tabs>
          <w:tab w:val="num" w:pos="720"/>
        </w:tabs>
        <w:ind w:left="720" w:firstLine="410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55E6FB2"/>
    <w:multiLevelType w:val="hybridMultilevel"/>
    <w:tmpl w:val="C3228E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7E67340"/>
    <w:multiLevelType w:val="hybridMultilevel"/>
    <w:tmpl w:val="83DADF4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20">
    <w:nsid w:val="785D6108"/>
    <w:multiLevelType w:val="multilevel"/>
    <w:tmpl w:val="6E9CDC7C"/>
    <w:lvl w:ilvl="0">
      <w:start w:val="1"/>
      <w:numFmt w:val="bullet"/>
      <w:lvlText w:val="-"/>
      <w:lvlJc w:val="left"/>
      <w:pPr>
        <w:tabs>
          <w:tab w:val="num" w:pos="720"/>
        </w:tabs>
        <w:ind w:left="720" w:hanging="360"/>
      </w:pPr>
      <w:rPr>
        <w:rFonts w:ascii="Times New Roman" w:hAnsi="Times New Roman" w:cs="Times New Roman"/>
        <w:rtl w:val="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num w:numId="1">
    <w:abstractNumId w:val="3"/>
  </w:num>
  <w:num w:numId="2">
    <w:abstractNumId w:val="9"/>
  </w:num>
  <w:num w:numId="3">
    <w:abstractNumId w:val="17"/>
  </w:num>
  <w:num w:numId="4">
    <w:abstractNumId w:val="3"/>
  </w:num>
  <w:num w:numId="5">
    <w:abstractNumId w:val="9"/>
  </w:num>
  <w:num w:numId="6">
    <w:abstractNumId w:val="3"/>
  </w:num>
  <w:num w:numId="7">
    <w:abstractNumId w:val="1"/>
  </w:num>
  <w:num w:numId="8">
    <w:abstractNumId w:val="8"/>
  </w:num>
  <w:num w:numId="9">
    <w:abstractNumId w:val="0"/>
  </w:num>
  <w:num w:numId="10">
    <w:abstractNumId w:val="7"/>
  </w:num>
  <w:num w:numId="11">
    <w:abstractNumId w:val="10"/>
  </w:num>
  <w:num w:numId="12">
    <w:abstractNumId w:val="19"/>
  </w:num>
  <w:num w:numId="13">
    <w:abstractNumId w:val="11"/>
  </w:num>
  <w:num w:numId="14">
    <w:abstractNumId w:val="18"/>
  </w:num>
  <w:num w:numId="15">
    <w:abstractNumId w:val="6"/>
  </w:num>
  <w:num w:numId="16">
    <w:abstractNumId w:val="5"/>
  </w:num>
  <w:num w:numId="17">
    <w:abstractNumId w:val="13"/>
  </w:num>
  <w:num w:numId="18">
    <w:abstractNumId w:val="14"/>
  </w:num>
  <w:num w:numId="19">
    <w:abstractNumId w:val="2"/>
  </w:num>
  <w:num w:numId="20">
    <w:abstractNumId w:val="4"/>
  </w:num>
  <w:num w:numId="21">
    <w:abstractNumId w:val="20"/>
  </w:num>
  <w:num w:numId="22">
    <w:abstractNumId w:val="16"/>
  </w:num>
  <w:num w:numId="23">
    <w:abstractNumId w:val="12"/>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stylePaneFormatFilter w:val="3F01"/>
  <w:defaultTabStop w:val="708"/>
  <w:hyphenationZone w:val="425"/>
  <w:characterSpacingControl w:val="doNotCompress"/>
  <w:compat>
    <w:doNotUseIndentAsNumberingTabStop/>
    <w:allowSpaceOfSameStyleInTable/>
    <w:splitPgBreakAndParaMark/>
    <w:useAnsiKerningPairs/>
  </w:compat>
  <w:rsids>
    <w:rsidRoot w:val="00000000"/>
    <w:rsid w:val="00175155"/>
    <w:rsid w:val="003E6E3D"/>
    <w:rsid w:val="00504802"/>
    <w:rsid w:val="005B6ADF"/>
    <w:rsid w:val="008A0FB5"/>
    <w:rsid w:val="00B16C1F"/>
    <w:rsid w:val="00B33A52"/>
    <w:rsid w:val="00D427C3"/>
    <w:rsid w:val="00EA5838"/>
    <w:rsid w:val="00EC478E"/>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27C3"/>
    <w:pPr>
      <w:keepNext/>
      <w:widowControl w:val="0"/>
      <w:autoSpaceDE w:val="0"/>
      <w:autoSpaceDN w:val="0"/>
      <w:bidi w:val="0"/>
      <w:adjustRightInd w:val="0"/>
      <w:spacing w:before="60" w:after="60"/>
      <w:ind w:left="0" w:right="0"/>
      <w:jc w:val="both"/>
      <w:textAlignment w:val="auto"/>
    </w:pPr>
    <w:rPr>
      <w:sz w:val="24"/>
      <w:szCs w:val="24"/>
      <w:rtl w:val="0"/>
      <w:lang w:val="sk-SK" w:bidi="ar-SA"/>
    </w:rPr>
  </w:style>
  <w:style w:type="paragraph" w:styleId="Heading1">
    <w:name w:val="heading 1"/>
    <w:basedOn w:val="Normal"/>
    <w:next w:val="Normal"/>
    <w:qFormat/>
    <w:rsid w:val="003011AF"/>
    <w:pPr>
      <w:spacing w:before="240" w:after="120"/>
      <w:jc w:val="center"/>
      <w:outlineLvl w:val="0"/>
    </w:pPr>
    <w:rPr>
      <w:rFonts w:cs="Arial"/>
      <w:b/>
    </w:rPr>
  </w:style>
  <w:style w:type="paragraph" w:styleId="Heading2">
    <w:name w:val="heading 2"/>
    <w:basedOn w:val="Normal"/>
    <w:next w:val="Normal"/>
    <w:qFormat/>
    <w:rsid w:val="004E6D44"/>
    <w:pPr>
      <w:spacing w:before="240" w:after="120"/>
      <w:jc w:val="center"/>
      <w:outlineLvl w:val="1"/>
    </w:pPr>
    <w:rPr>
      <w:rFonts w:cs="Arial"/>
      <w:b/>
      <w:bCs/>
      <w:iCs/>
    </w:rPr>
  </w:style>
  <w:style w:type="paragraph" w:styleId="Heading3">
    <w:name w:val="heading 3"/>
    <w:basedOn w:val="Normal"/>
    <w:next w:val="Normal"/>
    <w:qFormat/>
    <w:rsid w:val="00181C99"/>
    <w:pPr>
      <w:spacing w:before="120"/>
      <w:jc w:val="both"/>
      <w:outlineLvl w:val="2"/>
    </w:pPr>
    <w:rPr>
      <w:rFonts w:cs="Arial"/>
      <w:b/>
      <w:bCs/>
    </w:rPr>
  </w:style>
  <w:style w:type="paragraph" w:styleId="Heading5">
    <w:name w:val="heading 5"/>
    <w:basedOn w:val="Normal"/>
    <w:next w:val="Normal"/>
    <w:qFormat/>
    <w:rsid w:val="009737B8"/>
    <w:pPr>
      <w:jc w:val="center"/>
      <w:outlineLvl w:val="4"/>
    </w:pPr>
    <w:rPr>
      <w:rFonts w:ascii="Arial Narrow" w:hAnsi="Arial Narrow"/>
      <w:b/>
      <w:bCs/>
    </w:rPr>
  </w:style>
  <w:style w:type="character" w:default="1" w:styleId="DefaultParagraphFont">
    <w:name w:val="Default Paragraph Font"/>
    <w:semiHidden/>
    <w:rsid w:val="00181C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FootnoteText">
    <w:name w:val="footnote text"/>
    <w:basedOn w:val="Normal"/>
    <w:semiHidden/>
    <w:rsid w:val="00031A0B"/>
    <w:pPr>
      <w:keepNext w:val="0"/>
      <w:spacing w:before="0" w:after="0"/>
      <w:ind w:left="227" w:hanging="227"/>
      <w:jc w:val="both"/>
    </w:pPr>
    <w:rPr>
      <w:sz w:val="20"/>
      <w:szCs w:val="20"/>
    </w:rPr>
  </w:style>
  <w:style w:type="paragraph" w:customStyle="1" w:styleId="odsek">
    <w:name w:val="odsek"/>
    <w:basedOn w:val="Normal"/>
    <w:rsid w:val="00BC06FF"/>
    <w:pPr>
      <w:spacing w:before="120" w:after="120"/>
      <w:ind w:firstLine="709"/>
      <w:jc w:val="both"/>
    </w:pPr>
  </w:style>
  <w:style w:type="paragraph" w:customStyle="1" w:styleId="adda">
    <w:name w:val="adda"/>
    <w:basedOn w:val="Normal"/>
    <w:rsid w:val="002D4831"/>
    <w:pPr>
      <w:numPr>
        <w:ilvl w:val="0"/>
        <w:numId w:val="5"/>
      </w:numPr>
      <w:tabs>
        <w:tab w:val="left" w:pos="0"/>
      </w:tabs>
      <w:ind w:left="357" w:hanging="357"/>
      <w:jc w:val="both"/>
    </w:pPr>
    <w:rPr>
      <w:bCs/>
    </w:rPr>
  </w:style>
  <w:style w:type="paragraph" w:customStyle="1" w:styleId="a">
    <w:name w:val="§"/>
    <w:basedOn w:val="Normal"/>
    <w:next w:val="Heading2"/>
    <w:autoRedefine/>
    <w:qFormat/>
    <w:rsid w:val="00E945C1"/>
    <w:pPr>
      <w:numPr>
        <w:ilvl w:val="0"/>
        <w:numId w:val="3"/>
      </w:numPr>
      <w:tabs>
        <w:tab w:val="left" w:pos="720"/>
      </w:tabs>
      <w:spacing w:before="360" w:after="120"/>
      <w:ind w:left="720" w:firstLine="4100"/>
      <w:jc w:val="center"/>
    </w:pPr>
    <w:rPr>
      <w:b/>
      <w:color w:val="000000"/>
    </w:rPr>
  </w:style>
  <w:style w:type="paragraph" w:customStyle="1" w:styleId="odsek1">
    <w:name w:val="odsek1"/>
    <w:basedOn w:val="Normal"/>
    <w:qFormat/>
    <w:rsid w:val="00031A0B"/>
    <w:pPr>
      <w:keepLines/>
      <w:numPr>
        <w:ilvl w:val="0"/>
        <w:numId w:val="6"/>
      </w:numPr>
      <w:tabs>
        <w:tab w:val="left" w:pos="709"/>
      </w:tabs>
      <w:autoSpaceDE/>
      <w:autoSpaceDN/>
      <w:spacing w:before="120" w:after="120"/>
      <w:ind w:firstLine="709"/>
      <w:jc w:val="both"/>
    </w:pPr>
  </w:style>
  <w:style w:type="character" w:styleId="FootnoteReference">
    <w:name w:val="footnote reference"/>
    <w:basedOn w:val="DefaultParagraphFont"/>
    <w:semiHidden/>
    <w:rsid w:val="00C45970"/>
    <w:rPr>
      <w:vertAlign w:val="superscript"/>
    </w:rPr>
  </w:style>
  <w:style w:type="paragraph" w:styleId="Footer">
    <w:name w:val="footer"/>
    <w:basedOn w:val="Normal"/>
    <w:rsid w:val="005B6ADF"/>
    <w:pPr>
      <w:tabs>
        <w:tab w:val="center" w:pos="4536"/>
        <w:tab w:val="right" w:pos="9072"/>
      </w:tabs>
      <w:jc w:val="both"/>
    </w:pPr>
  </w:style>
  <w:style w:type="character" w:styleId="PageNumber">
    <w:name w:val="page number"/>
    <w:basedOn w:val="DefaultParagraphFont"/>
    <w:rsid w:val="005B6ADF"/>
  </w:style>
  <w:style w:type="paragraph" w:styleId="BalloonText">
    <w:name w:val="Balloon Text"/>
    <w:basedOn w:val="Normal"/>
    <w:semiHidden/>
    <w:rsid w:val="008A0FB5"/>
    <w:pPr>
      <w:jc w:val="both"/>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35</TotalTime>
  <Pages>1</Pages>
  <Words>2558</Words>
  <Characters>14584</Characters>
  <Application>Microsoft Office Word</Application>
  <DocSecurity>0</DocSecurity>
  <Lines>0</Lines>
  <Paragraphs>0</Paragraphs>
  <ScaleCrop>false</ScaleCrop>
  <Company>MP SR</Company>
  <LinksUpToDate>false</LinksUpToDate>
  <CharactersWithSpaces>17108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creator>pavol.nunuk</dc:creator>
  <cp:lastModifiedBy>pavol.nunuk</cp:lastModifiedBy>
  <cp:revision>5</cp:revision>
  <cp:lastPrinted>2008-08-29T14:06:00Z</cp:lastPrinted>
  <dcterms:created xsi:type="dcterms:W3CDTF">2008-07-30T12:54:00Z</dcterms:created>
  <dcterms:modified xsi:type="dcterms:W3CDTF">2008-08-29T14:06:00Z</dcterms:modified>
</cp:coreProperties>
</file>